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c0bc" w14:textId="878c0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ХХV сессиясының 2010 жылғы 3 желтоқсандағы № 372-IV "2011-2013 жылдарға арналған облыстық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2011 жылғы 12 қаңтардағы N 397-IV шешімі. Атырау облыстық Әділет департаментінде 2011 жылғы 9 ақпанда N 2583 тіркелді . Күші жойылды - Атырау облыстық Мәслихатының 2013 жылғы 04 шілдедегі № 157-V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04.07.2013 № 157-V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№ 95-ІV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 әкімдігі ұсынған 2011-2013 жылдарға арналған облыс бюджетін нақтылау туралы ұсынысын қарап, облыстық мәслихат ХХVІ сессиясында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2010 жылғы 3 желтоқсандағы № 372-IV "2011-2013 жылдарға арналған облыстық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2582 рет санымен тіркелген 2011 жылғы 20 қаңтарда "Атырау" газетінде № 7 жарияланған),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"96 544 214" деген цифрлар "103 473 834"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"44 990 624" деген цифрлар "51 899 492"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"51 442 159" деген цифрлар "51 462 911"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"93 778 170" деген цифрлар "99 715 323"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"820 370" деген цифрлар "592 160"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"38 500" деген цифрлар "266 710"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"2 485 680" деген цифрлар "4 998 803"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"2 490 680" деген цифрлар "5 003 803"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"-540 006" деген цифрлар "-1 832 452"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"540 006" деген цифрлар "1 832 452" деген цифрлармен ауыстырылсын;"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7-тармақта: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"белгіленгені ескерілсін." деген сөздер "белгіленсін."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"көзделгені ескерілсін." деген сөздер "көзделсін."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"36 400" деген цифрлар "365 241"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"21 478" деген цифрлар "22 668"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"378 426" деген цифрлар "832 305"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"жылу-энергетикалық жүйені дамытуға - 8 353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үйлер салуға - 292 400 мың теңге;"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14-тармақта: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"729 863" деген цифрлар "302 067"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15-тармақта: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"392 125" деген цифрлар "379 125"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келесі мазмұндағы 19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"19. 2011 жылға арналған облыстық бюджетте: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 үшін - 2 599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және су тарту жүйелерін күрделі жөндеу үшін - 404 414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2011-2020 жылдарға арналған "Ауыз су" бағдарламасын іске асыру үшін - 3 584 мың теңге сомасында Атырау қаласы және аудандар бюджеттеріне ағымдағы нысаналы трансферттері көзделсін."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бюджет, қаржы, экономика, кәсіпкерлікті дамыту, аграрлық мәселелер және экология жөніндегі тұрақты комиссияның төрағасы М. Шырдабаевқа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2011 жылдың 1 қаңтарынан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мәслихаттың ХХVІ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rPr>
          <w:rFonts w:ascii="Times New Roman"/>
          <w:b w:val="false"/>
          <w:i/>
          <w:color w:val="000000"/>
          <w:sz w:val="28"/>
        </w:rPr>
        <w:t xml:space="preserve"> мәслихат хатшысы                   Ж. Дүйсенғалиев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ХХVІ сессиясының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қаңтардағы № 397-IV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ХХV сессиясының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желтоқсандағы № 372-IV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547"/>
        <w:gridCol w:w="774"/>
        <w:gridCol w:w="9809"/>
        <w:gridCol w:w="197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103473834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51899492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30558576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30558576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19161156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2179760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2179660</w:t>
            </w:r>
          </w:p>
        </w:tc>
      </w:tr>
      <w:tr>
        <w:trPr>
          <w:trHeight w:val="19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109105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кәсіпорынның таза кірісі бөлігіндегі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2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0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82117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51462911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мемлекеттiк басқару органдарынан алынатын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  <w:tr>
        <w:trPr>
          <w:trHeight w:val="6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31532324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2"/>
        <w:gridCol w:w="528"/>
        <w:gridCol w:w="774"/>
        <w:gridCol w:w="9802"/>
        <w:gridCol w:w="198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19930587</w:t>
            </w:r>
          </w:p>
        </w:tc>
      </w:tr>
      <w:tr>
        <w:trPr>
          <w:trHeight w:val="195" w:hRule="atLeast"/>
        </w:trPr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түсетiн трансферттер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7"/>
        <w:gridCol w:w="800"/>
        <w:gridCol w:w="1"/>
        <w:gridCol w:w="743"/>
        <w:gridCol w:w="9053"/>
        <w:gridCol w:w="197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99715323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1027017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893031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847609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497560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"жалғыз терезе" қағидаты бойынша мемлекеттік қызметтер көрсететін халыққа қызмет орталықтарының қызметін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305899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67275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 жекешелендіруді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облыстық басқару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62268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83836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25873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13647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дүлей апаттардың алдын алуды және жоюды ұйымдастыру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жұмылдыру дайындығы, азаматтық қорғаныс, авариялар мен дүлей апаттардың алдын алуды және жоюды ұйымдастыру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27162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жұмылдыру дайындығы және жұмылдыру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ауқымдағы төтенше жағдайлардың алдын алу және оларды жою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2416865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2416865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2386865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тәртіпті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2212853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Белгілі тұратын жері және құжаттары жоқ адамдарды орналастыру қызметтері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21713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 тәртіппен тұтқындалған адамдарды ұстауды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жануарларын ұстауды ұйымдастыру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"Мак" операциясын өткізу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Көші-кон полициясының қосымша штаттық санын материалдық-техникалық жарақтандыру және ұстау, оралмандарды құжаттандыру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Оралмандарды уақытша орналастыру орталығын және оралмандарды бейімдеу мен біріктіру орталығын материалдық-техникалық жарақтандыру және ұстау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органдарының объектілерін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6759858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асыруға аудандардың (облыстық маңызы бар қалалардың) бюджеттеріне берілетін ағымдағы нысаналы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457565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1579829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20"/>
        <w:gridCol w:w="743"/>
        <w:gridCol w:w="9048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448367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1131462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беретін оқу бағдарламалары бойынша 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392915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466030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122910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1719634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мекемелерінде мамандар даярлау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156787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1562847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 білім беру ұйымдарында мамандар даярлау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1562847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біліктіліктерін арттыру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181076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атқарушы ішкі істер органы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Кадрларының біліктілігін арттыру және оларды қайта даярлау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оларды қайта даярлау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Педагогикалық кадрлардың біліктілігін арттыру үшін оқу жабдығын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2821754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9042"/>
        <w:gridCol w:w="19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49078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мекемелерінде білім беру жүйесін ақпараттандыру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облыстық мекемелер үшін оқулықтар мен оқу-әдiстемелiк кешендерді сатып алу және жеткізу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363348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88961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жеткіншектердің оңалту және әлеуметтік бейімдеу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69554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113854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етуге аудандардың (облыстық маңызы бар қалалардың) бюджеттеріне республикалық бюджеттен берілетін ағымдағы нысаналы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1963667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салуға және реконструкциялауға аудандар облыстық бюджеттен (облыстық маңызы бар қалалар) бюджеттеріне берілетін нысаналы даму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832305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1131362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9254099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бейiндi ауруханалар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 есебінен көрсетілген медициналық көмекті қоспағанда, бастапқы медициналық-санитарлық көмек және денсаулық сақтау ұйымдары мамандарын жіберу бойынша стационарлық медициналық көмек көрсету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66749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26"/>
        <w:gridCol w:w="820"/>
        <w:gridCol w:w="743"/>
        <w:gridCol w:w="9048"/>
        <w:gridCol w:w="19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282079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денсаулық сақтау ұйымдары үшiн қан, оның құрамдас бөліктері мен препараттарын өндiру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151580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</w:t>
            </w:r>
          </w:p>
        </w:tc>
      </w:tr>
      <w:tr>
        <w:trPr>
          <w:trHeight w:val="25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71869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тест-жүйелерін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6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2612525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2612525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Әлеуметтік-елеулі және айналадағылар үшін қауіп төндіретін аурулармен ауыратын адамдарға медициналық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2158828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 ауруларын туберкулез ауруларына қарсы препараттарымен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70472</w:t>
            </w:r>
          </w:p>
        </w:tc>
      </w:tr>
      <w:tr>
        <w:trPr>
          <w:trHeight w:val="27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 ауруларын диабетке қарсы препараттарымен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66853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38299</w:t>
            </w:r>
          </w:p>
        </w:tc>
      </w:tr>
      <w:tr>
        <w:trPr>
          <w:trHeight w:val="21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95057</w:t>
            </w:r>
          </w:p>
        </w:tc>
      </w:tr>
      <w:tr>
        <w:trPr>
          <w:trHeight w:val="18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иммундық-биологиялық препараттарды орталықтандырылған сатып алу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167696</w:t>
            </w:r>
          </w:p>
        </w:tc>
      </w:tr>
      <w:tr>
        <w:trPr>
          <w:trHeight w:val="6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Жіті миокард инфаркт сырқаттарын тромболитикалық препараттармен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15320</w:t>
            </w:r>
          </w:p>
        </w:tc>
      </w:tr>
      <w:tr>
        <w:trPr>
          <w:trHeight w:val="13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4111899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4111899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 қаражатынан көрсетілетін медициналық көмекті қоспағанда халыққа амбулаториялық-емханалық көмек көрсету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3811873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300026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көмектiң басқа түрлерi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416896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 және санитарлық авиация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391556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арнайы медициналық жабдықтау базалары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25340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1763951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1760441</w:t>
            </w:r>
          </w:p>
        </w:tc>
      </w:tr>
      <w:tr>
        <w:trPr>
          <w:trHeight w:val="19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471"/>
        <w:gridCol w:w="766"/>
        <w:gridCol w:w="689"/>
        <w:gridCol w:w="9201"/>
        <w:gridCol w:w="198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 індетінің алдын алу және қарсы күрес жөніндегі іс-шараларды іске асыру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союды жүргізу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 елді мекеннің шегінен тыс емделуге тегін және жеңілдетілген жол жүрумен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20293</w:t>
            </w:r>
          </w:p>
        </w:tc>
      </w:tr>
      <w:tr>
        <w:trPr>
          <w:trHeight w:val="25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талдау орталықтарының қызметін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17122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денсаулық сақтау ұйымдарын материалдық-техникалық жарақтандыру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1618197</w:t>
            </w:r>
          </w:p>
        </w:tc>
      </w:tr>
      <w:tr>
        <w:trPr>
          <w:trHeight w:val="1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реконструкциялау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1015617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894949</w:t>
            </w:r>
          </w:p>
        </w:tc>
      </w:tr>
      <w:tr>
        <w:trPr>
          <w:trHeight w:val="27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604209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үлгідегі мүгедектер мен қарттарды әлеуметтік қамтамасыз 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95519</w:t>
            </w:r>
          </w:p>
        </w:tc>
      </w:tr>
      <w:tr>
        <w:trPr>
          <w:trHeight w:val="2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255089</w:t>
            </w:r>
          </w:p>
        </w:tc>
      </w:tr>
      <w:tr>
        <w:trPr>
          <w:trHeight w:val="1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75752</w:t>
            </w:r>
          </w:p>
        </w:tc>
      </w:tr>
      <w:tr>
        <w:trPr>
          <w:trHeight w:val="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Психоневрологиялық медициналық-әлеуметтік мекемелерде (ұйымдарда) жүйкесі бұзылған мүгедек балалар үшін арнаулы әлеуметтік қызметтер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177849</w:t>
            </w:r>
          </w:p>
        </w:tc>
      </w:tr>
      <w:tr>
        <w:trPr>
          <w:trHeight w:val="1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беру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290740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балаларды, ата-анасының қамқорлығынсыз қалған балаларды әлеуметтік қамсыздандыру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247902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сауықтандыру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42838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Мүгедектерге әлеуметтік қолдау көрсету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53726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66942</w:t>
            </w:r>
          </w:p>
        </w:tc>
      </w:tr>
      <w:tr>
        <w:trPr>
          <w:trHeight w:val="1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мен әлеуметтік бағдарламаларды үйлестіру басқармасы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9062"/>
        <w:gridCol w:w="19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облыстық жұмыспен қамтуды қамтамасыз ету үшін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65942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7906372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1446400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1446400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үйлерін салуға және (немесе) сатып алуға облыстық бюджеттен берілетін нысаналы даму трансферттері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292400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инженерлік-коммуникациялық инфрақұрылымды дамытуға, жайластыруға және (немесе) сатып алуға республикалық бюджеттен берілетін нысаналы даму трансферттері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625000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6459972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1000037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 аудандар (облыстық маңызы бар қалалар) бюджеттеріне нысаналы даму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19788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980249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5459935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басқармасының қызметiн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34630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газдандыру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1988132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берілетін нысаналы даму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2496455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сумен жабдықтау жүйесін дамытуға облыстық бюджеттен берілетін нысаналы даму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365241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526"/>
        <w:gridCol w:w="819"/>
        <w:gridCol w:w="743"/>
        <w:gridCol w:w="9062"/>
        <w:gridCol w:w="197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коммуналдық шаруашылықты дамытуға арналған нысаналы трансферттері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164880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бюджеттерден алынатын трансферттер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410597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7016227</w:t>
            </w:r>
          </w:p>
        </w:tc>
      </w:tr>
      <w:tr>
        <w:trPr>
          <w:trHeight w:val="25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2505958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595494</w:t>
            </w:r>
          </w:p>
        </w:tc>
      </w:tr>
      <w:tr>
        <w:trPr>
          <w:trHeight w:val="16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22661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144016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мұралардың сақталуын және оған қол жетімді болуын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298509</w:t>
            </w:r>
          </w:p>
        </w:tc>
      </w:tr>
      <w:tr>
        <w:trPr>
          <w:trHeight w:val="27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1910464</w:t>
            </w:r>
          </w:p>
        </w:tc>
      </w:tr>
      <w:tr>
        <w:trPr>
          <w:trHeight w:val="21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3599104</w:t>
            </w:r>
          </w:p>
        </w:tc>
      </w:tr>
      <w:tr>
        <w:trPr>
          <w:trHeight w:val="18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1333502</w:t>
            </w:r>
          </w:p>
        </w:tc>
      </w:tr>
      <w:tr>
        <w:trPr>
          <w:trHeight w:val="6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туризм,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13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деңгейінде спорт жарыстарын өткізу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облыстық құрама командаларының мүшелерiн дайындау және олардың республикалық және халықаралық спорт жарыстарына қатысуы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1249257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2265602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831411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мұрағат және құжаттама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мұрағат ісін басқару жөніндегі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 қорының сақталуын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65740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жұмыс істеуін қамтамасыз ету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72778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611232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тілдерді дамыту басқармасы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70583</w:t>
            </w:r>
          </w:p>
        </w:tc>
      </w:tr>
      <w:tr>
        <w:trPr>
          <w:trHeight w:val="195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08"/>
        <w:gridCol w:w="763"/>
        <w:gridCol w:w="745"/>
        <w:gridCol w:w="9121"/>
        <w:gridCol w:w="197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тiлдерін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49500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9872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</w:t>
            </w:r>
          </w:p>
        </w:tc>
      </w:tr>
      <w:tr>
        <w:trPr>
          <w:trHeight w:val="1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ішкі саясат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мемлекеттік, ішкі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59882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іске асыру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545678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545678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545678</w:t>
            </w:r>
          </w:p>
        </w:tc>
      </w:tr>
      <w:tr>
        <w:trPr>
          <w:trHeight w:val="21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537325</w:t>
            </w:r>
          </w:p>
        </w:tc>
      </w:tr>
      <w:tr>
        <w:trPr>
          <w:trHeight w:val="18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 аудандар (облыстық маңызы бар қалалар) бюджеттеріне нысаналы даму трансферттері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6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3986363</w:t>
            </w:r>
          </w:p>
        </w:tc>
      </w:tr>
      <w:tr>
        <w:trPr>
          <w:trHeight w:val="13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351928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329709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41916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шаруашылықты қолдау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119225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84156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Жемiс-жидек дақылдарының және жүзiмнің көп жылдық көшеттерiн отырғызу және өсiруді қамтамасыз ету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 үшін қажетті жанар-жағар май және басқа да тауар-материалдық құндылықтарының құнын арзандату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42425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  <w:tr>
        <w:trPr>
          <w:trHeight w:val="19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31"/>
        <w:gridCol w:w="828"/>
        <w:gridCol w:w="750"/>
        <w:gridCol w:w="9003"/>
        <w:gridCol w:w="199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171117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65380</w:t>
            </w:r>
          </w:p>
        </w:tc>
      </w:tr>
      <w:tr>
        <w:trPr>
          <w:trHeight w:val="16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сақтау, қорғау, молайту және орман өсiру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дүниесін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3171755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табиғатты пайдалануды реттеу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37897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жөнінде іс-шаралар өткізу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90613</w:t>
            </w:r>
          </w:p>
        </w:tc>
      </w:tr>
      <w:tr>
        <w:trPr>
          <w:trHeight w:val="21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3043245</w:t>
            </w:r>
          </w:p>
        </w:tc>
      </w:tr>
      <w:tr>
        <w:trPr>
          <w:trHeight w:val="1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3043245</w:t>
            </w:r>
          </w:p>
        </w:tc>
      </w:tr>
      <w:tr>
        <w:trPr>
          <w:trHeight w:val="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 қатынастары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209469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 өнімдерінің өнімділігін және сапасын арттыру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69052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эпизоотияға қарсы іс-шаралар жүргізуге берілетін ағымдағы нысаналы трансферттер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138463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сақтау пунктіне ветеринариялық препараттарды тасымалдау бойынша қызмет көрсету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113554</w:t>
            </w:r>
          </w:p>
        </w:tc>
      </w:tr>
      <w:tr>
        <w:trPr>
          <w:trHeight w:val="1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мемлекеттік сәулет-құрылыс бақылауы басқармасы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2"/>
        <w:gridCol w:w="9060"/>
        <w:gridCol w:w="197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36162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45207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сәулет және қала құрылысы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32185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6748881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3816000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2932881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2932881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2910143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2743513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қызметтерді реттеу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жөніндегі қызметтер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73165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2670348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аудандардың (облыстық маңызы бар қалалар) бюджеттеріне "Бизнестің жол картасы - 2020" бағдарламасы шеңберінде жеке кәсіпкерлікті қолдауға берілетін нысаналы ағымдағы трансферттер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жергілікті атқарушы органының резервi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302067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8"/>
        <w:gridCol w:w="742"/>
        <w:gridCol w:w="9056"/>
        <w:gridCol w:w="197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101000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705310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705310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кредиттер бойынша проценттік ставкаларды субсидиялау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521778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шағын және орта бизнеске кредиттерді ішінара кепілдендіру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57979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2020 жылға дейінгі жол картасы" бағдарламасы шеңберінде бизнес жүргізуді сервистік қолдау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24384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индустриялық инфрақұрылымды дамыту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877470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60261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50037182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41707712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8249812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592160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858870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19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20"/>
        <w:gridCol w:w="820"/>
        <w:gridCol w:w="743"/>
        <w:gridCol w:w="9066"/>
        <w:gridCol w:w="196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18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салуға және сатып алуға аудандар (облыстық маңызы бар қалалар) бюджеттеріне кредит беру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720000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25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6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  <w:tr>
        <w:trPr>
          <w:trHeight w:val="16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26"/>
        <w:gridCol w:w="819"/>
        <w:gridCol w:w="743"/>
        <w:gridCol w:w="9058"/>
        <w:gridCol w:w="197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4998803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5003803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5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шаруашылығы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ауыл шаруашылығы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16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Атырау облысының "Жайық Балық" коммуналдық мемлекеттік кәсіпорынның жарғылық капиталын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13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27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3003803</w:t>
            </w:r>
          </w:p>
        </w:tc>
      </w:tr>
      <w:tr>
        <w:trPr>
          <w:trHeight w:val="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"Энергия" МКК жарғылық капиталын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117680</w:t>
            </w:r>
          </w:p>
        </w:tc>
      </w:tr>
      <w:tr>
        <w:trPr>
          <w:trHeight w:val="21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"Облтасжол" МКК жарғылық капиталын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2534623</w:t>
            </w:r>
          </w:p>
        </w:tc>
      </w:tr>
      <w:tr>
        <w:trPr>
          <w:trHeight w:val="18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"Жайық Агро" МКК жарғылық капиталын ұлғайту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28"/>
        <w:gridCol w:w="774"/>
        <w:gridCol w:w="9804"/>
        <w:gridCol w:w="1975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266710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266500</w:t>
            </w:r>
          </w:p>
        </w:tc>
      </w:tr>
      <w:tr>
        <w:trPr>
          <w:trHeight w:val="1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47"/>
        <w:gridCol w:w="774"/>
        <w:gridCol w:w="9811"/>
        <w:gridCol w:w="1967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5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1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536"/>
        <w:gridCol w:w="768"/>
        <w:gridCol w:w="9800"/>
        <w:gridCol w:w="2002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7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-1832452</w:t>
            </w:r>
          </w:p>
        </w:tc>
      </w:tr>
      <w:tr>
        <w:trPr>
          <w:trHeight w:val="195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