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43f43" w14:textId="da43f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Парламенті Мәжілісі депутаттығына кандидаттар және Атырау облыстық және Махамбет аудандық мәслихат депутаттығына кандидаттар үшін Махамбет ауданы бойынша үгіттік баспа материалдарын орналастыру орындарын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әкімдігінің 2011 жылғы 7 желтоқсандағы N 424 қаулысы. Атырау облысының Әділет департаментінде 2011 жылғы 14 желтоқсанда N 4-3-164 тіркелді. Күші жойылды - Атырау облысы Махамбет ауданы әкімдігінің 2014 жылғы 19 желтоқсандағы № 674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Атырау облысы Махамбет ауданы әкімдігінің 19.12.2014 № 674 қаулысымен.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 31</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xml:space="preserve"> сәйкес және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28-бабы</w:t>
      </w:r>
      <w:r>
        <w:rPr>
          <w:rFonts w:ascii="Times New Roman"/>
          <w:b w:val="false"/>
          <w:i w:val="false"/>
          <w:color w:val="000000"/>
          <w:sz w:val="28"/>
        </w:rPr>
        <w:t xml:space="preserve"> негізінде,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Махамбет ауданы бойынша Қазақстан Республикасы Парламенті Мәжілісі депутаттығына кандидаттар және Атырау облыстық және Махамбет аудандық мәслихат депутаттығына кандидаттар үшін үгіттік баспа материалдарын орналастыру орындары аудандық аумақтық сайлау комиссиясының келісімімен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Махамбет ауданы бойынша мемлекеттік органдар Қазақстан Республикасының қолданыстағы заңнамасында көзделген талаптар мен тәртіпке сәйкес келісім-шарт негізінде Қазақстан Республикасы Парламенті Мәжілісі депутаттығына кандидаттарды және Атырау облыстық және Махамбет аудандық мәслихат депутаттығына кандидаттарды сайлаушылармен кездесуі үшін үй-жайлармен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орындалуына бақылау аудан әкімі аппаратының басшысы С. Арыстанға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органдарынан мемлекеттік тіркеуден өткен күннен бастап күшіне енеді және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Ө. Зинуллин</w:t>
      </w:r>
    </w:p>
    <w:p>
      <w:pPr>
        <w:spacing w:after="0"/>
        <w:ind w:left="0"/>
        <w:jc w:val="both"/>
      </w:pPr>
      <w:r>
        <w:rPr>
          <w:rFonts w:ascii="Times New Roman"/>
          <w:b w:val="false"/>
          <w:i w:val="false"/>
          <w:color w:val="000000"/>
          <w:sz w:val="28"/>
        </w:rPr>
        <w:t>Келісілді:</w:t>
      </w:r>
    </w:p>
    <w:p>
      <w:pPr>
        <w:spacing w:after="0"/>
        <w:ind w:left="0"/>
        <w:jc w:val="both"/>
      </w:pPr>
      <w:r>
        <w:rPr>
          <w:rFonts w:ascii="Times New Roman"/>
          <w:b w:val="false"/>
          <w:i/>
          <w:color w:val="000000"/>
          <w:sz w:val="28"/>
        </w:rPr>
        <w:t>      Аудандық аумақтық сайлау</w:t>
      </w:r>
      <w:r>
        <w:br/>
      </w:r>
      <w:r>
        <w:rPr>
          <w:rFonts w:ascii="Times New Roman"/>
          <w:b w:val="false"/>
          <w:i w:val="false"/>
          <w:color w:val="000000"/>
          <w:sz w:val="28"/>
        </w:rPr>
        <w:t>
</w:t>
      </w:r>
      <w:r>
        <w:rPr>
          <w:rFonts w:ascii="Times New Roman"/>
          <w:b w:val="false"/>
          <w:i/>
          <w:color w:val="000000"/>
          <w:sz w:val="28"/>
        </w:rPr>
        <w:t>      комиссиясының төрағасы                     Н. Қалиев</w:t>
      </w:r>
    </w:p>
    <w:bookmarkStart w:name="z6" w:id="1"/>
    <w:p>
      <w:pPr>
        <w:spacing w:after="0"/>
        <w:ind w:left="0"/>
        <w:jc w:val="both"/>
      </w:pPr>
      <w:r>
        <w:rPr>
          <w:rFonts w:ascii="Times New Roman"/>
          <w:b w:val="false"/>
          <w:i w:val="false"/>
          <w:color w:val="000000"/>
          <w:sz w:val="28"/>
        </w:rPr>
        <w:t xml:space="preserve">
Аудандық әкімдігінің      </w:t>
      </w:r>
      <w:r>
        <w:br/>
      </w:r>
      <w:r>
        <w:rPr>
          <w:rFonts w:ascii="Times New Roman"/>
          <w:b w:val="false"/>
          <w:i w:val="false"/>
          <w:color w:val="000000"/>
          <w:sz w:val="28"/>
        </w:rPr>
        <w:t>
2011 жылғы 7 желтоқсандағы № 424</w:t>
      </w:r>
      <w:r>
        <w:br/>
      </w:r>
      <w:r>
        <w:rPr>
          <w:rFonts w:ascii="Times New Roman"/>
          <w:b w:val="false"/>
          <w:i w:val="false"/>
          <w:color w:val="000000"/>
          <w:sz w:val="28"/>
        </w:rPr>
        <w:t xml:space="preserve">
қаулысына 1 қосымша       </w:t>
      </w:r>
    </w:p>
    <w:bookmarkEnd w:id="1"/>
    <w:p>
      <w:pPr>
        <w:spacing w:after="0"/>
        <w:ind w:left="0"/>
        <w:jc w:val="left"/>
      </w:pPr>
      <w:r>
        <w:rPr>
          <w:rFonts w:ascii="Times New Roman"/>
          <w:b/>
          <w:i w:val="false"/>
          <w:color w:val="000000"/>
        </w:rPr>
        <w:t xml:space="preserve"> Қазақстан Республикасы Парламенті Мәжілісі депутаттығына кандидаттар және Атырау облыстық және Махамбет аудандық</w:t>
      </w:r>
      <w:r>
        <w:br/>
      </w:r>
      <w:r>
        <w:rPr>
          <w:rFonts w:ascii="Times New Roman"/>
          <w:b/>
          <w:i w:val="false"/>
          <w:color w:val="000000"/>
        </w:rPr>
        <w:t>
мәслихат депутаттығына кандидаттар үшін Махамбет ауданы бойынша үгіттік баспа материалдарын орналастыру орындарының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12331"/>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селосының Махамбет селолық округі әкімдігі ғимаратының алдындағы және Орталық алаңдағы ақпараттық-жарнамалық тұғырлық</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селосының аудандық сот ғимаратының жанындағы ақпараттық-жарнамалық тұғырлық</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селосының аудандық орталық аурухана ғимаратының алдындағы ақпараттық-жарнамалық тұғырлық</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Сарытоғай селосының И. Тайманов және Қ. Қалыбеков көшелерінің қиылысындағы ақпараттық-жарнамалық тұғырлық</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Жалғансай селосының "Рашид" дүкенінің қасындағы ақпараттық-жарнамалық тұғырлық</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Ортақшыл селосының "Батима" дүкенінің қасындағы ақпараттық-жарнамалық тұғырлық</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Есбол ауылының "Абылайхан" дүкенінің қасындағы ақпараттық-жарнамалық тұғырлық</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 ауылының "Альвира-Эльвира" дүкенінің қасындағы ақпараттық-жарнамалық тұғырлық</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селосының Орталық көшесіндегі ақпараттық-жарнамалық тұғырлық</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селосының селолық мәдениет үйі ғимаратының алдындағы ақпараттық-жарнамалық тұғырлық</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селосының Бейбітшілік көшесіндегі ақпараттық-жарнамалық тұғырлық</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Береке ауылының Түсіпқалиев көшесіндегі ақпараттық-жарнамалық тұғырлық</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Бейбарыс селосының Әйтеке би көшесіндегі ақпараттық-жарнамалық тұғырлық</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Талдыкөл ауылының Ж. Жабаев көшесіндегі ақпараттық-жарнамалық тұғырлық</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Сарайшық селосының А. Иманов және С. Сейфуллин көшелерінің қиылысындағы ақпараттық-жарнамалық тұғырлық</w:t>
            </w:r>
          </w:p>
        </w:tc>
      </w:tr>
      <w:tr>
        <w:trPr>
          <w:trHeight w:val="75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 Сарайшық ауылының "Психиатриалық жүйке аурулар интернаты" ғимаратының алдындағы ақпараттық-жарнамалық тұғырлық</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Таңдай селосының селолық мәдениет үйі ғимаратының алдындағы ақпараттық-жарнамалық тұғырлық</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селосының селолық мәдениет үйі ғимаратының алдындағы ақпараттық-жарнамалық тұғырлық</w:t>
            </w:r>
          </w:p>
        </w:tc>
      </w:tr>
    </w:tbl>
    <w:bookmarkStart w:name="z7" w:id="2"/>
    <w:p>
      <w:pPr>
        <w:spacing w:after="0"/>
        <w:ind w:left="0"/>
        <w:jc w:val="both"/>
      </w:pPr>
      <w:r>
        <w:rPr>
          <w:rFonts w:ascii="Times New Roman"/>
          <w:b w:val="false"/>
          <w:i w:val="false"/>
          <w:color w:val="000000"/>
          <w:sz w:val="28"/>
        </w:rPr>
        <w:t xml:space="preserve">
Аудандық әкімдігінің      </w:t>
      </w:r>
      <w:r>
        <w:br/>
      </w:r>
      <w:r>
        <w:rPr>
          <w:rFonts w:ascii="Times New Roman"/>
          <w:b w:val="false"/>
          <w:i w:val="false"/>
          <w:color w:val="000000"/>
          <w:sz w:val="28"/>
        </w:rPr>
        <w:t>
2011 жылғы 7 желтоқсандағы № 424</w:t>
      </w:r>
      <w:r>
        <w:br/>
      </w:r>
      <w:r>
        <w:rPr>
          <w:rFonts w:ascii="Times New Roman"/>
          <w:b w:val="false"/>
          <w:i w:val="false"/>
          <w:color w:val="000000"/>
          <w:sz w:val="28"/>
        </w:rPr>
        <w:t xml:space="preserve">
қаулысына 2 қосымша      </w:t>
      </w:r>
    </w:p>
    <w:bookmarkEnd w:id="2"/>
    <w:p>
      <w:pPr>
        <w:spacing w:after="0"/>
        <w:ind w:left="0"/>
        <w:jc w:val="both"/>
      </w:pPr>
      <w:r>
        <w:rPr>
          <w:rFonts w:ascii="Times New Roman"/>
          <w:b w:val="false"/>
          <w:i w:val="false"/>
          <w:color w:val="000000"/>
          <w:sz w:val="28"/>
        </w:rPr>
        <w:t>Қазақстан Республикасы Парламенті Мәжілісі депутаттығына кандидаттарды және Атырау облыстық және Махамбет аудандық мәслихат депутаттығына кандидаттарды сайлаушылармен кездесуі үшін үй-жайлармен қамтамасыз етуге жауапты Махамбет ауданындағы мемлекеттік органдар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4063"/>
        <w:gridCol w:w="2869"/>
        <w:gridCol w:w="1765"/>
        <w:gridCol w:w="3766"/>
      </w:tblGrid>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 атауы</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Басшысының аты, жөні</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факс</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Мекен-жайы</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аудандық қаржы бөлімі"</w:t>
            </w:r>
            <w:r>
              <w:br/>
            </w:r>
            <w:r>
              <w:rPr>
                <w:rFonts w:ascii="Times New Roman"/>
                <w:b w:val="false"/>
                <w:i w:val="false"/>
                <w:color w:val="000000"/>
                <w:sz w:val="20"/>
              </w:rPr>
              <w:t>
мемлекеттік мекемесі</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Құлмағамбетов Ерсайын Нұрымұлы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8 71236 21452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Махамбет ауданы, Махамбет селосы, Абай көшесі, 13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