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3bb4e" w14:textId="5b3bb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Мақат ауданы әкімдігінің 2011 жылғы 2 маусымдағы N 107 қаулысы. Атырау облысының Мақат ауданы Әділет басқармасында 2011 жылғы 8 маусымда N 4-7-128 тіркелді - Күші жойылды - Мақат ауданы әкімдігінің 2012 жылғы 3 қыркүйектегі № 181 қаулысымен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Ескерту. Күші жойылды - "Мақат ауданы әкімінің аппараты" ММ 2012.09.03 № 181 қаулысымен.</w:t>
      </w:r>
      <w:r>
        <w:br/>
      </w:r>
      <w:r>
        <w:rPr>
          <w:rFonts w:ascii="Times New Roman"/>
          <w:b w:val="false"/>
          <w:i w:val="false"/>
          <w:color w:val="000000"/>
          <w:sz w:val="28"/>
        </w:rPr>
        <w:t>
</w:t>
      </w:r>
      <w:r>
        <w:rPr>
          <w:rFonts w:ascii="Times New Roman"/>
          <w:b w:val="false"/>
          <w:i w:val="false"/>
          <w:color w:val="000000"/>
          <w:sz w:val="28"/>
        </w:rPr>
        <w:t>
      Қазақстан Республикасының 2007 жылғы 15 мамырдағы № 251 Еңбек кодексінің </w:t>
      </w:r>
      <w:r>
        <w:rPr>
          <w:rFonts w:ascii="Times New Roman"/>
          <w:b w:val="false"/>
          <w:i w:val="false"/>
          <w:color w:val="000000"/>
          <w:sz w:val="28"/>
        </w:rPr>
        <w:t>21 бабын</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w:t>
      </w:r>
      <w:r>
        <w:rPr>
          <w:rFonts w:ascii="Times New Roman"/>
          <w:b w:val="false"/>
          <w:i w:val="false"/>
          <w:color w:val="000000"/>
          <w:sz w:val="28"/>
        </w:rPr>
        <w:t>, Қазақстан Республикасының 2001 жылғы 23 қаңтардағы № 149 "Халықты жұмыспен қамту туралы" Заңының </w:t>
      </w:r>
      <w:r>
        <w:rPr>
          <w:rFonts w:ascii="Times New Roman"/>
          <w:b w:val="false"/>
          <w:i w:val="false"/>
          <w:color w:val="000000"/>
          <w:sz w:val="28"/>
        </w:rPr>
        <w:t>7 бабын</w:t>
      </w:r>
      <w:r>
        <w:rPr>
          <w:rFonts w:ascii="Times New Roman"/>
          <w:b w:val="false"/>
          <w:i w:val="false"/>
          <w:color w:val="000000"/>
          <w:sz w:val="28"/>
        </w:rPr>
        <w:t xml:space="preserve"> басшылыққа алып,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Мүгедектерді жұмысқа орналастыру үшін жалпы санының үш пайыз мөлшерінде, бас бостандығынан айыру орындарынан босатылған адамдар және интернаттық ұйымдарды бітіруші кәмелетке толмағандарды жұмысқа орналастыру үшін Мақат ауданында жалпы санының бір пайыз мөлшерінде квота белгіленсін.</w:t>
      </w:r>
      <w:r>
        <w:br/>
      </w:r>
      <w:r>
        <w:rPr>
          <w:rFonts w:ascii="Times New Roman"/>
          <w:b w:val="false"/>
          <w:i w:val="false"/>
          <w:color w:val="000000"/>
          <w:sz w:val="28"/>
        </w:rPr>
        <w:t>
</w:t>
      </w:r>
      <w:r>
        <w:rPr>
          <w:rFonts w:ascii="Times New Roman"/>
          <w:b w:val="false"/>
          <w:i w:val="false"/>
          <w:color w:val="000000"/>
          <w:sz w:val="28"/>
        </w:rPr>
        <w:t>
      2. "Мақат аудандық жұмыспен қамту және әлеуметтік бағдарламалар бөлімі" мемлекеттік мекемесі мүгедектерді, бас бостандығынан айыру орындарынан босатылған тұлғаларды және интернаттық ұйымдарды бітіруші кәмелетке толмағандарды осы қаулыға сәйкес жұмысқа орналасуға жәрдемдесу бойынша шараларды қабылдасын.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Ж. Сағиевқа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Қ. Қайненов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