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d343" w14:textId="d23d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 және қазан-желтоқсанда аудан аумағында азаматтарды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30 наурыздағы N 132 қаулысы. Атырау облысының Құрманғазы ауданы Әділет басқармасында 2011 жылғы 15 сәуірде N 4-8-204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бабын</w:t>
      </w:r>
      <w:r>
        <w:rPr>
          <w:rFonts w:ascii="Times New Roman"/>
          <w:b w:val="false"/>
          <w:i w:val="false"/>
          <w:color w:val="000000"/>
          <w:sz w:val="28"/>
        </w:rPr>
        <w:t xml:space="preserve"> және 2001 жылғы 23 қантардағы № 148 "Қазақстан Республикасындағы жергілікті мемлекеттік басқару және өзін-өзі басқару туралы" Занының 31 бабының 1 тармағын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алып, Қазақстан Республикасының Президентінің 2011 жылғы 3 науырыздағы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 және қазан-желтоқсанда кезекті мерзімді әскери қызметке шақыру туралы" Жарлығын және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 және қазан-желтоқсанда кезекті мерзімді әскери қызметке шақыру туралы" Қазақстан Республикасының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2011 жылғы сәуір-маусым және қазан-желтоқсанда аудан аумағындағы шақыру күніне дейін 18 жасқа толған, мерзімді әскери қызметке шақырудан босатылу немесе шақыру мерзімін кейінге қалдыру құқығы жоқ ер азаматтарды, сондай-ақ шақыруды кейінге қалдыру құқығын жойған азаматтарды Қазақстан Республикасының Қарулы Күштеріне, басқа әскерлермен әскери құрылымдарына мерзімді әскери қызметке шақыру ұйымдастырылсын.</w:t>
      </w:r>
    </w:p>
    <w:bookmarkEnd w:id="1"/>
    <w:bookmarkStart w:name="z3" w:id="2"/>
    <w:p>
      <w:pPr>
        <w:spacing w:after="0"/>
        <w:ind w:left="0"/>
        <w:jc w:val="both"/>
      </w:pPr>
      <w:r>
        <w:rPr>
          <w:rFonts w:ascii="Times New Roman"/>
          <w:b w:val="false"/>
          <w:i w:val="false"/>
          <w:color w:val="000000"/>
          <w:sz w:val="28"/>
        </w:rPr>
        <w:t xml:space="preserve">
      2. № </w:t>
      </w:r>
      <w:r>
        <w:rPr>
          <w:rFonts w:ascii="Times New Roman"/>
          <w:b w:val="false"/>
          <w:i w:val="false"/>
          <w:color w:val="000000"/>
          <w:sz w:val="28"/>
        </w:rPr>
        <w:t>1 қосымшаға</w:t>
      </w:r>
      <w:r>
        <w:rPr>
          <w:rFonts w:ascii="Times New Roman"/>
          <w:b w:val="false"/>
          <w:i w:val="false"/>
          <w:color w:val="000000"/>
          <w:sz w:val="28"/>
        </w:rPr>
        <w:t xml:space="preserve"> сәйкес мерзімді әскери қызметке шақыру комиссиясы (келісім бойынша) құрылсын.</w:t>
      </w:r>
    </w:p>
    <w:bookmarkEnd w:id="2"/>
    <w:bookmarkStart w:name="z4" w:id="3"/>
    <w:p>
      <w:pPr>
        <w:spacing w:after="0"/>
        <w:ind w:left="0"/>
        <w:jc w:val="both"/>
      </w:pPr>
      <w:r>
        <w:rPr>
          <w:rFonts w:ascii="Times New Roman"/>
          <w:b w:val="false"/>
          <w:i w:val="false"/>
          <w:color w:val="000000"/>
          <w:sz w:val="28"/>
        </w:rPr>
        <w:t xml:space="preserve">
      3. № </w:t>
      </w:r>
      <w:r>
        <w:rPr>
          <w:rFonts w:ascii="Times New Roman"/>
          <w:b w:val="false"/>
          <w:i w:val="false"/>
          <w:color w:val="000000"/>
          <w:sz w:val="28"/>
        </w:rPr>
        <w:t>2 қосымшаға</w:t>
      </w:r>
      <w:r>
        <w:rPr>
          <w:rFonts w:ascii="Times New Roman"/>
          <w:b w:val="false"/>
          <w:i w:val="false"/>
          <w:color w:val="000000"/>
          <w:sz w:val="28"/>
        </w:rPr>
        <w:t xml:space="preserve"> сәйкес азаматтарды әскери қызметке шақыруды өткізу кестесі бекітілсін.</w:t>
      </w:r>
    </w:p>
    <w:bookmarkEnd w:id="3"/>
    <w:bookmarkStart w:name="z5" w:id="4"/>
    <w:p>
      <w:pPr>
        <w:spacing w:after="0"/>
        <w:ind w:left="0"/>
        <w:jc w:val="both"/>
      </w:pPr>
      <w:r>
        <w:rPr>
          <w:rFonts w:ascii="Times New Roman"/>
          <w:b w:val="false"/>
          <w:i w:val="false"/>
          <w:color w:val="000000"/>
          <w:sz w:val="28"/>
        </w:rPr>
        <w:t>
      4. "Құрманғазы аудандық орталық ауруханасы" коммуналдық мемлекеттік қазыналық кәсіпорыны (келісім бойынша), "М. Ғилаев атындағы Құрманғазы аудандық туберкулез ауруханасы" коммуналдық мемлекеттік қазыналық кәсіпорынына (келісім бойынша):</w:t>
      </w:r>
    </w:p>
    <w:bookmarkEnd w:id="4"/>
    <w:bookmarkStart w:name="z6" w:id="5"/>
    <w:p>
      <w:pPr>
        <w:spacing w:after="0"/>
        <w:ind w:left="0"/>
        <w:jc w:val="both"/>
      </w:pPr>
      <w:r>
        <w:rPr>
          <w:rFonts w:ascii="Times New Roman"/>
          <w:b w:val="false"/>
          <w:i w:val="false"/>
          <w:color w:val="000000"/>
          <w:sz w:val="28"/>
        </w:rPr>
        <w:t>
      1) азаматтарды мерзімді әскери қызметке шақыру кезінде аудандық дәрігерлік куәландыру комиссиясын білікті дәрігер-мамандарымен, орта медициналық қызметкерлермен жиынтықтап, тиісті пунктін кабинеттерін медициналық жабдықтармен және аспаптармен қамтамасыз ету;</w:t>
      </w:r>
    </w:p>
    <w:bookmarkEnd w:id="5"/>
    <w:bookmarkStart w:name="z7" w:id="6"/>
    <w:p>
      <w:pPr>
        <w:spacing w:after="0"/>
        <w:ind w:left="0"/>
        <w:jc w:val="both"/>
      </w:pPr>
      <w:r>
        <w:rPr>
          <w:rFonts w:ascii="Times New Roman"/>
          <w:b w:val="false"/>
          <w:i w:val="false"/>
          <w:color w:val="000000"/>
          <w:sz w:val="28"/>
        </w:rPr>
        <w:t>
      2) азаматтарды мерзімді әскери қызметке шақыру жұмыстары кеуде органдарын рентгендік, флюорографиалық зертеу, электрокардиографиялық, қанның жалпы талдауын, несептің жалпы талдау тапсыру жөніндегі жұмыстарға бақылау жасауды ұйымдастыру;</w:t>
      </w:r>
    </w:p>
    <w:bookmarkEnd w:id="6"/>
    <w:bookmarkStart w:name="z8" w:id="7"/>
    <w:p>
      <w:pPr>
        <w:spacing w:after="0"/>
        <w:ind w:left="0"/>
        <w:jc w:val="both"/>
      </w:pPr>
      <w:r>
        <w:rPr>
          <w:rFonts w:ascii="Times New Roman"/>
          <w:b w:val="false"/>
          <w:i w:val="false"/>
          <w:color w:val="000000"/>
          <w:sz w:val="28"/>
        </w:rPr>
        <w:t>
      3) денсаулық жағдайына байланысты шақырудан кейінге қалдырған науқас азаматтармен емдеу-сауықтыру жұмысын жүргізуді, сонымен қатар сырқат азаматтарды есепке алу және олармен сауықтыру шараларын жүргізу жұмыстарын ұйымдастыру ұсынылсын.</w:t>
      </w:r>
    </w:p>
    <w:bookmarkEnd w:id="7"/>
    <w:bookmarkStart w:name="z9" w:id="8"/>
    <w:p>
      <w:pPr>
        <w:spacing w:after="0"/>
        <w:ind w:left="0"/>
        <w:jc w:val="both"/>
      </w:pPr>
      <w:r>
        <w:rPr>
          <w:rFonts w:ascii="Times New Roman"/>
          <w:b w:val="false"/>
          <w:i w:val="false"/>
          <w:color w:val="000000"/>
          <w:sz w:val="28"/>
        </w:rPr>
        <w:t>
      5. Аудандық ішкі істер бөліміне (келісім бойынша) әскерге шақырылушыларды шақыру учаскелеріне жиналу және әскерге жөнелтілу кезінде құқықтық тәртіпті қамтамасыз ету, белгіленген мерзімде шақыру учаскесіне келмеген, әскерге барудан бас тартып жүрген азаматтарды іздестіру, олардың тұратын жерін анықтау жөніндегі жедел топтарды құру және оларды Құрманғазы аудандық қорғаныс істер жөніндегі бөліміне жеткізу, сондай-ақ азаматтардың шақырудан жалтару әрекетін болдырмау мәселелері жөніндегі іс-қимылдарды ұйымдастыру ұсынылсын.</w:t>
      </w:r>
    </w:p>
    <w:bookmarkEnd w:id="8"/>
    <w:bookmarkStart w:name="z10" w:id="9"/>
    <w:p>
      <w:pPr>
        <w:spacing w:after="0"/>
        <w:ind w:left="0"/>
        <w:jc w:val="both"/>
      </w:pPr>
      <w:r>
        <w:rPr>
          <w:rFonts w:ascii="Times New Roman"/>
          <w:b w:val="false"/>
          <w:i w:val="false"/>
          <w:color w:val="000000"/>
          <w:sz w:val="28"/>
        </w:rPr>
        <w:t>
      6. Аудандық жұмыспен қамту және әлеуметтік бағдарламалар бөліміне азаматтарды мерзімді әскери қызметке шақыру (жинау) жұмыстары кезінде Құрманғазы аудандық қорғаныс істер жөніндегі бөлімінің сұранысы бойынша техникалық қызметкерлермен қамтамасыз ету шарасын алу тапсырылсын.</w:t>
      </w:r>
    </w:p>
    <w:bookmarkEnd w:id="9"/>
    <w:bookmarkStart w:name="z11" w:id="10"/>
    <w:p>
      <w:pPr>
        <w:spacing w:after="0"/>
        <w:ind w:left="0"/>
        <w:jc w:val="both"/>
      </w:pPr>
      <w:r>
        <w:rPr>
          <w:rFonts w:ascii="Times New Roman"/>
          <w:b w:val="false"/>
          <w:i w:val="false"/>
          <w:color w:val="000000"/>
          <w:sz w:val="28"/>
        </w:rPr>
        <w:t>
      7. Құрманғазы аудандық мәдениет және тілдерді дамыту бөліміне азаматтарды мерзімді әскери қызметке салтанатты түрде шығарып салу үшін көркем өнерпаздар ұжымдарының өнер көрсетуін ұйымдастырсын.</w:t>
      </w:r>
    </w:p>
    <w:bookmarkEnd w:id="10"/>
    <w:bookmarkStart w:name="z12" w:id="11"/>
    <w:p>
      <w:pPr>
        <w:spacing w:after="0"/>
        <w:ind w:left="0"/>
        <w:jc w:val="both"/>
      </w:pPr>
      <w:r>
        <w:rPr>
          <w:rFonts w:ascii="Times New Roman"/>
          <w:b w:val="false"/>
          <w:i w:val="false"/>
          <w:color w:val="000000"/>
          <w:sz w:val="28"/>
        </w:rPr>
        <w:t>
      8. Осы қаулының орындалуын бақылау аудан әкімінің орынбасары, әкімдік мүшесі А. Муса жүктелсін.</w:t>
      </w:r>
    </w:p>
    <w:bookmarkEnd w:id="11"/>
    <w:bookmarkStart w:name="z13" w:id="12"/>
    <w:p>
      <w:pPr>
        <w:spacing w:after="0"/>
        <w:ind w:left="0"/>
        <w:jc w:val="both"/>
      </w:pPr>
      <w:r>
        <w:rPr>
          <w:rFonts w:ascii="Times New Roman"/>
          <w:b w:val="false"/>
          <w:i w:val="false"/>
          <w:color w:val="000000"/>
          <w:sz w:val="28"/>
        </w:rPr>
        <w:t>
      9. Қаулы алғаш ресми күннен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Койшыбаев Жандарбек - Құрманғазы аудандық Қорғаныс істері жөніндегі</w:t>
      </w:r>
    </w:p>
    <w:p>
      <w:pPr>
        <w:spacing w:after="0"/>
        <w:ind w:left="0"/>
        <w:jc w:val="both"/>
      </w:pPr>
      <w:r>
        <w:rPr>
          <w:rFonts w:ascii="Times New Roman"/>
          <w:b w:val="false"/>
          <w:i w:val="false"/>
          <w:color w:val="000000"/>
          <w:sz w:val="28"/>
        </w:rPr>
        <w:t>
                            бөлім бастығының уақытша міндетін атқарушысы;</w:t>
      </w:r>
    </w:p>
    <w:p>
      <w:pPr>
        <w:spacing w:after="0"/>
        <w:ind w:left="0"/>
        <w:jc w:val="both"/>
      </w:pPr>
      <w:r>
        <w:rPr>
          <w:rFonts w:ascii="Times New Roman"/>
          <w:b w:val="false"/>
          <w:i w:val="false"/>
          <w:color w:val="000000"/>
          <w:sz w:val="28"/>
        </w:rPr>
        <w:t>
      Ғазизов Байтолла - "Құрманғазы аудандық орталық ауруханасы"</w:t>
      </w:r>
    </w:p>
    <w:p>
      <w:pPr>
        <w:spacing w:after="0"/>
        <w:ind w:left="0"/>
        <w:jc w:val="both"/>
      </w:pPr>
      <w:r>
        <w:rPr>
          <w:rFonts w:ascii="Times New Roman"/>
          <w:b w:val="false"/>
          <w:i w:val="false"/>
          <w:color w:val="000000"/>
          <w:sz w:val="28"/>
        </w:rPr>
        <w:t>
                         коммуналдық мемлекеттік қазыналық кәсіпорынның бас</w:t>
      </w:r>
    </w:p>
    <w:p>
      <w:pPr>
        <w:spacing w:after="0"/>
        <w:ind w:left="0"/>
        <w:jc w:val="both"/>
      </w:pP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
      Арыстаналиев Амангелді - "М.Ғилаев атындағы Құрманғазы аудандық</w:t>
      </w:r>
    </w:p>
    <w:p>
      <w:pPr>
        <w:spacing w:after="0"/>
        <w:ind w:left="0"/>
        <w:jc w:val="both"/>
      </w:pPr>
      <w:r>
        <w:rPr>
          <w:rFonts w:ascii="Times New Roman"/>
          <w:b w:val="false"/>
          <w:i w:val="false"/>
          <w:color w:val="000000"/>
          <w:sz w:val="28"/>
        </w:rPr>
        <w:t>
                         туберкулез ауруханасы" коммуналдық мемлекеттік</w:t>
      </w:r>
    </w:p>
    <w:p>
      <w:pPr>
        <w:spacing w:after="0"/>
        <w:ind w:left="0"/>
        <w:jc w:val="both"/>
      </w:pPr>
      <w:r>
        <w:rPr>
          <w:rFonts w:ascii="Times New Roman"/>
          <w:b w:val="false"/>
          <w:i w:val="false"/>
          <w:color w:val="000000"/>
          <w:sz w:val="28"/>
        </w:rPr>
        <w:t>
                         қазыналық кәсіпорынның бас дәрігерінің уақытша</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Қаспанов Жанкелды - Құрманғазы аудандық ішкі істер бөлім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2011 жылғы 30 наурыздағы № 132 </w:t>
            </w:r>
            <w:r>
              <w:br/>
            </w:r>
            <w:r>
              <w:rPr>
                <w:rFonts w:ascii="Times New Roman"/>
                <w:b w:val="false"/>
                <w:i w:val="false"/>
                <w:color w:val="000000"/>
                <w:sz w:val="20"/>
              </w:rPr>
              <w:t>қаулысымен бекітілген 1 қосымша</w:t>
            </w:r>
          </w:p>
        </w:tc>
      </w:tr>
    </w:tbl>
    <w:p>
      <w:pPr>
        <w:spacing w:after="0"/>
        <w:ind w:left="0"/>
        <w:jc w:val="left"/>
      </w:pPr>
      <w:r>
        <w:rPr>
          <w:rFonts w:ascii="Times New Roman"/>
          <w:b/>
          <w:i w:val="false"/>
          <w:color w:val="000000"/>
        </w:rPr>
        <w:t xml:space="preserve"> Мерзімді әскери қызметке шақыру комиссиясының құрамы:</w:t>
      </w:r>
    </w:p>
    <w:p>
      <w:pPr>
        <w:spacing w:after="0"/>
        <w:ind w:left="0"/>
        <w:jc w:val="both"/>
      </w:pPr>
      <w:r>
        <w:rPr>
          <w:rFonts w:ascii="Times New Roman"/>
          <w:b w:val="false"/>
          <w:i w:val="false"/>
          <w:color w:val="000000"/>
          <w:sz w:val="28"/>
        </w:rPr>
        <w:t>
      Койшыбаев Жандарбек - Құманғазы аудандық қорғаныс істер жөніндегі</w:t>
      </w:r>
    </w:p>
    <w:p>
      <w:pPr>
        <w:spacing w:after="0"/>
        <w:ind w:left="0"/>
        <w:jc w:val="both"/>
      </w:pPr>
      <w:r>
        <w:rPr>
          <w:rFonts w:ascii="Times New Roman"/>
          <w:b w:val="false"/>
          <w:i w:val="false"/>
          <w:color w:val="000000"/>
          <w:sz w:val="28"/>
        </w:rPr>
        <w:t>
                         бөлімінін бастығының уақытша міндетін атқарушы,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Муса Абдуррахман - аудан әкімінің орынбасары, төрағаның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Нсанов Рахметолла -аудандық емхананың аға дәрігері, медициналық</w:t>
      </w:r>
    </w:p>
    <w:p>
      <w:pPr>
        <w:spacing w:after="0"/>
        <w:ind w:left="0"/>
        <w:jc w:val="both"/>
      </w:pPr>
      <w:r>
        <w:rPr>
          <w:rFonts w:ascii="Times New Roman"/>
          <w:b w:val="false"/>
          <w:i w:val="false"/>
          <w:color w:val="000000"/>
          <w:sz w:val="28"/>
        </w:rPr>
        <w:t>
                         комиссиянын төрағасы;</w:t>
      </w:r>
    </w:p>
    <w:p>
      <w:pPr>
        <w:spacing w:after="0"/>
        <w:ind w:left="0"/>
        <w:jc w:val="both"/>
      </w:pPr>
      <w:r>
        <w:rPr>
          <w:rFonts w:ascii="Times New Roman"/>
          <w:b w:val="false"/>
          <w:i w:val="false"/>
          <w:color w:val="000000"/>
          <w:sz w:val="28"/>
        </w:rPr>
        <w:t>
      Қаспанов Жанкелды -аудандық ішкі істер бөлімінің бастығы</w:t>
      </w:r>
    </w:p>
    <w:p>
      <w:pPr>
        <w:spacing w:after="0"/>
        <w:ind w:left="0"/>
        <w:jc w:val="both"/>
      </w:pPr>
      <w:r>
        <w:rPr>
          <w:rFonts w:ascii="Times New Roman"/>
          <w:b w:val="false"/>
          <w:i w:val="false"/>
          <w:color w:val="000000"/>
          <w:sz w:val="28"/>
        </w:rPr>
        <w:t>
      Кабиева Гүлфара -  аудандық емхананың медбикесі,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2011 жылғы 30 наурыздағы № 132 </w:t>
            </w:r>
            <w:r>
              <w:br/>
            </w:r>
            <w:r>
              <w:rPr>
                <w:rFonts w:ascii="Times New Roman"/>
                <w:b w:val="false"/>
                <w:i w:val="false"/>
                <w:color w:val="000000"/>
                <w:sz w:val="20"/>
              </w:rPr>
              <w:t>қаулысымен бекітілген 2 қосымша</w:t>
            </w:r>
          </w:p>
        </w:tc>
      </w:tr>
    </w:tbl>
    <w:p>
      <w:pPr>
        <w:spacing w:after="0"/>
        <w:ind w:left="0"/>
        <w:jc w:val="left"/>
      </w:pPr>
      <w:r>
        <w:rPr>
          <w:rFonts w:ascii="Times New Roman"/>
          <w:b/>
          <w:i w:val="false"/>
          <w:color w:val="000000"/>
        </w:rPr>
        <w:t xml:space="preserve"> Азаматтарды кезекті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Флюорографиядан, анализдерден өткізу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комиссиядан өткізу мерзімдері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Дынғызыл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p>
            <w:pPr>
              <w:spacing w:after="20"/>
              <w:ind w:left="20"/>
              <w:jc w:val="both"/>
            </w:pPr>
            <w:r>
              <w:rPr>
                <w:rFonts w:ascii="Times New Roman"/>
                <w:b w:val="false"/>
                <w:i w:val="false"/>
                <w:color w:val="000000"/>
                <w:sz w:val="20"/>
              </w:rPr>
              <w:t>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