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5bb8" w14:textId="82b5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2010 жылғы 21 желтоқсандағы № 39/247-IV "2011-2013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2011 жылғы 27 мамырдағы N 44/272-IV шешімі. Оңтүстік Қазақстан облысы Арыс қаласының Әділет басқармасында 2011 жылғы 6 маусымда N 14-2-109 тіркелді. Қолданылу мерзімінің аяқталуына байланысты шешімнің күші жойылды - Оңтүстік Қазақстан облысы Арыс қалалық мәслихатының 2012 жылғы 16 қаңтардағы N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2012.01.16 N 10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Оңтүстік Қазақстан облыстық мәслихаттың 2011 жылғы 12 мамырдағы </w:t>
      </w:r>
      <w:r>
        <w:rPr>
          <w:rFonts w:ascii="Times New Roman"/>
          <w:b w:val="false"/>
          <w:i w:val="false"/>
          <w:color w:val="000000"/>
          <w:sz w:val="28"/>
        </w:rPr>
        <w:t>№ 40/393-IV</w:t>
      </w:r>
      <w:r>
        <w:rPr>
          <w:rFonts w:ascii="Times New Roman"/>
          <w:b w:val="false"/>
          <w:i w:val="false"/>
          <w:color w:val="000000"/>
          <w:sz w:val="28"/>
        </w:rPr>
        <w:t xml:space="preserve">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Нормативтік құқықтық актілерді мемлекеттік тіркеу тізілімінде 2045 нөмірмен тіркелген шешіміне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Арыс қалалық мәслихатының 2010 жылғы 21 желтоқсандағы </w:t>
      </w:r>
      <w:r>
        <w:rPr>
          <w:rFonts w:ascii="Times New Roman"/>
          <w:b w:val="false"/>
          <w:i w:val="false"/>
          <w:color w:val="000000"/>
          <w:sz w:val="28"/>
        </w:rPr>
        <w:t>№ 39/247-ІV</w:t>
      </w:r>
      <w:r>
        <w:rPr>
          <w:rFonts w:ascii="Times New Roman"/>
          <w:b w:val="false"/>
          <w:i w:val="false"/>
          <w:color w:val="000000"/>
          <w:sz w:val="28"/>
        </w:rPr>
        <w:t xml:space="preserve"> шешіміне (Нормативтік құқықтық актілерді мемлекеттік тіркеу тізілімінде 14-2-101 нөмірмен тіркелген, 2011 жылғы 22 қаңтардағы «Арыс ақиқаты» газетінің № 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Арыс қаласының 2011-2013 жылдарға арналған қалалық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1) кiрiстер – 4545103 мың теңге, оның iшiнде:</w:t>
      </w:r>
      <w:r>
        <w:br/>
      </w:r>
      <w:r>
        <w:rPr>
          <w:rFonts w:ascii="Times New Roman"/>
          <w:b w:val="false"/>
          <w:i w:val="false"/>
          <w:color w:val="000000"/>
          <w:sz w:val="28"/>
        </w:rPr>
        <w:t>
      салықтық түсiмдер – 642161 мың теңге;</w:t>
      </w:r>
      <w:r>
        <w:br/>
      </w:r>
      <w:r>
        <w:rPr>
          <w:rFonts w:ascii="Times New Roman"/>
          <w:b w:val="false"/>
          <w:i w:val="false"/>
          <w:color w:val="000000"/>
          <w:sz w:val="28"/>
        </w:rPr>
        <w:t>
      салықтық емес түсiмдер – 4774 мың теңге;</w:t>
      </w:r>
      <w:r>
        <w:br/>
      </w:r>
      <w:r>
        <w:rPr>
          <w:rFonts w:ascii="Times New Roman"/>
          <w:b w:val="false"/>
          <w:i w:val="false"/>
          <w:color w:val="000000"/>
          <w:sz w:val="28"/>
        </w:rPr>
        <w:t>
      негiзгi капиталды сатудан түсетiн түсiмдер – 27596 мың теңге;</w:t>
      </w:r>
      <w:r>
        <w:br/>
      </w:r>
      <w:r>
        <w:rPr>
          <w:rFonts w:ascii="Times New Roman"/>
          <w:b w:val="false"/>
          <w:i w:val="false"/>
          <w:color w:val="000000"/>
          <w:sz w:val="28"/>
        </w:rPr>
        <w:t>
      трансферттер түсiмi – 3870572 мың теңге;</w:t>
      </w:r>
      <w:r>
        <w:br/>
      </w:r>
      <w:r>
        <w:rPr>
          <w:rFonts w:ascii="Times New Roman"/>
          <w:b w:val="false"/>
          <w:i w:val="false"/>
          <w:color w:val="000000"/>
          <w:sz w:val="28"/>
        </w:rPr>
        <w:t>
      2) шығындар – 4553407 мың теңге;</w:t>
      </w:r>
      <w:r>
        <w:br/>
      </w:r>
      <w:r>
        <w:rPr>
          <w:rFonts w:ascii="Times New Roman"/>
          <w:b w:val="false"/>
          <w:i w:val="false"/>
          <w:color w:val="000000"/>
          <w:sz w:val="28"/>
        </w:rPr>
        <w:t>
      3) таза бюджеттiк кредиттеу – 11631 мың теңге, оның ішінде:</w:t>
      </w:r>
      <w:r>
        <w:br/>
      </w:r>
      <w:r>
        <w:rPr>
          <w:rFonts w:ascii="Times New Roman"/>
          <w:b w:val="false"/>
          <w:i w:val="false"/>
          <w:color w:val="000000"/>
          <w:sz w:val="28"/>
        </w:rPr>
        <w:t>
      бюджеттік кредиттер – 15988 мың теңге;</w:t>
      </w:r>
      <w:r>
        <w:br/>
      </w:r>
      <w:r>
        <w:rPr>
          <w:rFonts w:ascii="Times New Roman"/>
          <w:b w:val="false"/>
          <w:i w:val="false"/>
          <w:color w:val="000000"/>
          <w:sz w:val="28"/>
        </w:rPr>
        <w:t>
      бюджеттік кредиттерді өтеу – 4357 мың теңге;</w:t>
      </w:r>
      <w:r>
        <w:br/>
      </w:r>
      <w:r>
        <w:rPr>
          <w:rFonts w:ascii="Times New Roman"/>
          <w:b w:val="false"/>
          <w:i w:val="false"/>
          <w:color w:val="000000"/>
          <w:sz w:val="28"/>
        </w:rPr>
        <w:t>
      4) қаржы активтерімен операциялар бойынша сальдо – 7000 мың теңге, оның ішінде:</w:t>
      </w:r>
      <w:r>
        <w:br/>
      </w:r>
      <w:r>
        <w:rPr>
          <w:rFonts w:ascii="Times New Roman"/>
          <w:b w:val="false"/>
          <w:i w:val="false"/>
          <w:color w:val="000000"/>
          <w:sz w:val="28"/>
        </w:rPr>
        <w:t>
      қаржы активтерін сатып алу – 7000 мың теңге;</w:t>
      </w:r>
      <w:r>
        <w:br/>
      </w:r>
      <w:r>
        <w:rPr>
          <w:rFonts w:ascii="Times New Roman"/>
          <w:b w:val="false"/>
          <w:i w:val="false"/>
          <w:color w:val="000000"/>
          <w:sz w:val="28"/>
        </w:rPr>
        <w:t>
      5) бюджет тапшылығы (профициті) – - 26935 мың теңге;</w:t>
      </w:r>
      <w:r>
        <w:br/>
      </w:r>
      <w:r>
        <w:rPr>
          <w:rFonts w:ascii="Times New Roman"/>
          <w:b w:val="false"/>
          <w:i w:val="false"/>
          <w:color w:val="000000"/>
          <w:sz w:val="28"/>
        </w:rPr>
        <w:t>
      6) бюджет тапшылығын қаржыландыру (профицитін пайдалану) – 26 935 мың теңге».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қалалық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2, 6-қосымшалары осы шешімнің 1, 2, 3-қосымшаларына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Ә.Жарымбет</w:t>
      </w:r>
    </w:p>
    <w:p>
      <w:pPr>
        <w:spacing w:after="0"/>
        <w:ind w:left="0"/>
        <w:jc w:val="both"/>
      </w:pPr>
      <w:r>
        <w:rPr>
          <w:rFonts w:ascii="Times New Roman"/>
          <w:b w:val="false"/>
          <w:i/>
          <w:color w:val="000000"/>
          <w:sz w:val="28"/>
        </w:rPr>
        <w:t>      Қалалық мәслихат хатшысы                   Ө.Керімқұлов</w:t>
      </w:r>
    </w:p>
    <w:bookmarkStart w:name="z7"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27 мамырдағы</w:t>
      </w:r>
      <w:r>
        <w:br/>
      </w:r>
      <w:r>
        <w:rPr>
          <w:rFonts w:ascii="Times New Roman"/>
          <w:b w:val="false"/>
          <w:i w:val="false"/>
          <w:color w:val="000000"/>
          <w:sz w:val="28"/>
        </w:rPr>
        <w:t>
№ 44/272-IV шешіміне 1-қосымша</w:t>
      </w:r>
    </w:p>
    <w:bookmarkEnd w:id="1"/>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1-қосымша</w:t>
      </w:r>
    </w:p>
    <w:p>
      <w:pPr>
        <w:spacing w:after="0"/>
        <w:ind w:left="0"/>
        <w:jc w:val="left"/>
      </w:pPr>
      <w:r>
        <w:rPr>
          <w:rFonts w:ascii="Times New Roman"/>
          <w:b/>
          <w:i w:val="false"/>
          <w:color w:val="000000"/>
        </w:rPr>
        <w:t xml:space="preserve">       2011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70"/>
        <w:gridCol w:w="650"/>
        <w:gridCol w:w="8106"/>
        <w:gridCol w:w="200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4545103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642161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187711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187711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3870572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3870572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728"/>
        <w:gridCol w:w="708"/>
        <w:gridCol w:w="7304"/>
        <w:gridCol w:w="20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4553407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3122985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2509673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465686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26 935</w:t>
            </w:r>
          </w:p>
        </w:tc>
      </w:tr>
    </w:tbl>
    <w:bookmarkStart w:name="z8"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27 мамырдағы</w:t>
      </w:r>
      <w:r>
        <w:br/>
      </w:r>
      <w:r>
        <w:rPr>
          <w:rFonts w:ascii="Times New Roman"/>
          <w:b w:val="false"/>
          <w:i w:val="false"/>
          <w:color w:val="000000"/>
          <w:sz w:val="28"/>
        </w:rPr>
        <w:t>
№ 44/272-IV шешіміне 2-қосымша</w:t>
      </w:r>
    </w:p>
    <w:bookmarkEnd w:id="2"/>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2-қосымша</w:t>
      </w:r>
    </w:p>
    <w:p>
      <w:pPr>
        <w:spacing w:after="0"/>
        <w:ind w:left="0"/>
        <w:jc w:val="left"/>
      </w:pPr>
      <w:r>
        <w:rPr>
          <w:rFonts w:ascii="Times New Roman"/>
          <w:b/>
          <w:i w:val="false"/>
          <w:color w:val="000000"/>
        </w:rPr>
        <w:t xml:space="preserve">       2012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864"/>
        <w:gridCol w:w="2029"/>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3951399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3213428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3213428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749"/>
        <w:gridCol w:w="749"/>
        <w:gridCol w:w="7191"/>
        <w:gridCol w:w="205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3951399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180974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2740843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2740843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108823</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bl>
    <w:bookmarkStart w:name="z9"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27 мамырдағы</w:t>
      </w:r>
      <w:r>
        <w:br/>
      </w:r>
      <w:r>
        <w:rPr>
          <w:rFonts w:ascii="Times New Roman"/>
          <w:b w:val="false"/>
          <w:i w:val="false"/>
          <w:color w:val="000000"/>
          <w:sz w:val="28"/>
        </w:rPr>
        <w:t>
№ 44/272-IV шешіміне 3-қосымша</w:t>
      </w:r>
    </w:p>
    <w:bookmarkEnd w:id="3"/>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6-қосымша</w:t>
      </w:r>
    </w:p>
    <w:p>
      <w:pPr>
        <w:spacing w:after="0"/>
        <w:ind w:left="0"/>
        <w:jc w:val="left"/>
      </w:pPr>
      <w:r>
        <w:rPr>
          <w:rFonts w:ascii="Times New Roman"/>
          <w:b/>
          <w:i w:val="false"/>
          <w:color w:val="000000"/>
        </w:rPr>
        <w:t xml:space="preserve">       2011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2"/>
        <w:gridCol w:w="706"/>
        <w:gridCol w:w="709"/>
        <w:gridCol w:w="709"/>
        <w:gridCol w:w="6540"/>
        <w:gridCol w:w="1929"/>
      </w:tblGrid>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bl>
    <w:p>
      <w:pPr>
        <w:spacing w:after="0"/>
        <w:ind w:left="0"/>
        <w:jc w:val="both"/>
      </w:pPr>
      <w:r>
        <w:rPr>
          <w:rFonts w:ascii="Times New Roman"/>
          <w:b w:val="false"/>
          <w:i w:val="false"/>
          <w:color w:val="000000"/>
          <w:sz w:val="28"/>
        </w:rPr>
        <w:t xml:space="preserve">      3-қосымшаның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149"/>
        <w:gridCol w:w="2088"/>
        <w:gridCol w:w="1746"/>
        <w:gridCol w:w="2109"/>
        <w:gridCol w:w="1383"/>
        <w:gridCol w:w="1727"/>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3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49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9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