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a30b" w14:textId="6baa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ауданы Қараспан ауылдық округі әкімінің 2011 жылғы 5 шілдедегі N 39 шешімі. Оңтүстік Қазақстан облысы Ордабасы ауданының Әділет басқармасында 2011 жылғы 14 шілдеде N 14-8-106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аумақ халқының пікірін ескере отырып, Оңтүстік Қазақстан облысы, Ордабасы ауданы, Қараспан ауыл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Қараспан ауыл округіне қарасты Көлтоған ауылындағы Кеңес көшесіне ауданның Құрметті азаматы Сейітқұлов Шүкірқарының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қадағалау Қараспан ауыл округі әкімі аппаратының бас маман іс-басқарушысы Т.Медеубековке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күнтізбелік он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Қараспан ауыл округі әкімі                       А.Күдірбекұлы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