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db12" w14:textId="b71d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мәслихаттың 2010 жылғы 24 желтоқсандағы № 36/229-IV "2011-2013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2011 жылғы 4 наурыздағы N 38/245-IV шешімі. Оңтүстік Қазақстан облысы Отырар ауданының Әділет басқармасында 2011 жылғы 17 наурызда N 14-9-142 тіркелді. Қолданылу мерзімінің аяқталуына байланысты шешімнің күші жойылды - Оңтүстік Қазақстан облысы Отырар аудандық мәслихатының 2012 жылғы 17 ақпандағы № 17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2012.02.17 № 17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"2011-2013 жылдарға арналған облыстық бюджет туралы" Оңтүстік Қазақстан облыстық мәслихатының 2010 жылғы 10 желтоқсандағы № 35/349-IV шешіміне өзгерістер мен толықтырулар енгізу туралы" Нормативтік құқықтық актілерді мемлекеттік тіркеу тізілімінде 2043 нөмірімен тіркелген Оңтүстік Қазақстан облыстық мәслихаттың 2011 жылғы 23 ақпандағы </w:t>
      </w:r>
      <w:r>
        <w:rPr>
          <w:rFonts w:ascii="Times New Roman"/>
          <w:b w:val="false"/>
          <w:i w:val="false"/>
          <w:color w:val="000000"/>
          <w:sz w:val="28"/>
        </w:rPr>
        <w:t>№ 37/381-IV</w:t>
      </w:r>
      <w:r>
        <w:rPr>
          <w:rFonts w:ascii="Times New Roman"/>
          <w:b w:val="false"/>
          <w:i w:val="false"/>
          <w:color w:val="000000"/>
          <w:sz w:val="28"/>
        </w:rPr>
        <w:t xml:space="preserve"> шешіміне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туралы" Отырар аудандық мәслихатының 2010 жылғы 24 желтоқсандағы </w:t>
      </w:r>
      <w:r>
        <w:rPr>
          <w:rFonts w:ascii="Times New Roman"/>
          <w:b w:val="false"/>
          <w:i w:val="false"/>
          <w:color w:val="000000"/>
          <w:sz w:val="28"/>
        </w:rPr>
        <w:t>№ 36/229-IV</w:t>
      </w:r>
      <w:r>
        <w:rPr>
          <w:rFonts w:ascii="Times New Roman"/>
          <w:b w:val="false"/>
          <w:i w:val="false"/>
          <w:color w:val="000000"/>
          <w:sz w:val="28"/>
        </w:rPr>
        <w:t xml:space="preserve"> (Нормативтік құқықтық актілерді мемлекеттік тіркеу тізілімінде 14-9-139 нөмірімен тіркелген, 2011 жылы 7 қаңтарда "Отырар алқабы" газетінде № 1-2-3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жаңа редакцияда жазылсын:</w:t>
      </w:r>
      <w:r>
        <w:br/>
      </w:r>
      <w:r>
        <w:rPr>
          <w:rFonts w:ascii="Times New Roman"/>
          <w:b w:val="false"/>
          <w:i w:val="false"/>
          <w:color w:val="000000"/>
          <w:sz w:val="28"/>
        </w:rPr>
        <w:t>
      1) кірістер 5 779 711 мың теңге оның ішінде:</w:t>
      </w:r>
      <w:r>
        <w:br/>
      </w:r>
      <w:r>
        <w:rPr>
          <w:rFonts w:ascii="Times New Roman"/>
          <w:b w:val="false"/>
          <w:i w:val="false"/>
          <w:color w:val="000000"/>
          <w:sz w:val="28"/>
        </w:rPr>
        <w:t>
      салықтық түсімдер 565 274 мың теңге;</w:t>
      </w:r>
      <w:r>
        <w:br/>
      </w:r>
      <w:r>
        <w:rPr>
          <w:rFonts w:ascii="Times New Roman"/>
          <w:b w:val="false"/>
          <w:i w:val="false"/>
          <w:color w:val="000000"/>
          <w:sz w:val="28"/>
        </w:rPr>
        <w:t>
      салықтық емес түсімдер 1 378 мың теңге;</w:t>
      </w:r>
      <w:r>
        <w:br/>
      </w:r>
      <w:r>
        <w:rPr>
          <w:rFonts w:ascii="Times New Roman"/>
          <w:b w:val="false"/>
          <w:i w:val="false"/>
          <w:color w:val="000000"/>
          <w:sz w:val="28"/>
        </w:rPr>
        <w:t>
      негізгі капиталды сатудан түсетін түсімдер 1 000 мың теңге;</w:t>
      </w:r>
      <w:r>
        <w:br/>
      </w:r>
      <w:r>
        <w:rPr>
          <w:rFonts w:ascii="Times New Roman"/>
          <w:b w:val="false"/>
          <w:i w:val="false"/>
          <w:color w:val="000000"/>
          <w:sz w:val="28"/>
        </w:rPr>
        <w:t>
      трансферттердің түсімдері 5 212 059 мың теңге;</w:t>
      </w:r>
      <w:r>
        <w:br/>
      </w:r>
      <w:r>
        <w:rPr>
          <w:rFonts w:ascii="Times New Roman"/>
          <w:b w:val="false"/>
          <w:i w:val="false"/>
          <w:color w:val="000000"/>
          <w:sz w:val="28"/>
        </w:rPr>
        <w:t>
      2) шығындар 5 814 836 мың теңге:</w:t>
      </w:r>
      <w:r>
        <w:br/>
      </w:r>
      <w:r>
        <w:rPr>
          <w:rFonts w:ascii="Times New Roman"/>
          <w:b w:val="false"/>
          <w:i w:val="false"/>
          <w:color w:val="000000"/>
          <w:sz w:val="28"/>
        </w:rPr>
        <w:t>
      3) таза бюджеттік кредит беру -534 мың теңге;</w:t>
      </w:r>
      <w:r>
        <w:br/>
      </w:r>
      <w:r>
        <w:rPr>
          <w:rFonts w:ascii="Times New Roman"/>
          <w:b w:val="false"/>
          <w:i w:val="false"/>
          <w:color w:val="000000"/>
          <w:sz w:val="28"/>
        </w:rPr>
        <w:t>
      4) бюджеттік кредиттерді өтеу 534 мың теңге;</w:t>
      </w:r>
      <w:r>
        <w:br/>
      </w:r>
      <w:r>
        <w:rPr>
          <w:rFonts w:ascii="Times New Roman"/>
          <w:b w:val="false"/>
          <w:i w:val="false"/>
          <w:color w:val="000000"/>
          <w:sz w:val="28"/>
        </w:rPr>
        <w:t>
      5) қаржы активтерімен операция бойынша сальдо -0:</w:t>
      </w:r>
      <w:r>
        <w:br/>
      </w:r>
      <w:r>
        <w:rPr>
          <w:rFonts w:ascii="Times New Roman"/>
          <w:b w:val="false"/>
          <w:i w:val="false"/>
          <w:color w:val="000000"/>
          <w:sz w:val="28"/>
        </w:rPr>
        <w:t>
      6) бюджет тапшылығы (профициті) -34591 мың теңге;</w:t>
      </w:r>
      <w:r>
        <w:br/>
      </w:r>
      <w:r>
        <w:rPr>
          <w:rFonts w:ascii="Times New Roman"/>
          <w:b w:val="false"/>
          <w:i w:val="false"/>
          <w:color w:val="000000"/>
          <w:sz w:val="28"/>
        </w:rPr>
        <w:t>
      7) бюджет тапшылығын қаржыландыру (профицитті пайдалану) 34 591 мың теңге:</w:t>
      </w:r>
      <w:r>
        <w:br/>
      </w:r>
      <w:r>
        <w:rPr>
          <w:rFonts w:ascii="Times New Roman"/>
          <w:b w:val="false"/>
          <w:i w:val="false"/>
          <w:color w:val="000000"/>
          <w:sz w:val="28"/>
        </w:rPr>
        <w:t>
      8) қарыздарды өтеу 534 мың теңге;</w:t>
      </w:r>
      <w:r>
        <w:br/>
      </w:r>
      <w:r>
        <w:rPr>
          <w:rFonts w:ascii="Times New Roman"/>
          <w:b w:val="false"/>
          <w:i w:val="false"/>
          <w:color w:val="000000"/>
          <w:sz w:val="28"/>
        </w:rPr>
        <w:t>
      9) бюджет қаражатының бос қалдықтары 35125 мың теңге;</w:t>
      </w:r>
      <w:r>
        <w:br/>
      </w:r>
      <w:r>
        <w:rPr>
          <w:rFonts w:ascii="Times New Roman"/>
          <w:b w:val="false"/>
          <w:i w:val="false"/>
          <w:color w:val="000000"/>
          <w:sz w:val="28"/>
        </w:rPr>
        <w:t>
</w:t>
      </w:r>
      <w:r>
        <w:rPr>
          <w:rFonts w:ascii="Times New Roman"/>
          <w:b w:val="false"/>
          <w:i w:val="false"/>
          <w:color w:val="000000"/>
          <w:sz w:val="28"/>
        </w:rPr>
        <w:t>
      мынадай 1-1 тармақпен толықтырылсын:</w:t>
      </w:r>
      <w:r>
        <w:br/>
      </w:r>
      <w:r>
        <w:rPr>
          <w:rFonts w:ascii="Times New Roman"/>
          <w:b w:val="false"/>
          <w:i w:val="false"/>
          <w:color w:val="000000"/>
          <w:sz w:val="28"/>
        </w:rPr>
        <w:t>
      «2011 жылғы облыстық бюджеттен аудандық бюджетке берілетін бюджеттік субвенция «2011-2013 жылдарға арналған облыстық бюджет туралы» Оңтүстік Қазақстан облыстық мәслихаттың 2010 жылғы 10 желтоқсандағы </w:t>
      </w:r>
      <w:r>
        <w:rPr>
          <w:rFonts w:ascii="Times New Roman"/>
          <w:b w:val="false"/>
          <w:i w:val="false"/>
          <w:color w:val="000000"/>
          <w:sz w:val="28"/>
        </w:rPr>
        <w:t>№ 35/349-IV</w:t>
      </w:r>
      <w:r>
        <w:rPr>
          <w:rFonts w:ascii="Times New Roman"/>
          <w:b w:val="false"/>
          <w:i w:val="false"/>
          <w:color w:val="000000"/>
          <w:sz w:val="28"/>
        </w:rPr>
        <w:t xml:space="preserve"> шешіміне сәйкес 3 433 448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Аталған шешімнің 1, 2, 3, 4, 5, 7 – қосымшалары осы шешімнің 1, 2, 3, 4, 5, 6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П.Шынпеис</w:t>
      </w:r>
    </w:p>
    <w:p>
      <w:pPr>
        <w:spacing w:after="0"/>
        <w:ind w:left="0"/>
        <w:jc w:val="both"/>
      </w:pPr>
      <w:r>
        <w:rPr>
          <w:rFonts w:ascii="Times New Roman"/>
          <w:b w:val="false"/>
          <w:i/>
          <w:color w:val="000000"/>
          <w:sz w:val="28"/>
        </w:rPr>
        <w:t>      Аудандық Мәслихат хатшысы                  Ә.Махатай</w:t>
      </w:r>
    </w:p>
    <w:bookmarkStart w:name="z7"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4 наурыз 2011 жылғы</w:t>
      </w:r>
      <w:r>
        <w:br/>
      </w:r>
      <w:r>
        <w:rPr>
          <w:rFonts w:ascii="Times New Roman"/>
          <w:b w:val="false"/>
          <w:i w:val="false"/>
          <w:color w:val="000000"/>
          <w:sz w:val="28"/>
        </w:rPr>
        <w:t>
№ 38/245-ІV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49"/>
        <w:gridCol w:w="527"/>
        <w:gridCol w:w="8466"/>
        <w:gridCol w:w="197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5779711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565274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269344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5212059</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5212059</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5212059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29"/>
        <w:gridCol w:w="670"/>
        <w:gridCol w:w="651"/>
        <w:gridCol w:w="7719"/>
        <w:gridCol w:w="198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5814836,0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264702,0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238077,0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22419,0</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55699,0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55274,0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159959,0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22371,0</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21956,0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3607902,0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255424,0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255424,0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2788693,0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2788693,0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2732633,0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563785,0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55483,0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508302,0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508302,0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246203,0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219356,0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219356,0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14410,0</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38115,0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27521,0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120365,0</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26847,0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26847,0</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26047,0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981831,0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839568,0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839568,0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113467,0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629501,0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121918,0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39368,0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39368,0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227402,0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73329,0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73329,0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58241,0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49041,0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49041,0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19746,0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59129,0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48015,0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25427,0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7037,0</w:t>
            </w:r>
          </w:p>
        </w:tc>
      </w:tr>
      <w:tr>
        <w:trPr>
          <w:trHeight w:val="7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89689,0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Эпозоотияға қарсы іс-шаралар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167862,0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167862,0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136663,0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41663,0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20058,0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болатын операция бойынша сальдо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-34591,0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34591,0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35125,0</w:t>
            </w:r>
          </w:p>
        </w:tc>
      </w:tr>
    </w:tbl>
    <w:bookmarkStart w:name="z8"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4 наурыз 2011 жылғы</w:t>
      </w:r>
      <w:r>
        <w:br/>
      </w:r>
      <w:r>
        <w:rPr>
          <w:rFonts w:ascii="Times New Roman"/>
          <w:b w:val="false"/>
          <w:i w:val="false"/>
          <w:color w:val="000000"/>
          <w:sz w:val="28"/>
        </w:rPr>
        <w:t>
№ 38/245-ІV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2 қосымша</w:t>
      </w:r>
    </w:p>
    <w:p>
      <w:pPr>
        <w:spacing w:after="0"/>
        <w:ind w:left="0"/>
        <w:jc w:val="left"/>
      </w:pPr>
      <w:r>
        <w:rPr>
          <w:rFonts w:ascii="Times New Roman"/>
          <w:b/>
          <w:i w:val="false"/>
          <w:color w:val="000000"/>
        </w:rPr>
        <w:t xml:space="preserve">        2012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51"/>
        <w:gridCol w:w="529"/>
        <w:gridCol w:w="8430"/>
        <w:gridCol w:w="200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4829356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596728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153675</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302872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276934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1488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1080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4230060
</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4230060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432"/>
        <w:gridCol w:w="691"/>
        <w:gridCol w:w="750"/>
        <w:gridCol w:w="7535"/>
        <w:gridCol w:w="202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4829356,0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324697,0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288302,0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64927,0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194665,0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27970,0</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26580,0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3312857,0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2833291,0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53359,0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165999,0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39582,0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126417,0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126417,0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300779,0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269911,0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269911,0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22455,0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26895,0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167292,0</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30868,0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30868,0</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29868,0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450629,0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331771,0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317601,0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89958,0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48366,0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244410,0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64968,0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56225,0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11200,0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39696,0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23629,0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19513,0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7427,0</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16368,0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25000,0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50191,0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50191,0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bl>
    <w:bookmarkStart w:name="z9"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4 наурыз 2011 жылғы</w:t>
      </w:r>
      <w:r>
        <w:br/>
      </w:r>
      <w:r>
        <w:rPr>
          <w:rFonts w:ascii="Times New Roman"/>
          <w:b w:val="false"/>
          <w:i w:val="false"/>
          <w:color w:val="000000"/>
          <w:sz w:val="28"/>
        </w:rPr>
        <w:t>
№ 38/245-ІV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3 қосымша</w:t>
      </w:r>
    </w:p>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49"/>
        <w:gridCol w:w="526"/>
        <w:gridCol w:w="8391"/>
        <w:gridCol w:w="2048"/>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4569910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611760
</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312687</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284614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1603
</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1161
</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3955386
</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3955386</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3955386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91"/>
        <w:gridCol w:w="651"/>
        <w:gridCol w:w="730"/>
        <w:gridCol w:w="7597"/>
        <w:gridCol w:w="204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4569910,0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329638,0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292392,0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67748,0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195698,0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28062,0</w:t>
            </w:r>
          </w:p>
        </w:tc>
      </w:tr>
      <w:tr>
        <w:trPr>
          <w:trHeight w:val="10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26587,0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31810,0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3319661,0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2913683,0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2913683,0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2856912,0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56771,0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143530,0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41677,0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101853,0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101853,0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322707,0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291511,0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291511,0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24476,0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3283,0</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29316,0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31282,0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182349,0</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29996,0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143507,0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98088,0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51837,0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33267,0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33267,0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33267,0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248313,0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83718,0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83718,0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81343,0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66415,0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24191,0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6308,0</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39085,0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24963,0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20549,0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7472,0</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16501,0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51100,0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bl>
    <w:bookmarkStart w:name="z10" w:id="4"/>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4 наурыз 2011 жылғы</w:t>
      </w:r>
      <w:r>
        <w:br/>
      </w:r>
      <w:r>
        <w:rPr>
          <w:rFonts w:ascii="Times New Roman"/>
          <w:b w:val="false"/>
          <w:i w:val="false"/>
          <w:color w:val="000000"/>
          <w:sz w:val="28"/>
        </w:rPr>
        <w:t>
№ 38 /245-ІV шешіміне</w:t>
      </w:r>
      <w:r>
        <w:br/>
      </w:r>
      <w:r>
        <w:rPr>
          <w:rFonts w:ascii="Times New Roman"/>
          <w:b w:val="false"/>
          <w:i w:val="false"/>
          <w:color w:val="000000"/>
          <w:sz w:val="28"/>
        </w:rPr>
        <w:t>
№ 4-қосымша</w:t>
      </w:r>
    </w:p>
    <w:bookmarkEnd w:id="4"/>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36/229-ІV шешіміне</w:t>
      </w:r>
      <w:r>
        <w:br/>
      </w:r>
      <w:r>
        <w:rPr>
          <w:rFonts w:ascii="Times New Roman"/>
          <w:b w:val="false"/>
          <w:i w:val="false"/>
          <w:color w:val="000000"/>
          <w:sz w:val="28"/>
        </w:rPr>
        <w:t>
№ 4-қосымша</w:t>
      </w:r>
    </w:p>
    <w:p>
      <w:pPr>
        <w:spacing w:after="0"/>
        <w:ind w:left="0"/>
        <w:jc w:val="left"/>
      </w:pPr>
      <w:r>
        <w:rPr>
          <w:rFonts w:ascii="Times New Roman"/>
          <w:b/>
          <w:i w:val="false"/>
          <w:color w:val="000000"/>
        </w:rPr>
        <w:t xml:space="preserve">       Ауыл әкімшіліктері бағдарламасының 2011 жылға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469"/>
        <w:gridCol w:w="670"/>
        <w:gridCol w:w="690"/>
        <w:gridCol w:w="7467"/>
        <w:gridCol w:w="209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ауыл округтерінің жиыны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159959,0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159959,0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159959,0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255424,0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255424,0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255424,0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255424,0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"Қарақоңыр" ауыл округі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"Аққұм" ауыл округі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"Көксарай" ауыл округі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26804,0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"Балтакөл" ауыл округі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"Талапты" ауыл округі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26716,0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"Шілік" ауыл округі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"Шәуілдір" ауыл округі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120052,0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"Темір" ауыл округі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25856,0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"Қожатоғай" ауыл округі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"Маяқұм" ауыл округі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"Отырар" ауыл округі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"Ақтөбе" ауыл округі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"Қоғам" ауыл округі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"Қарғалы" ауыл округі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20901,0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bookmarkStart w:name="z11" w:id="5"/>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4 наурыз 2011 жылғы</w:t>
      </w:r>
      <w:r>
        <w:br/>
      </w:r>
      <w:r>
        <w:rPr>
          <w:rFonts w:ascii="Times New Roman"/>
          <w:b w:val="false"/>
          <w:i w:val="false"/>
          <w:color w:val="000000"/>
          <w:sz w:val="28"/>
        </w:rPr>
        <w:t>
№ 38 /245-ІV шешіміне</w:t>
      </w:r>
      <w:r>
        <w:br/>
      </w:r>
      <w:r>
        <w:rPr>
          <w:rFonts w:ascii="Times New Roman"/>
          <w:b w:val="false"/>
          <w:i w:val="false"/>
          <w:color w:val="000000"/>
          <w:sz w:val="28"/>
        </w:rPr>
        <w:t>
№ 5-қосымша</w:t>
      </w:r>
    </w:p>
    <w:bookmarkEnd w:id="5"/>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36/229-ІV шешіміне</w:t>
      </w:r>
      <w:r>
        <w:br/>
      </w:r>
      <w:r>
        <w:rPr>
          <w:rFonts w:ascii="Times New Roman"/>
          <w:b w:val="false"/>
          <w:i w:val="false"/>
          <w:color w:val="000000"/>
          <w:sz w:val="28"/>
        </w:rPr>
        <w:t>
№ 5-қосымша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30"/>
        <w:gridCol w:w="690"/>
        <w:gridCol w:w="670"/>
        <w:gridCol w:w="956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Эпозоотияға қарсы іс-шаралар жүргізу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болатын операциялар бойынша сальдо</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12" w:id="6"/>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4 наурыз 2011 жылғы</w:t>
      </w:r>
      <w:r>
        <w:br/>
      </w:r>
      <w:r>
        <w:rPr>
          <w:rFonts w:ascii="Times New Roman"/>
          <w:b w:val="false"/>
          <w:i w:val="false"/>
          <w:color w:val="000000"/>
          <w:sz w:val="28"/>
        </w:rPr>
        <w:t>
№ 38 /245-ІV шешіміне</w:t>
      </w:r>
      <w:r>
        <w:br/>
      </w:r>
      <w:r>
        <w:rPr>
          <w:rFonts w:ascii="Times New Roman"/>
          <w:b w:val="false"/>
          <w:i w:val="false"/>
          <w:color w:val="000000"/>
          <w:sz w:val="28"/>
        </w:rPr>
        <w:t>
№ 6 қосымша</w:t>
      </w:r>
    </w:p>
    <w:bookmarkEnd w:id="6"/>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2011 жылға арналған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58"/>
        <w:gridCol w:w="668"/>
        <w:gridCol w:w="706"/>
        <w:gridCol w:w="7300"/>
        <w:gridCol w:w="204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1265016,0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475202,0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475202,0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475202,0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475202,0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785814,0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726101,0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726101,0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629501,0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39368,0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39368,0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39368,0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