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6d71" w14:textId="2e76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2010 жылғы 24 желтоқсандағы № 36/229-IV "2011-2013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2011 жылғы 21 қазандағы N 46/297-IV шешімі. Оңтүстік Қазақстан облысы Отырар ауданының Әділет басқармасында 2011 жылғы 25 қазанда N 14-9-148 тіркелді. Қолданылу мерзімінің аяқталуына байланысты шешімнің күші жойылды - Оңтүстік Қазақстан облысы Отырар аудандық мәслихатының 2012 жылғы 17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2012.02.17 № 17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2011 жылғы 12 қазандағы "2011-2013 жылдарға арналған облыстық бюджет туралы" Оңтүстік Қазақстан облыстық мәслихатының 2010 жылғы 10 желтоқсандағы № 35/349-IV шешіміне өзгерістер туралы" </w:t>
      </w:r>
      <w:r>
        <w:rPr>
          <w:rFonts w:ascii="Times New Roman"/>
          <w:b w:val="false"/>
          <w:i w:val="false"/>
          <w:color w:val="000000"/>
          <w:sz w:val="28"/>
        </w:rPr>
        <w:t>№ 45/444-IV</w:t>
      </w:r>
      <w:r>
        <w:rPr>
          <w:rFonts w:ascii="Times New Roman"/>
          <w:b w:val="false"/>
          <w:i w:val="false"/>
          <w:color w:val="000000"/>
          <w:sz w:val="28"/>
        </w:rPr>
        <w:t xml:space="preserve"> Нормативтік құқықтық актілерді мемлекеттік тіркеу тізілімінде № 2058 санымен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Отырар аудандық мәслихатының 2010 жылғы 24 желтоқсандағы </w:t>
      </w:r>
      <w:r>
        <w:rPr>
          <w:rFonts w:ascii="Times New Roman"/>
          <w:b w:val="false"/>
          <w:i w:val="false"/>
          <w:color w:val="000000"/>
          <w:sz w:val="28"/>
        </w:rPr>
        <w:t>№ 36/229-IV</w:t>
      </w:r>
      <w:r>
        <w:rPr>
          <w:rFonts w:ascii="Times New Roman"/>
          <w:b w:val="false"/>
          <w:i w:val="false"/>
          <w:color w:val="000000"/>
          <w:sz w:val="28"/>
        </w:rPr>
        <w:t xml:space="preserve"> (Нормативтік құқықтық актілерді мемлекеттік тіркеу тізілімінде 14-9-139 нөмірімен тіркелген, 2011 жылы 7 қаңтарда «Отырар алқабы» газетінде № 1-2-3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«1.Отырар аудандық мәслихатының 2011-2013 жылдарға арналған аудан бюджеті 1, 2 және 3-қосымшаларға сәйкес, оның ішінде 2011 жылға мынадай көлемде бекітілсін»:</w:t>
      </w:r>
      <w:r>
        <w:br/>
      </w:r>
      <w:r>
        <w:rPr>
          <w:rFonts w:ascii="Times New Roman"/>
          <w:b w:val="false"/>
          <w:i w:val="false"/>
          <w:color w:val="000000"/>
          <w:sz w:val="28"/>
        </w:rPr>
        <w:t>
      1) кірістер – 5 861 630 мың теңге оның ішінде:</w:t>
      </w:r>
      <w:r>
        <w:br/>
      </w:r>
      <w:r>
        <w:rPr>
          <w:rFonts w:ascii="Times New Roman"/>
          <w:b w:val="false"/>
          <w:i w:val="false"/>
          <w:color w:val="000000"/>
          <w:sz w:val="28"/>
        </w:rPr>
        <w:t>
      салықтық түсімдер – 579 329 мың теңге;</w:t>
      </w:r>
      <w:r>
        <w:br/>
      </w:r>
      <w:r>
        <w:rPr>
          <w:rFonts w:ascii="Times New Roman"/>
          <w:b w:val="false"/>
          <w:i w:val="false"/>
          <w:color w:val="000000"/>
          <w:sz w:val="28"/>
        </w:rPr>
        <w:t>
      салықтық емес түсімдер – 9 713 мың теңге;</w:t>
      </w:r>
      <w:r>
        <w:br/>
      </w:r>
      <w:r>
        <w:rPr>
          <w:rFonts w:ascii="Times New Roman"/>
          <w:b w:val="false"/>
          <w:i w:val="false"/>
          <w:color w:val="000000"/>
          <w:sz w:val="28"/>
        </w:rPr>
        <w:t>
      негізгі капиталды сатудан түсетін түсімдер – 18 436 мың теңге;</w:t>
      </w:r>
      <w:r>
        <w:br/>
      </w:r>
      <w:r>
        <w:rPr>
          <w:rFonts w:ascii="Times New Roman"/>
          <w:b w:val="false"/>
          <w:i w:val="false"/>
          <w:color w:val="000000"/>
          <w:sz w:val="28"/>
        </w:rPr>
        <w:t>
      трансферттер түсімі – 5 254 152 мың теңге;</w:t>
      </w:r>
      <w:r>
        <w:br/>
      </w:r>
      <w:r>
        <w:rPr>
          <w:rFonts w:ascii="Times New Roman"/>
          <w:b w:val="false"/>
          <w:i w:val="false"/>
          <w:color w:val="000000"/>
          <w:sz w:val="28"/>
        </w:rPr>
        <w:t>
      2) шығындар – 5 919 614 мың теңге:</w:t>
      </w:r>
      <w:r>
        <w:br/>
      </w:r>
      <w:r>
        <w:rPr>
          <w:rFonts w:ascii="Times New Roman"/>
          <w:b w:val="false"/>
          <w:i w:val="false"/>
          <w:color w:val="000000"/>
          <w:sz w:val="28"/>
        </w:rPr>
        <w:t>
      3) таза бюджеттік кредиттеу – 16 403 мың теңге;</w:t>
      </w:r>
      <w:r>
        <w:br/>
      </w:r>
      <w:r>
        <w:rPr>
          <w:rFonts w:ascii="Times New Roman"/>
          <w:b w:val="false"/>
          <w:i w:val="false"/>
          <w:color w:val="000000"/>
          <w:sz w:val="28"/>
        </w:rPr>
        <w:t>
      бюджеттік кредиттер – 16 937 мың теңге;</w:t>
      </w:r>
      <w:r>
        <w:br/>
      </w:r>
      <w:r>
        <w:rPr>
          <w:rFonts w:ascii="Times New Roman"/>
          <w:b w:val="false"/>
          <w:i w:val="false"/>
          <w:color w:val="000000"/>
          <w:sz w:val="28"/>
        </w:rPr>
        <w:t>
      бюджеттік кредиттерді өтеу – 534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(профициті) - - 74 387 мың теңге;</w:t>
      </w:r>
      <w:r>
        <w:br/>
      </w:r>
      <w:r>
        <w:rPr>
          <w:rFonts w:ascii="Times New Roman"/>
          <w:b w:val="false"/>
          <w:i w:val="false"/>
          <w:color w:val="000000"/>
          <w:sz w:val="28"/>
        </w:rPr>
        <w:t>
      6) бюджет тапшылығын қаржыландыру (профицитті пайдалану) – 74 387 мың теңге:</w:t>
      </w:r>
      <w:r>
        <w:br/>
      </w:r>
      <w:r>
        <w:rPr>
          <w:rFonts w:ascii="Times New Roman"/>
          <w:b w:val="false"/>
          <w:i w:val="false"/>
          <w:color w:val="000000"/>
          <w:sz w:val="28"/>
        </w:rPr>
        <w:t>
      қарыздарды өтеу – 534 мың теңге;</w:t>
      </w:r>
      <w:r>
        <w:br/>
      </w:r>
      <w:r>
        <w:rPr>
          <w:rFonts w:ascii="Times New Roman"/>
          <w:b w:val="false"/>
          <w:i w:val="false"/>
          <w:color w:val="000000"/>
          <w:sz w:val="28"/>
        </w:rPr>
        <w:t>
      бюджет қаражатының пайдаланатын қалдықтары – 57 984 мың теңге».</w:t>
      </w:r>
      <w:r>
        <w:br/>
      </w:r>
      <w:r>
        <w:rPr>
          <w:rFonts w:ascii="Times New Roman"/>
          <w:b w:val="false"/>
          <w:i w:val="false"/>
          <w:color w:val="000000"/>
          <w:sz w:val="28"/>
        </w:rPr>
        <w:t>
</w:t>
      </w:r>
      <w:r>
        <w:rPr>
          <w:rFonts w:ascii="Times New Roman"/>
          <w:b w:val="false"/>
          <w:i w:val="false"/>
          <w:color w:val="000000"/>
          <w:sz w:val="28"/>
        </w:rPr>
        <w:t>
      Аталған шешімнің 1, 2, 3, 4, 5, 7 – қосымшалары осы шешімнің 1, 2, 3, 4, 5, 6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Ө.Жүніс</w:t>
      </w:r>
    </w:p>
    <w:p>
      <w:pPr>
        <w:spacing w:after="0"/>
        <w:ind w:left="0"/>
        <w:jc w:val="both"/>
      </w:pPr>
      <w:r>
        <w:rPr>
          <w:rFonts w:ascii="Times New Roman"/>
          <w:b w:val="false"/>
          <w:i/>
          <w:color w:val="000000"/>
          <w:sz w:val="28"/>
        </w:rPr>
        <w:t>      Аудандық мәслихат хатшысы                  Ә.Махатай</w:t>
      </w:r>
    </w:p>
    <w:bookmarkStart w:name="z6"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қазан 2011 жылғы</w:t>
      </w:r>
      <w:r>
        <w:br/>
      </w:r>
      <w:r>
        <w:rPr>
          <w:rFonts w:ascii="Times New Roman"/>
          <w:b w:val="false"/>
          <w:i w:val="false"/>
          <w:color w:val="000000"/>
          <w:sz w:val="28"/>
        </w:rPr>
        <w:t>
№ 46/297 - ІV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35/229 - ІV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410"/>
        <w:gridCol w:w="202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5861630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579329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303755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272011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2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5254152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5254152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30"/>
        <w:gridCol w:w="690"/>
        <w:gridCol w:w="710"/>
        <w:gridCol w:w="7562"/>
        <w:gridCol w:w="205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5919614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20504</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55298</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3605833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270545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249110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247361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2821959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2821959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2735942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513329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239088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209241</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108764</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1049144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864815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681039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164156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50793</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ветеринария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және ауыл шаруашылық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bl>
    <w:bookmarkStart w:name="z7"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қазан 2011 жылғы</w:t>
      </w:r>
      <w:r>
        <w:br/>
      </w:r>
      <w:r>
        <w:rPr>
          <w:rFonts w:ascii="Times New Roman"/>
          <w:b w:val="false"/>
          <w:i w:val="false"/>
          <w:color w:val="000000"/>
          <w:sz w:val="28"/>
        </w:rPr>
        <w:t>
№ 46/297 - ІV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35/229 - ІV шешіміне</w:t>
      </w:r>
      <w:r>
        <w:br/>
      </w:r>
      <w:r>
        <w:rPr>
          <w:rFonts w:ascii="Times New Roman"/>
          <w:b w:val="false"/>
          <w:i w:val="false"/>
          <w:color w:val="000000"/>
          <w:sz w:val="28"/>
        </w:rPr>
        <w:t>
№ 2 қосымша</w:t>
      </w:r>
    </w:p>
    <w:p>
      <w:pPr>
        <w:spacing w:after="0"/>
        <w:ind w:left="0"/>
        <w:jc w:val="left"/>
      </w:pPr>
      <w:r>
        <w:rPr>
          <w:rFonts w:ascii="Times New Roman"/>
          <w:b/>
          <w:i w:val="false"/>
          <w:color w:val="000000"/>
        </w:rPr>
        <w:t xml:space="preserve">       2012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488"/>
        <w:gridCol w:w="195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4705240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596728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276934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4105944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4105944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32"/>
        <w:gridCol w:w="670"/>
        <w:gridCol w:w="651"/>
        <w:gridCol w:w="7720"/>
        <w:gridCol w:w="195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4705240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194665</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3312857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2833291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299242</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20918</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167292</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330629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bl>
    <w:bookmarkStart w:name="z8"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қазан 2011 жылғы</w:t>
      </w:r>
      <w:r>
        <w:br/>
      </w:r>
      <w:r>
        <w:rPr>
          <w:rFonts w:ascii="Times New Roman"/>
          <w:b w:val="false"/>
          <w:i w:val="false"/>
          <w:color w:val="000000"/>
          <w:sz w:val="28"/>
        </w:rPr>
        <w:t>
№ 46/297 - ІV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35/229 - ІV шешіміне</w:t>
      </w:r>
      <w:r>
        <w:br/>
      </w:r>
      <w:r>
        <w:rPr>
          <w:rFonts w:ascii="Times New Roman"/>
          <w:b w:val="false"/>
          <w:i w:val="false"/>
          <w:color w:val="000000"/>
          <w:sz w:val="28"/>
        </w:rPr>
        <w:t>
№ 3 қосымша</w:t>
      </w:r>
    </w:p>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469"/>
        <w:gridCol w:w="197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4565496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312687</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284614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3950972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3950972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3950972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1"/>
        <w:gridCol w:w="651"/>
        <w:gridCol w:w="710"/>
        <w:gridCol w:w="7679"/>
        <w:gridCol w:w="197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4565496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329638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3319661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2856912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182349</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51837</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248313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7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bl>
    <w:bookmarkStart w:name="z9"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қазан 2011 жылғы</w:t>
      </w:r>
      <w:r>
        <w:br/>
      </w:r>
      <w:r>
        <w:rPr>
          <w:rFonts w:ascii="Times New Roman"/>
          <w:b w:val="false"/>
          <w:i w:val="false"/>
          <w:color w:val="000000"/>
          <w:sz w:val="28"/>
        </w:rPr>
        <w:t>
№ 46/297 - ІV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36/229 - ІV шешіміне 4 қосымша</w:t>
      </w:r>
    </w:p>
    <w:p>
      <w:pPr>
        <w:spacing w:after="0"/>
        <w:ind w:left="0"/>
        <w:jc w:val="left"/>
      </w:pPr>
      <w:r>
        <w:rPr>
          <w:rFonts w:ascii="Times New Roman"/>
          <w:b/>
          <w:i w:val="false"/>
          <w:color w:val="000000"/>
        </w:rPr>
        <w:t xml:space="preserve">       Ауыл әкімшіліктері бағдарламасының 2011 жылға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69"/>
        <w:gridCol w:w="670"/>
        <w:gridCol w:w="671"/>
        <w:gridCol w:w="7508"/>
        <w:gridCol w:w="207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ауыл округтерінің жиыны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248510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"Қарақоңыр"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"Аққұм" ауыл округі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"Көксарай"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"Балтакөл"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"Талапты"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"Шілік"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"Шәуілдір"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"Темір"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"Қожатоғай"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"Маяқұм"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"Отырар"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"Ақтөбе"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"Қоғам"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"Қарғалы" ауыл округі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0"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қазан 2011 жылғы</w:t>
      </w:r>
      <w:r>
        <w:br/>
      </w:r>
      <w:r>
        <w:rPr>
          <w:rFonts w:ascii="Times New Roman"/>
          <w:b w:val="false"/>
          <w:i w:val="false"/>
          <w:color w:val="000000"/>
          <w:sz w:val="28"/>
        </w:rPr>
        <w:t>
№ 46/297 - ІV шешіміне</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36/229 - ІV шешіміне 5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99"/>
        <w:gridCol w:w="711"/>
        <w:gridCol w:w="729"/>
        <w:gridCol w:w="941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болатын операциялар бойынша сальдо</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1"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қазан 2011 жылғы</w:t>
      </w:r>
      <w:r>
        <w:br/>
      </w:r>
      <w:r>
        <w:rPr>
          <w:rFonts w:ascii="Times New Roman"/>
          <w:b w:val="false"/>
          <w:i w:val="false"/>
          <w:color w:val="000000"/>
          <w:sz w:val="28"/>
        </w:rPr>
        <w:t>
№ 46/297 - ІV шешіміне</w:t>
      </w:r>
      <w:r>
        <w:br/>
      </w:r>
      <w:r>
        <w:rPr>
          <w:rFonts w:ascii="Times New Roman"/>
          <w:b w:val="false"/>
          <w:i w:val="false"/>
          <w:color w:val="000000"/>
          <w:sz w:val="28"/>
        </w:rPr>
        <w:t>
№ 6 қосымша</w:t>
      </w:r>
    </w:p>
    <w:bookmarkEnd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35/229 - ІV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2011 жылға арналған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5"/>
        <w:gridCol w:w="729"/>
        <w:gridCol w:w="670"/>
        <w:gridCol w:w="7412"/>
        <w:gridCol w:w="189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1213195</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755802</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735629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735629</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681039</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