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be3c" w14:textId="80cb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28 желтоқсандағы N 26-3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2011 жылғы 8 қарашадағы N 32-2 шешімі. Шығыс Қазақстан облысы Әділет департаментінің Абай ауданындағы Әділет басқармасында 2011 жылғы 16 қарашада N 5-5-130 тіркелді. Күші жойылды - Шығыс Қазақстан облысы Абай аудандық мәслихатының 2012 жылғы 17 ақпандағы N 2-3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2012.02.17 N 2-3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«2011-2013 жылдарға арналған облыстық бюджет туралы» 2010 жылғы 24 желтоқсандағы № 26/310-ІV шешіміне өзгерістер мен толықтырулар енгізу туралы» облыстық мәслихаттың сессиясының 2011 жылғы 3 қараша № 33/394-ІV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2011 жылғы 4 қарашада № 2558 тіркелген) Абай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Абай аудандық мәслихатының 2010 жылғы № 26-3 (Нормативтік құқықтық актілерді мемлекеттік тіркеу Тізілімінде № 5-5-120 болып 2010 жылы 31 желтоқсанда тіркелген “Абай елі” газетінің 2011 жылғы 1-7 қаңтардағы № 1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1751505,2 мың теңге, соның ішінде:</w:t>
      </w:r>
      <w:r>
        <w:br/>
      </w:r>
      <w:r>
        <w:rPr>
          <w:rFonts w:ascii="Times New Roman"/>
          <w:b w:val="false"/>
          <w:i w:val="false"/>
          <w:color w:val="000000"/>
          <w:sz w:val="28"/>
        </w:rPr>
        <w:t>
      салықтық түсімдер бойынша – 149911 мың теңге;</w:t>
      </w:r>
      <w:r>
        <w:br/>
      </w:r>
      <w:r>
        <w:rPr>
          <w:rFonts w:ascii="Times New Roman"/>
          <w:b w:val="false"/>
          <w:i w:val="false"/>
          <w:color w:val="000000"/>
          <w:sz w:val="28"/>
        </w:rPr>
        <w:t>
      салықтық емес түсімдер бойынша – 2216 мың теңге;</w:t>
      </w:r>
      <w:r>
        <w:br/>
      </w:r>
      <w:r>
        <w:rPr>
          <w:rFonts w:ascii="Times New Roman"/>
          <w:b w:val="false"/>
          <w:i w:val="false"/>
          <w:color w:val="000000"/>
          <w:sz w:val="28"/>
        </w:rPr>
        <w:t>
      трансферттердің түсімдері бойынша – 1592095,1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- 1751505,2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13133 мың теңге, оның ішінде:</w:t>
      </w:r>
      <w:r>
        <w:br/>
      </w:r>
      <w:r>
        <w:rPr>
          <w:rFonts w:ascii="Times New Roman"/>
          <w:b w:val="false"/>
          <w:i w:val="false"/>
          <w:color w:val="000000"/>
          <w:sz w:val="28"/>
        </w:rPr>
        <w:t>
      бюджеттік кредиттер – 13608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«Жалпы сипаттағы мемлекеттік қызметтер» 01 функционалдық тобы 187110,9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««Білім беру» 04 функционалдық тобы 897789,5 мың теңге мөлшерінде есептелсін. Оның ішінде:</w:t>
      </w:r>
      <w:r>
        <w:br/>
      </w:r>
      <w:r>
        <w:rPr>
          <w:rFonts w:ascii="Times New Roman"/>
          <w:b w:val="false"/>
          <w:i w:val="false"/>
          <w:color w:val="000000"/>
          <w:sz w:val="28"/>
        </w:rPr>
        <w:t>
      2011 жылға арналған аудандық бюджетте облыстық бюджеттен мектепке дейінгі білім беру ұйымдарында мемлекеттік білім беру тапсырысын іске асыруға – 10316,0 мың теңге сомасында трансферт көзделсін»;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««Тұрғын үй-коммуналдық шаруашылық» 07 функционалдық тобы 246024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««Мәдениет, спорт, туризм және ақпараттық кеңістік» 08 функционалдық тобы 121562 мың теңге мөлшерінде есептелсін»;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11 тармақта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 10 функционалдық тобы 68437,1 мың теңге мөлшерінде есептелсін. Оның ішінде:</w:t>
      </w:r>
      <w:r>
        <w:br/>
      </w:r>
      <w:r>
        <w:rPr>
          <w:rFonts w:ascii="Times New Roman"/>
          <w:b w:val="false"/>
          <w:i w:val="false"/>
          <w:color w:val="000000"/>
          <w:sz w:val="28"/>
        </w:rPr>
        <w:t>
      2011 жылға арналған аудандық бюджетте республикалық бюджеттен ауылдық елді мекендер саласының мамандарын әлеуметтік қолдау шараларын іске асыруға – 2137,1 мың теңге сомасында трансферт көзделсін»;</w:t>
      </w:r>
      <w:r>
        <w:br/>
      </w:r>
      <w:r>
        <w:rPr>
          <w:rFonts w:ascii="Times New Roman"/>
          <w:b w:val="false"/>
          <w:i w:val="false"/>
          <w:color w:val="000000"/>
          <w:sz w:val="28"/>
        </w:rPr>
        <w:t>
</w:t>
      </w:r>
      <w:r>
        <w:rPr>
          <w:rFonts w:ascii="Times New Roman"/>
          <w:b w:val="false"/>
          <w:i w:val="false"/>
          <w:color w:val="000000"/>
          <w:sz w:val="28"/>
        </w:rPr>
        <w:t>
      «Таза бюджеттік кредит беру» 13133 мың теңге мөлшерінде есептелсін.</w:t>
      </w:r>
      <w:r>
        <w:br/>
      </w:r>
      <w:r>
        <w:rPr>
          <w:rFonts w:ascii="Times New Roman"/>
          <w:b w:val="false"/>
          <w:i w:val="false"/>
          <w:color w:val="000000"/>
          <w:sz w:val="28"/>
        </w:rPr>
        <w:t>
      Оның ішінде:</w:t>
      </w:r>
      <w:r>
        <w:br/>
      </w:r>
      <w:r>
        <w:rPr>
          <w:rFonts w:ascii="Times New Roman"/>
          <w:b w:val="false"/>
          <w:i w:val="false"/>
          <w:color w:val="000000"/>
          <w:sz w:val="28"/>
        </w:rPr>
        <w:t>
      2011 жылға арналған аудандық бюджетте республикалық бюджеттен ауылдық елді мекендердің әлеуметтік саласының мамандарын әлеуметтік қолдау шараларын іске асыру үшін берілетін бюджеттік кредиттерге – 13608,0 мың теңге сомасында трансферт көзделсін»;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Абай аудандық мәслихатының  хатшысы:              Т. Аманғазы</w:t>
      </w:r>
    </w:p>
    <w:bookmarkEnd w:id="0"/>
    <w:bookmarkStart w:name="z10" w:id="1"/>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2011 жылғы 8 қарашадағы</w:t>
      </w:r>
      <w:r>
        <w:br/>
      </w:r>
      <w:r>
        <w:rPr>
          <w:rFonts w:ascii="Times New Roman"/>
          <w:b w:val="false"/>
          <w:i w:val="false"/>
          <w:color w:val="000000"/>
          <w:sz w:val="28"/>
        </w:rPr>
        <w:t>
      № 32-2 шешіміне</w:t>
      </w:r>
      <w:r>
        <w:br/>
      </w:r>
      <w:r>
        <w:rPr>
          <w:rFonts w:ascii="Times New Roman"/>
          <w:b w:val="false"/>
          <w:i w:val="false"/>
          <w:color w:val="000000"/>
          <w:sz w:val="28"/>
        </w:rPr>
        <w:t>
      № 1 қосымша</w:t>
      </w:r>
    </w:p>
    <w:bookmarkEnd w:id="1"/>
    <w:bookmarkStart w:name="z11"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93"/>
        <w:gridCol w:w="908"/>
        <w:gridCol w:w="1066"/>
        <w:gridCol w:w="7198"/>
        <w:gridCol w:w="2390"/>
      </w:tblGrid>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2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1 751 505,2</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153 136,0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149 911,0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72 642,0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72 642,0</w:t>
            </w:r>
          </w:p>
        </w:tc>
      </w:tr>
      <w:tr>
        <w:trPr>
          <w:trHeight w:val="4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62 112,0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56 469,0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56 469,0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56 469,0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18 004,0</w:t>
            </w:r>
          </w:p>
        </w:tc>
      </w:tr>
      <w:tr>
        <w:trPr>
          <w:trHeight w:val="2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10 736,0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10 026,0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1 816,0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7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6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1 006,0</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21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9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2 216,0</w:t>
            </w:r>
          </w:p>
        </w:tc>
      </w:tr>
      <w:tr>
        <w:trPr>
          <w:trHeight w:val="30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1 740,0</w:t>
            </w:r>
          </w:p>
        </w:tc>
      </w:tr>
      <w:tr>
        <w:trPr>
          <w:trHeight w:val="4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p>
        </w:tc>
      </w:tr>
      <w:tr>
        <w:trPr>
          <w:trHeight w:val="3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14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43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1 009,0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1 592 095,1</w:t>
            </w:r>
          </w:p>
        </w:tc>
      </w:tr>
      <w:tr>
        <w:trPr>
          <w:trHeight w:val="52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1 592 095,1</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1 592 095,1</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190 983,1</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217 800,0</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1 183 312,0</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6 274,1</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r>
        <w:trPr>
          <w:trHeight w:val="27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808"/>
        <w:gridCol w:w="908"/>
        <w:gridCol w:w="979"/>
        <w:gridCol w:w="854"/>
        <w:gridCol w:w="6399"/>
        <w:gridCol w:w="2383"/>
      </w:tblGrid>
      <w:tr>
        <w:trPr>
          <w:trHeight w:val="26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ШЫҒЫСТАР.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1 751 505,2</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187 110,9</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163 646,5</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11 775,0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76 246,8</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55 728,8</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19 918,0</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75 624,7</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75 624,7</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12 990,4</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12 990,4</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12 685,8</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10 474,0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10 474,0</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10 474,0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3 661,0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897 789,5</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99 052,0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99 052,0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94 564,0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769 437,0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769 437,0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716 792,0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52 645,0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29 300,5</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7 337,5</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7 337,5</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7 337,5</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21 963,0</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11 436,0</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138 992,0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126 248,0</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126 248,0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19 606,0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12 056,0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10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32 939,0</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29 304,0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29 304,0</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12 744,0</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12 744,0</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11 744,0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246 024,0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5 320,0</w:t>
            </w:r>
          </w:p>
        </w:tc>
      </w:tr>
      <w:tr>
        <w:trPr>
          <w:trHeight w:val="9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инженерлік-коммуникациялық инфрақұрылымның дамуы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2 320,0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213 671,0</w:t>
            </w:r>
          </w:p>
        </w:tc>
      </w:tr>
      <w:tr>
        <w:trPr>
          <w:trHeight w:val="9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213 671,0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7 854,0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205 817,0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184 930,0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20 887,0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27 033,0</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23 933,0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13 043,0</w:t>
            </w:r>
          </w:p>
        </w:tc>
      </w:tr>
      <w:tr>
        <w:trPr>
          <w:trHeight w:val="9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121 562,0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73 340,0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70 670,0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2 670,0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11 793,0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6 993,0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6 993,0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4 800,0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22 516,0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17 516,0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17 216,0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13 913,0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6 411,0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6 411,0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7 502,0</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2 572,0</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68 437,1</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2 351,1</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2 351,1</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2 351,1</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4 896,0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4 896,0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61 190,0</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61 190,0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61 190,0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21 218,0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21 218,0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21 218,0</w:t>
            </w:r>
          </w:p>
        </w:tc>
      </w:tr>
      <w:tr>
        <w:trPr>
          <w:trHeight w:val="12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16 731,0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24 174,0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24 174,0</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10 910,0</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10 910,0</w:t>
            </w:r>
          </w:p>
        </w:tc>
      </w:tr>
      <w:tr>
        <w:trPr>
          <w:trHeight w:val="9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13 264,0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13 264,0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9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 iшiлiк) және ауданiшiлiк қоғамдық жолаушылар тасымалдарын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39 945,2</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39 795,2</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2 900,0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10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7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13 748,0</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13 748,0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11 488,2</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9 288,2</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11 347,0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2 590,5</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2 590,5</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13 133,0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8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-13 133,0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13 133,0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13 608,0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bookmarkStart w:name="z12" w:id="3"/>
    <w:p>
      <w:pPr>
        <w:spacing w:after="0"/>
        <w:ind w:left="0"/>
        <w:jc w:val="left"/>
      </w:pPr>
      <w:r>
        <w:rPr>
          <w:rFonts w:ascii="Times New Roman"/>
          <w:b/>
          <w:i w:val="false"/>
          <w:color w:val="000000"/>
        </w:rPr>
        <w:t xml:space="preserve"> 
      2011 жылға арналған Абай ауданының бюджеті бойынша секвестрлеуге жатпайтын бағдарламалары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11"/>
        <w:gridCol w:w="946"/>
        <w:gridCol w:w="1041"/>
        <w:gridCol w:w="885"/>
        <w:gridCol w:w="8397"/>
      </w:tblGrid>
      <w:tr>
        <w:trPr>
          <w:trHeight w:val="23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 ЖӘНЕ НЕСИЕЛЕУ.</w:t>
            </w:r>
          </w:p>
        </w:tc>
      </w:tr>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2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r>
      <w:tr>
        <w:trPr>
          <w:trHeight w:val="5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r>
      <w:tr>
        <w:trPr>
          <w:trHeight w:val="2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