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9724" w14:textId="6c49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01-02/30-2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2011 жылғы 17 маусымдағы N 01-02/33-4 шешімі. Шығыс Қазақстан облысы Әділет департаментінің Аягөз аудандық әділет басқармасында 2011 жылғы 24 маусымда N 5-6-137 тіркелді. Шешімнің қабылдау мерзімінің өтуіне байланысты қолдану тоқтатылды (Аягөз аудандық мәслихатының 2011 жылғы 27 желтоқсандағы N 166/0617/620х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2011.12.27 N 166/0617/620х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 туралы» 2010 жылғы 24 желтоқсандағы № 26/310-ІV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жылдың 8 маусымдағы № 30/353-IV (2011 жылғы 14 маусымда нормативтік құқықтық актілерді мемлекеттік тіркеу тізілімінде 2546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2010 жылғы 30 желтоқсандағы № 01-02/30-2 «2011-2013 жылдарға арналған аудандық бюджет туралы» (2010 жылғы 31 желтоқсанында нормативтік құқықтық актілерді мемлекеттік тіркеу тізілімінде 5-6-128 нөмірімен тіркелген, «Аягөз жаңалықтары» газетінің 2011 жылғы 12 қаңтардағы № 4 (9981), 2011 жылғы 15 қаңтардағы № 5-6 (9982-9983) нөмірлерінде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4565864,0 мың теңге, соның ішінде:</w:t>
      </w:r>
      <w:r>
        <w:br/>
      </w:r>
      <w:r>
        <w:rPr>
          <w:rFonts w:ascii="Times New Roman"/>
          <w:b w:val="false"/>
          <w:i w:val="false"/>
          <w:color w:val="000000"/>
          <w:sz w:val="28"/>
        </w:rPr>
        <w:t>
      салықтық түсімдер бойынша – 1347141,0 мың теңге;</w:t>
      </w:r>
      <w:r>
        <w:br/>
      </w:r>
      <w:r>
        <w:rPr>
          <w:rFonts w:ascii="Times New Roman"/>
          <w:b w:val="false"/>
          <w:i w:val="false"/>
          <w:color w:val="000000"/>
          <w:sz w:val="28"/>
        </w:rPr>
        <w:t>
      салықтық емес түсімдер бойынша – 17174,0 мың теңге;</w:t>
      </w:r>
      <w:r>
        <w:br/>
      </w:r>
      <w:r>
        <w:rPr>
          <w:rFonts w:ascii="Times New Roman"/>
          <w:b w:val="false"/>
          <w:i w:val="false"/>
          <w:color w:val="000000"/>
          <w:sz w:val="28"/>
        </w:rPr>
        <w:t>
      негізгі капиталды сатудан түсетін түсімдер – 3429,0 мың теңге;</w:t>
      </w:r>
      <w:r>
        <w:br/>
      </w:r>
      <w:r>
        <w:rPr>
          <w:rFonts w:ascii="Times New Roman"/>
          <w:b w:val="false"/>
          <w:i w:val="false"/>
          <w:color w:val="000000"/>
          <w:sz w:val="28"/>
        </w:rPr>
        <w:t>
      трансферттердің түсімдері бойынша – 3198120,0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4568178,9 мың теңге, соның ішінде:</w:t>
      </w:r>
      <w:r>
        <w:br/>
      </w:r>
      <w:r>
        <w:rPr>
          <w:rFonts w:ascii="Times New Roman"/>
          <w:b w:val="false"/>
          <w:i w:val="false"/>
          <w:color w:val="000000"/>
          <w:sz w:val="28"/>
        </w:rPr>
        <w:t>
      «Жалпы сипаттағы мемлекеттiк қызметтер» 01 функционалдық тобы 327147,0 мың теңге;</w:t>
      </w:r>
      <w:r>
        <w:br/>
      </w:r>
      <w:r>
        <w:rPr>
          <w:rFonts w:ascii="Times New Roman"/>
          <w:b w:val="false"/>
          <w:i w:val="false"/>
          <w:color w:val="000000"/>
          <w:sz w:val="28"/>
        </w:rPr>
        <w:t>
      «Қорғаныс» 02 функционалдық тобы 33919,0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4322,0 мың теңге;</w:t>
      </w:r>
      <w:r>
        <w:br/>
      </w:r>
      <w:r>
        <w:rPr>
          <w:rFonts w:ascii="Times New Roman"/>
          <w:b w:val="false"/>
          <w:i w:val="false"/>
          <w:color w:val="000000"/>
          <w:sz w:val="28"/>
        </w:rPr>
        <w:t>
      «Бiлiм беру» 04 функционалдық тобы 2639515,0 мың теңге;</w:t>
      </w:r>
      <w:r>
        <w:br/>
      </w:r>
      <w:r>
        <w:rPr>
          <w:rFonts w:ascii="Times New Roman"/>
          <w:b w:val="false"/>
          <w:i w:val="false"/>
          <w:color w:val="000000"/>
          <w:sz w:val="28"/>
        </w:rPr>
        <w:t>
      «Әлеуметтiк көмек және әлеуметтiк қамсыздандыру» 06 функционалдық тобы 537157,0 мың теңге;</w:t>
      </w:r>
      <w:r>
        <w:br/>
      </w:r>
      <w:r>
        <w:rPr>
          <w:rFonts w:ascii="Times New Roman"/>
          <w:b w:val="false"/>
          <w:i w:val="false"/>
          <w:color w:val="000000"/>
          <w:sz w:val="28"/>
        </w:rPr>
        <w:t>
      «Тұрғын үй-коммуналдық шаруашылық» 07 функционалдық тобы 380899,1 мың теңге;</w:t>
      </w:r>
      <w:r>
        <w:br/>
      </w:r>
      <w:r>
        <w:rPr>
          <w:rFonts w:ascii="Times New Roman"/>
          <w:b w:val="false"/>
          <w:i w:val="false"/>
          <w:color w:val="000000"/>
          <w:sz w:val="28"/>
        </w:rPr>
        <w:t>
      «Мәдениет, спорт, туризм және ақпараттық кеңістiк» 08 функционалдық тобы 179805,0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116364,7 мың теңге;</w:t>
      </w:r>
      <w:r>
        <w:br/>
      </w:r>
      <w:r>
        <w:rPr>
          <w:rFonts w:ascii="Times New Roman"/>
          <w:b w:val="false"/>
          <w:i w:val="false"/>
          <w:color w:val="000000"/>
          <w:sz w:val="28"/>
        </w:rPr>
        <w:t>
      «Өнеркәсіп, сәулет, қала құрылысы және құрылыс қызметі» 11 функционалдық тобы 22906,0 мың теңге;</w:t>
      </w:r>
      <w:r>
        <w:br/>
      </w:r>
      <w:r>
        <w:rPr>
          <w:rFonts w:ascii="Times New Roman"/>
          <w:b w:val="false"/>
          <w:i w:val="false"/>
          <w:color w:val="000000"/>
          <w:sz w:val="28"/>
        </w:rPr>
        <w:t>
      «Көлiк және коммуникация» 12 функционалдық тобы 223133,9 мың теңге;</w:t>
      </w:r>
      <w:r>
        <w:br/>
      </w:r>
      <w:r>
        <w:rPr>
          <w:rFonts w:ascii="Times New Roman"/>
          <w:b w:val="false"/>
          <w:i w:val="false"/>
          <w:color w:val="000000"/>
          <w:sz w:val="28"/>
        </w:rPr>
        <w:t>
      «Басқалар» 13 функционалдық тобы 58442,0 мың теңге;</w:t>
      </w:r>
      <w:r>
        <w:br/>
      </w:r>
      <w:r>
        <w:rPr>
          <w:rFonts w:ascii="Times New Roman"/>
          <w:b w:val="false"/>
          <w:i w:val="false"/>
          <w:color w:val="000000"/>
          <w:sz w:val="28"/>
        </w:rPr>
        <w:t>
      «Трансферттер» 15 функционалдық тобы 44568,2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кредиттеу 34944,6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операциялар бойынша сальдо 84188,0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–121447,5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- 121447,5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«Мәдениет, спорт, туризм және ақпараттық кеңістiк» 08 функционалдық тобы:</w:t>
      </w:r>
      <w:r>
        <w:br/>
      </w:r>
      <w:r>
        <w:rPr>
          <w:rFonts w:ascii="Times New Roman"/>
          <w:b w:val="false"/>
          <w:i w:val="false"/>
          <w:color w:val="000000"/>
          <w:sz w:val="28"/>
        </w:rPr>
        <w:t>
      «Мәдениет объектілерін дамыту» 39724,0 мың теңге 011 бағдарламасымен толықтырылсын.</w:t>
      </w:r>
      <w:r>
        <w:br/>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70 есептік көрсеткіш және тұрғын үй сатып алуға 630 есептік көрсеткіш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Н. Қантаев</w:t>
      </w:r>
      <w:r>
        <w:br/>
      </w:r>
      <w:r>
        <w:rPr>
          <w:rFonts w:ascii="Times New Roman"/>
          <w:b w:val="false"/>
          <w:i w:val="false"/>
          <w:color w:val="000000"/>
          <w:sz w:val="28"/>
        </w:rPr>
        <w:t>
 </w:t>
      </w:r>
    </w:p>
    <w:p>
      <w:pPr>
        <w:spacing w:after="0"/>
        <w:ind w:left="0"/>
        <w:jc w:val="both"/>
      </w:pPr>
      <w:r>
        <w:rPr>
          <w:rFonts w:ascii="Times New Roman"/>
          <w:b w:val="false"/>
          <w:i/>
          <w:color w:val="000000"/>
          <w:sz w:val="28"/>
        </w:rPr>
        <w:t>      Мәслихат хатшысы                           М. Темеков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01-02/33-4 шешімімен бекітілген</w:t>
      </w:r>
    </w:p>
    <w:bookmarkEnd w:id="2"/>
    <w:p>
      <w:pPr>
        <w:spacing w:after="0"/>
        <w:ind w:left="0"/>
        <w:jc w:val="left"/>
      </w:pPr>
      <w:r>
        <w:rPr>
          <w:rFonts w:ascii="Times New Roman"/>
          <w:b/>
          <w:i w:val="false"/>
          <w:color w:val="000000"/>
        </w:rPr>
        <w:t xml:space="preserve"> 2011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545"/>
        <w:gridCol w:w="545"/>
        <w:gridCol w:w="9203"/>
        <w:gridCol w:w="2057"/>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4565864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1367744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1347141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399084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317850</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8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0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10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8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1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3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3198120</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3198120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3198120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775333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2336063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65"/>
        <w:gridCol w:w="740"/>
        <w:gridCol w:w="828"/>
        <w:gridCol w:w="850"/>
        <w:gridCol w:w="8219"/>
        <w:gridCol w:w="2127"/>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4568178,9</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327147</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84865</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70638</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27881</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2639515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115394</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2408857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2403520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2373840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92452</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құралдармен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537157</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480792</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8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95431</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83259</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80305</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57492</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34103</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114923</w:t>
            </w:r>
          </w:p>
        </w:tc>
      </w:tr>
      <w:tr>
        <w:trPr>
          <w:trHeight w:val="8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56365</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30815</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380899,1</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инфрақұрылымдарының дамуы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261699,1</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42462,1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47597</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20603</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179805</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116364,7</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37702,7</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10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223133,9</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223133,9</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184151,9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184151,9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184151,9</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52160</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44568,2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34944,6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35182,6</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35182,6</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35182,6</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35182,6</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35182,6</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-121447,5</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121447,5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87393,5</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01-02/33-4 шешімімен бекітілген</w:t>
      </w:r>
    </w:p>
    <w:bookmarkEnd w:id="3"/>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545"/>
        <w:gridCol w:w="545"/>
        <w:gridCol w:w="9223"/>
        <w:gridCol w:w="2077"/>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4271572</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1462216</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1449133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472835</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442712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20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10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7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8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8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20"/>
        <w:gridCol w:w="846"/>
        <w:gridCol w:w="758"/>
        <w:gridCol w:w="846"/>
        <w:gridCol w:w="8096"/>
        <w:gridCol w:w="2205"/>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4191572</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332745</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57864</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196733</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w:t>
            </w:r>
          </w:p>
        </w:tc>
      </w:tr>
      <w:tr>
        <w:trPr>
          <w:trHeight w:val="10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24902</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10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2751690</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176202</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2364666</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2358886</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2326980</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210822</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4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174784</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415221</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388164</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36661</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w:t>
            </w:r>
          </w:p>
        </w:tc>
      </w:tr>
      <w:tr>
        <w:trPr>
          <w:trHeight w:val="8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143723</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95701</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206091</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157471</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103046</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8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39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w:t>
            </w:r>
          </w:p>
        </w:tc>
      </w:tr>
      <w:tr>
        <w:trPr>
          <w:trHeight w:val="12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144031</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8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w:t>
            </w:r>
          </w:p>
        </w:tc>
      </w:tr>
      <w:tr>
        <w:trPr>
          <w:trHeight w:val="5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56694</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10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6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01-02/33-4 шешімімен бекітілген</w:t>
      </w:r>
    </w:p>
    <w:bookmarkEnd w:id="4"/>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548"/>
        <w:gridCol w:w="549"/>
        <w:gridCol w:w="9239"/>
        <w:gridCol w:w="2048"/>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4341880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1532524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1518812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552323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463961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20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куәлік беруге және жыл сайынғы тіркеуден өту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84"/>
        <w:gridCol w:w="820"/>
        <w:gridCol w:w="820"/>
        <w:gridCol w:w="864"/>
        <w:gridCol w:w="8034"/>
        <w:gridCol w:w="2151"/>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338233</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58818</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10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25313</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10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2796690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179109</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2403682</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2397807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2365375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213899</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177266</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36633</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421766</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394263</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32512</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41927</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146092</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97279</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93674</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68323</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44443</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209358</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6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104746</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38688</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56323</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12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146406</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100531</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6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57629</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10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2011 жылғы 17 маусымдағы</w:t>
      </w:r>
      <w:r>
        <w:br/>
      </w:r>
      <w:r>
        <w:rPr>
          <w:rFonts w:ascii="Times New Roman"/>
          <w:b w:val="false"/>
          <w:i w:val="false"/>
          <w:color w:val="000000"/>
          <w:sz w:val="28"/>
        </w:rPr>
        <w:t>
№ 01-02/33-4 шешімімен бекітілген</w:t>
      </w:r>
    </w:p>
    <w:bookmarkEnd w:id="5"/>
    <w:p>
      <w:pPr>
        <w:spacing w:after="0"/>
        <w:ind w:left="0"/>
        <w:jc w:val="left"/>
      </w:pPr>
      <w:r>
        <w:rPr>
          <w:rFonts w:ascii="Times New Roman"/>
          <w:b/>
          <w:i w:val="false"/>
          <w:color w:val="000000"/>
        </w:rPr>
        <w:t xml:space="preserve"> Аягөз ауданының 2011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21"/>
        <w:gridCol w:w="767"/>
        <w:gridCol w:w="728"/>
        <w:gridCol w:w="10122"/>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