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8fcc" w14:textId="d298f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алуға арналған әлеуметтік көмек төлеудің нұсқаулығын бекіту туралы" 2008 жылғы 23 желтоқсандағы № 14-10-IV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2011 жылғы 18 наурыздағы N 34-6-IV шешімі. Шығыс Қазақстан облысы Әділет департаментінің Бородулиха ауданындағы Әділет басқармасында 2011 жылғы 12 сәуірде N 5-8-131 тіркелді. Күші жойылды - Шығыс Қазақстан облысы Бородулиха аудандық мәслихатының 2012 жылғы 23 қарашадағы N 9-3-V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Шығыс Қазақстан облысы Бородулиха аудандық мәслихатының 2012.11.23 N 9-3-V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Республикасының 2008 жылғы 4 желтоқсандағы № 95-IV Бюджеттік </w:t>
      </w:r>
      <w:r>
        <w:rPr>
          <w:rFonts w:ascii="Times New Roman"/>
          <w:b w:val="false"/>
          <w:i w:val="false"/>
          <w:color w:val="000000"/>
          <w:sz w:val="28"/>
        </w:rPr>
        <w:t>кодексін</w:t>
      </w:r>
      <w:r>
        <w:rPr>
          <w:rFonts w:ascii="Times New Roman"/>
          <w:b w:val="false"/>
          <w:i w:val="false"/>
          <w:color w:val="000000"/>
          <w:sz w:val="28"/>
        </w:rPr>
        <w:t xml:space="preserve"> басшылыққа ала отырып,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18-бабының </w:t>
      </w:r>
      <w:r>
        <w:rPr>
          <w:rFonts w:ascii="Times New Roman"/>
          <w:b w:val="false"/>
          <w:i w:val="false"/>
          <w:color w:val="000000"/>
          <w:sz w:val="28"/>
        </w:rPr>
        <w:t>5 тармағына</w:t>
      </w: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28-бабына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алуға арналған әлеуметтік көмек төлеудің нұсқаулығын бекіту туралы» Бородулиха аудандық мәслихатының 2008 жылғы 23 желтоқсандағы № 14-10-IV (нормативтік құқықтық актілерді мемлекеттік тіркеудің тізілімінде 2008 жылғы 30 желтоқсанда № 5-8-71 санымен тіркелген, аудандық «Пульс района» газетінің 2009 жылғы 8 қаңтардағы № 2 (6264)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«Қазақстан Республикасының 2008 жылғы 4 желтоқсандағы № 95-IV Бюджеттік </w:t>
      </w:r>
      <w:r>
        <w:rPr>
          <w:rFonts w:ascii="Times New Roman"/>
          <w:b w:val="false"/>
          <w:i w:val="false"/>
          <w:color w:val="000000"/>
          <w:sz w:val="28"/>
        </w:rPr>
        <w:t>кодексін</w:t>
      </w:r>
      <w:r>
        <w:rPr>
          <w:rFonts w:ascii="Times New Roman"/>
          <w:b w:val="false"/>
          <w:i w:val="false"/>
          <w:color w:val="000000"/>
          <w:sz w:val="28"/>
        </w:rPr>
        <w:t xml:space="preserve"> басшылыққа ала отырып,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18-бабының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нұсқаулықтың 1 бөлімінің </w:t>
      </w:r>
      <w:r>
        <w:rPr>
          <w:rFonts w:ascii="Times New Roman"/>
          <w:b w:val="false"/>
          <w:i w:val="false"/>
          <w:color w:val="000000"/>
          <w:sz w:val="28"/>
        </w:rPr>
        <w:t>2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«Қазақстан Республикасының 2008 жылғы 4 желтоқсандағы № 95-IV Бюджеттік </w:t>
      </w:r>
      <w:r>
        <w:rPr>
          <w:rFonts w:ascii="Times New Roman"/>
          <w:b w:val="false"/>
          <w:i w:val="false"/>
          <w:color w:val="000000"/>
          <w:sz w:val="28"/>
        </w:rPr>
        <w:t>кодексі</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w:t>
      </w:r>
      <w:r>
        <w:rPr>
          <w:rFonts w:ascii="Times New Roman"/>
          <w:b w:val="false"/>
          <w:i w:val="false"/>
          <w:color w:val="000000"/>
          <w:sz w:val="28"/>
        </w:rPr>
        <w:t>Заңы</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w:t>
      </w:r>
      <w:r>
        <w:rPr>
          <w:rFonts w:ascii="Times New Roman"/>
          <w:b w:val="false"/>
          <w:i w:val="false"/>
          <w:color w:val="000000"/>
          <w:sz w:val="28"/>
        </w:rPr>
        <w:t>Заңы</w:t>
      </w:r>
      <w:r>
        <w:rPr>
          <w:rFonts w:ascii="Times New Roman"/>
          <w:b w:val="false"/>
          <w:i w:val="false"/>
          <w:color w:val="000000"/>
          <w:sz w:val="28"/>
        </w:rPr>
        <w:t xml:space="preserve"> осы актіні қабылдау үшін құқықтық негіз болып табылады»</w:t>
      </w:r>
      <w:r>
        <w:br/>
      </w:r>
      <w:r>
        <w:rPr>
          <w:rFonts w:ascii="Times New Roman"/>
          <w:b w:val="false"/>
          <w:i w:val="false"/>
          <w:color w:val="000000"/>
          <w:sz w:val="28"/>
        </w:rPr>
        <w:t>
</w:t>
      </w:r>
      <w:r>
        <w:rPr>
          <w:rFonts w:ascii="Times New Roman"/>
          <w:b w:val="false"/>
          <w:i w:val="false"/>
          <w:color w:val="000000"/>
          <w:sz w:val="28"/>
        </w:rPr>
        <w:t>
      нұсқаулықтың 5 бөлімінің </w:t>
      </w:r>
      <w:r>
        <w:rPr>
          <w:rFonts w:ascii="Times New Roman"/>
          <w:b w:val="false"/>
          <w:i w:val="false"/>
          <w:color w:val="000000"/>
          <w:sz w:val="28"/>
        </w:rPr>
        <w:t>10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«Шығыс Қазақстан облысы Бородулиха ауданының жұмыспен қамту және әлеуметтік бағдарламалар бөлімі» мемлекеттік мекемесі бір маманға жылына 7200 (Жеті мың екі жүз) теңге мөлшеріндегі есеппен тізімді жасап тапсырады және отын сатып алу үшін ақшалай қаражатты өтініш берушінің жеке шотына аударады».</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кейін он күнтізбелік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Қ. Хасенов</w:t>
      </w:r>
    </w:p>
    <w:bookmarkEnd w:id="0"/>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Аргумбаев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