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4236" w14:textId="66d4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Новоберезовка ауылдық округі елді мекендерінің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Новоберезовка ауылдық округі әкімінің 2011 жылғы 30 желтоқсандағы N 01 шешімі. Шығыс Қазақстан облысы Әділет департаментінің Катонқарағай аудандық әділет басқармасында 2012 жылғы 31 қаңтарда N 5-13-108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әкiмшiлiк-аумақтық құрылысы туралы» Қазақстан Республикасының 1993 жылғы 8 желтоқсандағы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Новоберезовка ауылдық округi тұрғындарының пiкiрiн ескере келе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Новоберезовка ауылындағы көшелердің атаулары төмендегідей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 көшесі - «Тәуелсіздік»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Киров көшесі - «Сакен Сейфулин атындағы» көшеге.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Үштөбе ауылындағы Заречная көшесі - «Кәсен Байкенұлы атындағы» көшеге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Майемер ауылындағы Ленин көшесі – «Тайбұға» көшесіне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бас маман Г. Нурсалхановаға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әкiмi                        К. Жексембаев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