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acba" w14:textId="225a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29 желтоқсандағы № 220 "2011-2013 жылдарға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2011 жылғы 18 наурыздағы N 231 шешімі. Шығыс Қазақстан облысы Әділет департаментінің Ұлан аудандық әділет басқармасында 2011 жылғы 30 наурызда N 5-17-146 тіркелді. Күші жойылды (ШҚО Ұлан аудандық мәслихатының 2011 жылғы 23 желтоқсандағы N 214 хаты)</w:t>
      </w:r>
    </w:p>
    <w:p>
      <w:pPr>
        <w:spacing w:after="0"/>
        <w:ind w:left="0"/>
        <w:jc w:val="both"/>
      </w:pPr>
      <w:bookmarkStart w:name="z16" w:id="0"/>
      <w:r>
        <w:rPr>
          <w:rFonts w:ascii="Times New Roman"/>
          <w:b w:val="false"/>
          <w:i w:val="false"/>
          <w:color w:val="ff0000"/>
          <w:sz w:val="28"/>
        </w:rPr>
        <w:t>
      Ескерту. Күші жойылды (ШҚО Ұлан аудандық мәслихатының 2011.12.23 N 214 хаты).</w:t>
      </w:r>
    </w:p>
    <w:bookmarkEnd w:id="0"/>
    <w:bookmarkStart w:name="z1" w:id="1"/>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11 наурыздағы № 27/336-IV «2010 жылғы 24 желтоқсандағы № 26/310-IV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17 наурызда № 2543 нөмірімен тіркелген, «Рудный Алтай» газетінің 2011 жылғы 10 қаңтардағы № 2, 2011 жылғы 12 қаңтардағы № 3 және 14 қаңтардағы № 4, «Дидар» газетінің 2011 жылғы 8 қаңтардағы № 2, 2011 жылғы 11 қаңтардағы № 3 және 13 қаңтардағы № 4 сандарында жарияланған)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Ұлан аудандық мәслихатының 2010 жылғы 29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31 қаңтарында тіркелген нөмірі 5-17-143, «Ұлан таңы» газетінің 2011 жылғы 11 қаңтардағы № 2, 2011 жылғы 26 қаңтардағы № 5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2011-2013 жылдарға арналған аудандық бюджет, соның ішінде 2011 жылға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көлемдерде бекітілсін:</w:t>
      </w:r>
      <w:r>
        <w:br/>
      </w:r>
      <w:r>
        <w:rPr>
          <w:rFonts w:ascii="Times New Roman"/>
          <w:b w:val="false"/>
          <w:i w:val="false"/>
          <w:color w:val="000000"/>
          <w:sz w:val="28"/>
        </w:rPr>
        <w:t>
      1) кірістер – 2928817 мың теңге, оның ішінде:</w:t>
      </w:r>
      <w:r>
        <w:br/>
      </w:r>
      <w:r>
        <w:rPr>
          <w:rFonts w:ascii="Times New Roman"/>
          <w:b w:val="false"/>
          <w:i w:val="false"/>
          <w:color w:val="000000"/>
          <w:sz w:val="28"/>
        </w:rPr>
        <w:t>
      трансферттер түсімдері - 2297121 мың теңге;</w:t>
      </w:r>
      <w:r>
        <w:br/>
      </w:r>
      <w:r>
        <w:rPr>
          <w:rFonts w:ascii="Times New Roman"/>
          <w:b w:val="false"/>
          <w:i w:val="false"/>
          <w:color w:val="000000"/>
          <w:sz w:val="28"/>
        </w:rPr>
        <w:t>
      2) шығындар - 2937897,7 мың теңге;</w:t>
      </w:r>
      <w:r>
        <w:br/>
      </w:r>
      <w:r>
        <w:rPr>
          <w:rFonts w:ascii="Times New Roman"/>
          <w:b w:val="false"/>
          <w:i w:val="false"/>
          <w:color w:val="000000"/>
          <w:sz w:val="28"/>
        </w:rPr>
        <w:t>
      3) қаржы активтерімен жасалатын операциялар бойынша сальдо – 15260 мың теңге;</w:t>
      </w:r>
      <w:r>
        <w:br/>
      </w:r>
      <w:r>
        <w:rPr>
          <w:rFonts w:ascii="Times New Roman"/>
          <w:b w:val="false"/>
          <w:i w:val="false"/>
          <w:color w:val="000000"/>
          <w:sz w:val="28"/>
        </w:rPr>
        <w:t>
      5) бюджет тапшылығы (профицит) - -58346,7 мың теңге;</w:t>
      </w:r>
      <w:r>
        <w:br/>
      </w:r>
      <w:r>
        <w:rPr>
          <w:rFonts w:ascii="Times New Roman"/>
          <w:b w:val="false"/>
          <w:i w:val="false"/>
          <w:color w:val="000000"/>
          <w:sz w:val="28"/>
        </w:rPr>
        <w:t>
      6) бюджет тапшылығын қаржыландыру (профицитті пайдалану) - 58346,7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 xml:space="preserve"> «48914 мың теңге» сандары «52775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12 тармақта</w:t>
      </w:r>
      <w:r>
        <w:rPr>
          <w:rFonts w:ascii="Times New Roman"/>
          <w:b w:val="false"/>
          <w:i w:val="false"/>
          <w:color w:val="000000"/>
          <w:sz w:val="28"/>
        </w:rPr>
        <w:t>:</w:t>
      </w:r>
      <w:r>
        <w:br/>
      </w:r>
      <w:r>
        <w:rPr>
          <w:rFonts w:ascii="Times New Roman"/>
          <w:b w:val="false"/>
          <w:i w:val="false"/>
          <w:color w:val="000000"/>
          <w:sz w:val="28"/>
        </w:rPr>
        <w:t>
      бірінші абзацтағы «96997 мың теңге» сандары «106407 мың теңге» сандарымен ауыстырылсын;</w:t>
      </w:r>
      <w:r>
        <w:br/>
      </w:r>
      <w:r>
        <w:rPr>
          <w:rFonts w:ascii="Times New Roman"/>
          <w:b w:val="false"/>
          <w:i w:val="false"/>
          <w:color w:val="000000"/>
          <w:sz w:val="28"/>
        </w:rPr>
        <w:t>
      екінші абзацтағы «38722 мың теңге» сандары «41502 мың теңге» сандарымен ауыстырылсын;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«білім беру объектілерін күрделі және ағымдағы жөндеуге – 56673 мың теңге;»;</w:t>
      </w:r>
      <w:r>
        <w:br/>
      </w:r>
      <w:r>
        <w:rPr>
          <w:rFonts w:ascii="Times New Roman"/>
          <w:b w:val="false"/>
          <w:i w:val="false"/>
          <w:color w:val="000000"/>
          <w:sz w:val="28"/>
        </w:rPr>
        <w:t>
      келесі мазмұндағы сегізінші, тоғызыншы және оныншы абзацтармен толықтырылсын:</w:t>
      </w:r>
      <w:r>
        <w:br/>
      </w:r>
      <w:r>
        <w:rPr>
          <w:rFonts w:ascii="Times New Roman"/>
          <w:b w:val="false"/>
          <w:i w:val="false"/>
          <w:color w:val="000000"/>
          <w:sz w:val="28"/>
        </w:rPr>
        <w:t>
      "Т. Тоқтаров атындағы орта мектебі мемлекеттік мекемесіне  сыртқы кәріз жүйелеріне ағымдағы жөндеуге - 2307 мың теңге;</w:t>
      </w:r>
      <w:r>
        <w:br/>
      </w:r>
      <w:r>
        <w:rPr>
          <w:rFonts w:ascii="Times New Roman"/>
          <w:b w:val="false"/>
          <w:i w:val="false"/>
          <w:color w:val="000000"/>
          <w:sz w:val="28"/>
        </w:rPr>
        <w:t>
      электронды оқулықтар сатып алуға - 2100 мың теңге;</w:t>
      </w:r>
      <w:r>
        <w:br/>
      </w:r>
      <w:r>
        <w:rPr>
          <w:rFonts w:ascii="Times New Roman"/>
          <w:b w:val="false"/>
          <w:i w:val="false"/>
          <w:color w:val="000000"/>
          <w:sz w:val="28"/>
        </w:rPr>
        <w:t>
      "Ауылдың өркендеуі – Қазақстанның өркендеуі" эстафеталық марафонды өткізуге - 2223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екінші абзацтағы «29003 мың теңге» сандары «31331 мың теңге» сандарымен ауыстырылсын;</w:t>
      </w:r>
      <w:r>
        <w:br/>
      </w:r>
      <w:r>
        <w:rPr>
          <w:rFonts w:ascii="Times New Roman"/>
          <w:b w:val="false"/>
          <w:i w:val="false"/>
          <w:color w:val="000000"/>
          <w:sz w:val="28"/>
        </w:rPr>
        <w:t>
      үшінші абзацтағы «5220 мың теңге» сандары «5508 мың теңге» сандарымен ауыстырылсын;</w:t>
      </w:r>
      <w:r>
        <w:br/>
      </w:r>
      <w:r>
        <w:rPr>
          <w:rFonts w:ascii="Times New Roman"/>
          <w:b w:val="false"/>
          <w:i w:val="false"/>
          <w:color w:val="000000"/>
          <w:sz w:val="28"/>
        </w:rPr>
        <w:t>
      бесінші абзацтағы «22340 мың теңге» сандары «22126 мың теңге» сандарымен ауыстырылсын;</w:t>
      </w:r>
      <w:r>
        <w:br/>
      </w:r>
      <w:r>
        <w:rPr>
          <w:rFonts w:ascii="Times New Roman"/>
          <w:b w:val="false"/>
          <w:i w:val="false"/>
          <w:color w:val="000000"/>
          <w:sz w:val="28"/>
        </w:rPr>
        <w:t>
      сегізінші абзацтағы «3064 мың теңге» сандары «2850 мың теңге» сандарымен ауыстырылсын;</w:t>
      </w:r>
      <w:r>
        <w:br/>
      </w:r>
      <w:r>
        <w:rPr>
          <w:rFonts w:ascii="Times New Roman"/>
          <w:b w:val="false"/>
          <w:i w:val="false"/>
          <w:color w:val="000000"/>
          <w:sz w:val="28"/>
        </w:rPr>
        <w:t>
      келесі мазмұндағы оныншы абзацпен толықтырылсын: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- 10093 мың теңге.»;</w:t>
      </w:r>
      <w:r>
        <w:br/>
      </w:r>
      <w:r>
        <w:rPr>
          <w:rFonts w:ascii="Times New Roman"/>
          <w:b w:val="false"/>
          <w:i w:val="false"/>
          <w:color w:val="000000"/>
          <w:sz w:val="28"/>
        </w:rPr>
        <w:t>
</w:t>
      </w:r>
      <w:r>
        <w:rPr>
          <w:rFonts w:ascii="Times New Roman"/>
          <w:b w:val="false"/>
          <w:i w:val="false"/>
          <w:color w:val="000000"/>
          <w:sz w:val="28"/>
        </w:rPr>
        <w:t>
      5) келесі мазмұндағы </w:t>
      </w:r>
      <w:r>
        <w:rPr>
          <w:rFonts w:ascii="Times New Roman"/>
          <w:b w:val="false"/>
          <w:i w:val="false"/>
          <w:color w:val="000000"/>
          <w:sz w:val="28"/>
        </w:rPr>
        <w:t>14-1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«14-1. Аудандық бюджетте «Жұмыспен қамту 2020» бағдарламасы шеңберінде мынадай іс-шараларды іске асыруға республикалық бюджеттен берілетін 16203 мың теңге сомасында трансферті ескерілсін:</w:t>
      </w:r>
      <w:r>
        <w:br/>
      </w:r>
      <w:r>
        <w:rPr>
          <w:rFonts w:ascii="Times New Roman"/>
          <w:b w:val="false"/>
          <w:i w:val="false"/>
          <w:color w:val="000000"/>
          <w:sz w:val="28"/>
        </w:rPr>
        <w:t>
      жалақыны ішінара субсидиялауға – 9724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w:t>
      </w:r>
      <w:r>
        <w:rPr>
          <w:rFonts w:ascii="Times New Roman"/>
          <w:b w:val="false"/>
          <w:i w:val="false"/>
          <w:color w:val="000000"/>
          <w:sz w:val="28"/>
        </w:rPr>
        <w:t>
      6) мынадай мазмұндағы </w:t>
      </w:r>
      <w:r>
        <w:rPr>
          <w:rFonts w:ascii="Times New Roman"/>
          <w:b w:val="false"/>
          <w:i w:val="false"/>
          <w:color w:val="000000"/>
          <w:sz w:val="28"/>
        </w:rPr>
        <w:t>16-1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«16-1. Аудандық бюджетте «Жұмыспен қамту 2020» бағдарламасы шеңберінде іс-шараларды іске асыруға республикалық бюджеттен берілетін инженерлік-коммуникациялық инфрақұрылымды дамытуға 31000 мың теңге ауылда кәсіпкерліктің дамуына ықпал ету қаралсын.»;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20 тармақта</w:t>
      </w:r>
      <w:r>
        <w:rPr>
          <w:rFonts w:ascii="Times New Roman"/>
          <w:b w:val="false"/>
          <w:i w:val="false"/>
          <w:color w:val="000000"/>
          <w:sz w:val="28"/>
        </w:rPr>
        <w:t>:</w:t>
      </w:r>
      <w:r>
        <w:br/>
      </w:r>
      <w:r>
        <w:rPr>
          <w:rFonts w:ascii="Times New Roman"/>
          <w:b w:val="false"/>
          <w:i w:val="false"/>
          <w:color w:val="000000"/>
          <w:sz w:val="28"/>
        </w:rPr>
        <w:t>
      бірінші абзацтағы «13300 мың теңге» сандары «15260 мың теңге» сандарымен ауыстырылсын;</w:t>
      </w:r>
      <w:r>
        <w:br/>
      </w:r>
      <w:r>
        <w:rPr>
          <w:rFonts w:ascii="Times New Roman"/>
          <w:b w:val="false"/>
          <w:i w:val="false"/>
          <w:color w:val="000000"/>
          <w:sz w:val="28"/>
        </w:rPr>
        <w:t>
      екінші абзацтағы «1300» сандары «1960» сандарымен ауыстырылсын;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""Ұлан мал дәрігері" КМК – 1300 мың теңге.";</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Барков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Турсунбаев</w:t>
      </w:r>
    </w:p>
    <w:bookmarkStart w:name="z12"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наурыздағы</w:t>
      </w:r>
      <w:r>
        <w:br/>
      </w:r>
      <w:r>
        <w:rPr>
          <w:rFonts w:ascii="Times New Roman"/>
          <w:b w:val="false"/>
          <w:i w:val="false"/>
          <w:color w:val="000000"/>
          <w:sz w:val="28"/>
        </w:rPr>
        <w:t>
№ 231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78"/>
        <w:gridCol w:w="778"/>
        <w:gridCol w:w="778"/>
        <w:gridCol w:w="8344"/>
        <w:gridCol w:w="239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18.03. нақтыланған сомасы</w:t>
            </w:r>
            <w:r>
              <w:br/>
            </w:r>
            <w:r>
              <w:rPr>
                <w:rFonts w:ascii="Times New Roman"/>
                <w:b w:val="false"/>
                <w:i w:val="false"/>
                <w:color w:val="000000"/>
                <w:sz w:val="20"/>
              </w:rPr>
              <w:t>
(мың теңге)</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2928817,0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603774,0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275361,0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275361,0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250874,0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1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1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34283,0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11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4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15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9928,0</w:t>
            </w:r>
          </w:p>
        </w:tc>
      </w:tr>
      <w:tr>
        <w:trPr>
          <w:trHeight w:val="19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p>
        </w:tc>
      </w:tr>
      <w:tr>
        <w:trPr>
          <w:trHeight w:val="13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5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8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3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5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11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2297121,0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2297121,0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2297121,0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378989,0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786"/>
        <w:gridCol w:w="786"/>
        <w:gridCol w:w="786"/>
        <w:gridCol w:w="7698"/>
        <w:gridCol w:w="2418"/>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2937897,7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197484,0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128976,0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17988,0</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1638191,0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103534,0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1476365,0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1476052,0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1469203,0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48199,0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33551,0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r>
      <w:tr>
        <w:trPr>
          <w:trHeight w:val="15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243964,0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218978,0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9724,0</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24986,0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24986,0</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437992,0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14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аудан (облыстық маңызы бар қала) құрылысы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381523,0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364574,0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51383,0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15916,0</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5508,0</w:t>
            </w:r>
          </w:p>
        </w:tc>
      </w:tr>
      <w:tr>
        <w:trPr>
          <w:trHeight w:val="15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31331,0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31331,0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20755,0</w:t>
            </w:r>
          </w:p>
        </w:tc>
      </w:tr>
      <w:tr>
        <w:trPr>
          <w:trHeight w:val="22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7736,0</w:t>
            </w:r>
          </w:p>
        </w:tc>
      </w:tr>
      <w:tr>
        <w:trPr>
          <w:trHeight w:val="18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14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r>
      <w:tr>
        <w:trPr>
          <w:trHeight w:val="16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16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-58346,7</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бастығының м.а                    Г. Курмашева</w:t>
      </w:r>
    </w:p>
    <w:bookmarkStart w:name="z13"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наурыздағы</w:t>
      </w:r>
      <w:r>
        <w:br/>
      </w:r>
      <w:r>
        <w:rPr>
          <w:rFonts w:ascii="Times New Roman"/>
          <w:b w:val="false"/>
          <w:i w:val="false"/>
          <w:color w:val="000000"/>
          <w:sz w:val="28"/>
        </w:rPr>
        <w:t>
№ 231 шешіміне № 2 қосымша</w:t>
      </w:r>
    </w:p>
    <w:bookmarkEnd w:id="3"/>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6 қосымша</w:t>
      </w:r>
    </w:p>
    <w:p>
      <w:pPr>
        <w:spacing w:after="0"/>
        <w:ind w:left="0"/>
        <w:jc w:val="left"/>
      </w:pPr>
      <w:r>
        <w:rPr>
          <w:rFonts w:ascii="Times New Roman"/>
          <w:b/>
          <w:i w:val="false"/>
          <w:color w:val="000000"/>
        </w:rPr>
        <w:t xml:space="preserve"> 123 "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218"/>
        <w:gridCol w:w="3053"/>
        <w:gridCol w:w="2239"/>
        <w:gridCol w:w="2625"/>
        <w:gridCol w:w="2605"/>
      </w:tblGrid>
      <w:tr>
        <w:trPr>
          <w:trHeight w:val="31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313"/>
        <w:gridCol w:w="3356"/>
        <w:gridCol w:w="3293"/>
        <w:gridCol w:w="2743"/>
      </w:tblGrid>
      <w:tr>
        <w:trPr>
          <w:trHeight w:val="315"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Ұлан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бастығының м.а              Г. Курмашева</w:t>
      </w:r>
    </w:p>
    <w:bookmarkStart w:name="z14" w:id="4"/>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наурыздағы</w:t>
      </w:r>
      <w:r>
        <w:br/>
      </w:r>
      <w:r>
        <w:rPr>
          <w:rFonts w:ascii="Times New Roman"/>
          <w:b w:val="false"/>
          <w:i w:val="false"/>
          <w:color w:val="000000"/>
          <w:sz w:val="28"/>
        </w:rPr>
        <w:t>
№ 231 шешіміне № 3 қосымша</w:t>
      </w:r>
    </w:p>
    <w:bookmarkEnd w:id="4"/>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7 қосымша</w:t>
      </w:r>
    </w:p>
    <w:p>
      <w:pPr>
        <w:spacing w:after="0"/>
        <w:ind w:left="0"/>
        <w:jc w:val="left"/>
      </w:pPr>
      <w:r>
        <w:rPr>
          <w:rFonts w:ascii="Times New Roman"/>
          <w:b/>
          <w:i w:val="false"/>
          <w:color w:val="000000"/>
        </w:rPr>
        <w:t xml:space="preserve"> 458 "Ауданның (облыстық маңызы бар қаланың) тұрғын</w:t>
      </w:r>
      <w:r>
        <w:br/>
      </w:r>
      <w:r>
        <w:rPr>
          <w:rFonts w:ascii="Times New Roman"/>
          <w:b/>
          <w:i w:val="false"/>
          <w:color w:val="000000"/>
        </w:rPr>
        <w:t>
үй-коммуналдық шаруашылығы, жолаушылар көлігі және автомобиль</w:t>
      </w:r>
      <w:r>
        <w:br/>
      </w:r>
      <w:r>
        <w:rPr>
          <w:rFonts w:ascii="Times New Roman"/>
          <w:b/>
          <w:i w:val="false"/>
          <w:color w:val="000000"/>
        </w:rPr>
        <w:t>
жолдары бөлімі" бюджеттік бағдарламалар әкімшісі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870"/>
        <w:gridCol w:w="3023"/>
        <w:gridCol w:w="3214"/>
        <w:gridCol w:w="2642"/>
      </w:tblGrid>
      <w:tr>
        <w:trPr>
          <w:trHeight w:val="31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458012000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458023015</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Төлеген-Тоқтаров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62239</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Ұлан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бастығының м.а              Г. Курмашева</w:t>
      </w:r>
    </w:p>
    <w:bookmarkStart w:name="z15" w:id="5"/>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наурыздағы</w:t>
      </w:r>
      <w:r>
        <w:br/>
      </w:r>
      <w:r>
        <w:rPr>
          <w:rFonts w:ascii="Times New Roman"/>
          <w:b w:val="false"/>
          <w:i w:val="false"/>
          <w:color w:val="000000"/>
          <w:sz w:val="28"/>
        </w:rPr>
        <w:t>
№ 231 шешіміне № 4 қосымша</w:t>
      </w:r>
    </w:p>
    <w:bookmarkEnd w:id="5"/>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8 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433"/>
        <w:gridCol w:w="28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Ұлан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бастығының м.а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