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3bf4c" w14:textId="a43bf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жылғы 15 сәуірдегі № 181 "Тұрғын үй көмегін көрсету тәртібі және мөлшері туралы Ережені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Ұлан аудандық мәслихатының 2011 жылғы 16 маусымдағы N 241 шешімі. Шығыс Қазақстан облысы Әділет департаментінің Ұлан аудандық әділет басқармасында 2011 жылғы 28 маусымда N 5-17-149 тіркелді. Күші жойылды - Ұлан аудандық мәслихатының 2014 жылғы 30 маусымдағы N 203 шешімімен</w:t>
      </w:r>
    </w:p>
    <w:p>
      <w:pPr>
        <w:spacing w:after="0"/>
        <w:ind w:left="0"/>
        <w:jc w:val="both"/>
      </w:pPr>
      <w:r>
        <w:rPr>
          <w:rFonts w:ascii="Times New Roman"/>
          <w:b w:val="false"/>
          <w:i w:val="false"/>
          <w:color w:val="ff0000"/>
          <w:sz w:val="28"/>
        </w:rPr>
        <w:t>      Ескерту. Күші жойылды - Ұлан аудандық мәслихатының 30.06.2014 N 203 шешімімен.</w:t>
      </w:r>
    </w:p>
    <w:bookmarkStart w:name="z2"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өзін-өзін басқару туралы» Заңының 6-бабының 1-тармағының </w:t>
      </w:r>
      <w:r>
        <w:rPr>
          <w:rFonts w:ascii="Times New Roman"/>
          <w:b w:val="false"/>
          <w:i w:val="false"/>
          <w:color w:val="000000"/>
          <w:sz w:val="28"/>
        </w:rPr>
        <w:t>15-тармақшасына</w:t>
      </w:r>
      <w:r>
        <w:rPr>
          <w:rFonts w:ascii="Times New Roman"/>
          <w:b w:val="false"/>
          <w:i w:val="false"/>
          <w:color w:val="000000"/>
          <w:sz w:val="28"/>
        </w:rPr>
        <w:t xml:space="preserve"> және Қазақстан Республикасының 1997 жылғы 16 сәуірдегі «Тұрғын үй қатынастары туралы» Заңының </w:t>
      </w:r>
      <w:r>
        <w:rPr>
          <w:rFonts w:ascii="Times New Roman"/>
          <w:b w:val="false"/>
          <w:i w:val="false"/>
          <w:color w:val="000000"/>
          <w:sz w:val="28"/>
        </w:rPr>
        <w:t>97-бабы</w:t>
      </w:r>
      <w:r>
        <w:rPr>
          <w:rFonts w:ascii="Times New Roman"/>
          <w:b w:val="false"/>
          <w:i w:val="false"/>
          <w:color w:val="000000"/>
          <w:sz w:val="28"/>
        </w:rPr>
        <w:t>, Қазақстан Республикасы Үкіметінің 2009 жылғы 30 желтоқсандағы № 2314 «Тұрғын үй көмегін көрсету Ережесін бекіту туралы» </w:t>
      </w:r>
      <w:r>
        <w:rPr>
          <w:rFonts w:ascii="Times New Roman"/>
          <w:b w:val="false"/>
          <w:i w:val="false"/>
          <w:color w:val="000000"/>
          <w:sz w:val="28"/>
        </w:rPr>
        <w:t>қаулысының</w:t>
      </w:r>
      <w:r>
        <w:rPr>
          <w:rFonts w:ascii="Times New Roman"/>
          <w:b w:val="false"/>
          <w:i w:val="false"/>
          <w:color w:val="000000"/>
          <w:sz w:val="28"/>
        </w:rPr>
        <w:t xml:space="preserve"> негізінде Ұлан аудандық мәслихаты ШЕШІМ ҚАБЫЛДАДЫ</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
      1. 2010 жылғы 15 сәуірдегі № 181 «Тұрғын үй көмегін көрсету тәртібі және мөлшері туралы Ережені бекіту туралы» (нормативтік құқықтық актілерді мемлекеттік тіркеу тізілімінде тіркелген нөмірі 5-17-129, «Ұлан таңы» газетінің 2010 жылғы 4 маусымдағы № 35 санында жарияланған) Ұлан аудандық мәслихатының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w:t>
      </w:r>
      <w:r>
        <w:rPr>
          <w:rFonts w:ascii="Times New Roman"/>
          <w:b w:val="false"/>
          <w:i w:val="false"/>
          <w:color w:val="000000"/>
          <w:sz w:val="28"/>
        </w:rPr>
        <w:t>
      1) 2 «Тұрғын үй көмегін тағайындау шарттары» бөлімінің:</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 тармағының</w:t>
      </w:r>
      <w:r>
        <w:rPr>
          <w:rFonts w:ascii="Times New Roman"/>
          <w:b w:val="false"/>
          <w:i w:val="false"/>
          <w:color w:val="000000"/>
          <w:sz w:val="28"/>
        </w:rPr>
        <w:t xml:space="preserve"> 2 тармақшасында «медико-әлеуметтік сараптаманың анықтамасы болғанда», «медициналық мекеменің дәрігерлік-кеңес қорытынды болған жағдайда», «емдеу мекемесінен анықтама әкелген жағдайда» сөздері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 тармағындағы</w:t>
      </w:r>
      <w:r>
        <w:rPr>
          <w:rFonts w:ascii="Times New Roman"/>
          <w:b w:val="false"/>
          <w:i w:val="false"/>
          <w:color w:val="000000"/>
          <w:sz w:val="28"/>
        </w:rPr>
        <w:t xml:space="preserve"> «Бұрынғы қарыздарының өтелуі коммуналдық қызмет көрсетушілермен келісіледі және бақылауға алынады.» сөздері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 тармағының</w:t>
      </w:r>
      <w:r>
        <w:rPr>
          <w:rFonts w:ascii="Times New Roman"/>
          <w:b w:val="false"/>
          <w:i w:val="false"/>
          <w:color w:val="000000"/>
          <w:sz w:val="28"/>
        </w:rPr>
        <w:t xml:space="preserve"> 3 тармақшасында «ата-анасының табыстары туралы анықтаманы тапсыру қажет» сөзі «баланың ата-анасының табысы айқындалады» сөзіне ауыстырылсын;</w:t>
      </w:r>
      <w:r>
        <w:br/>
      </w:r>
      <w:r>
        <w:rPr>
          <w:rFonts w:ascii="Times New Roman"/>
          <w:b w:val="false"/>
          <w:i w:val="false"/>
          <w:color w:val="000000"/>
          <w:sz w:val="28"/>
        </w:rPr>
        <w:t>
      </w:t>
      </w:r>
      <w:r>
        <w:rPr>
          <w:rFonts w:ascii="Times New Roman"/>
          <w:b w:val="false"/>
          <w:i w:val="false"/>
          <w:color w:val="000000"/>
          <w:sz w:val="28"/>
        </w:rPr>
        <w:t>20 тармағының</w:t>
      </w:r>
      <w:r>
        <w:rPr>
          <w:rFonts w:ascii="Times New Roman"/>
          <w:b w:val="false"/>
          <w:i w:val="false"/>
          <w:color w:val="000000"/>
          <w:sz w:val="28"/>
        </w:rPr>
        <w:t xml:space="preserve"> 4 тармақшасындағы «ол ата-анасының табыстары және олардың үй жәрдемақыларын алатын немесе алмайтыны туралы анықтаманы тапсыруы қажет» сөздері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24 тармағындағы</w:t>
      </w:r>
      <w:r>
        <w:rPr>
          <w:rFonts w:ascii="Times New Roman"/>
          <w:b w:val="false"/>
          <w:i w:val="false"/>
          <w:color w:val="000000"/>
          <w:sz w:val="28"/>
        </w:rPr>
        <w:t xml:space="preserve"> «Берілген ақпараттың растығы және дұрыстығы туралы күмән пайда болған жағдайда, тұрғын үй көмегін тағайындайтын қызметкер отбасы табыстары, тұрғын үй шығындары және отбасы мүшелерінің анық мекен жайлары туралы ақпаратты талап етуге құқылы.</w:t>
      </w:r>
      <w:r>
        <w:br/>
      </w:r>
      <w:r>
        <w:rPr>
          <w:rFonts w:ascii="Times New Roman"/>
          <w:b w:val="false"/>
          <w:i w:val="false"/>
          <w:color w:val="000000"/>
          <w:sz w:val="28"/>
        </w:rPr>
        <w:t>
      Заңды және жеке тұлғалар шындық ақпарат беруге құқылы. Талап етілген құжаттар берілмеген жағдайда, тұрғын үй жәрдемақысы тағайындалмайды.» сөздері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27 тармақ</w:t>
      </w:r>
      <w:r>
        <w:rPr>
          <w:rFonts w:ascii="Times New Roman"/>
          <w:b w:val="false"/>
          <w:i w:val="false"/>
          <w:color w:val="000000"/>
          <w:sz w:val="28"/>
        </w:rPr>
        <w:t xml:space="preserve"> жойылсын;</w:t>
      </w:r>
      <w:r>
        <w:br/>
      </w:r>
      <w:r>
        <w:rPr>
          <w:rFonts w:ascii="Times New Roman"/>
          <w:b w:val="false"/>
          <w:i w:val="false"/>
          <w:color w:val="000000"/>
          <w:sz w:val="28"/>
        </w:rPr>
        <w:t>
</w:t>
      </w:r>
      <w:r>
        <w:rPr>
          <w:rFonts w:ascii="Times New Roman"/>
          <w:b w:val="false"/>
          <w:i w:val="false"/>
          <w:color w:val="000000"/>
          <w:sz w:val="28"/>
        </w:rPr>
        <w:t>
      2) 4 «Тұрғын үй жәрдемақыларына үміткер азаматтардың (отбасыларының) жиынтық табысын есептеу» бөлімінің:</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32 тармағында</w:t>
      </w:r>
      <w:r>
        <w:rPr>
          <w:rFonts w:ascii="Times New Roman"/>
          <w:b w:val="false"/>
          <w:i w:val="false"/>
          <w:color w:val="000000"/>
          <w:sz w:val="28"/>
        </w:rPr>
        <w:t xml:space="preserve"> «(сот шешімдерін орындаушыдан анықтама әкелгенде)», «(іздеу туралы анықтама болған жағдайда)», «(анықтама болған жағдайда)», «(ЛТП) (анықтама болған жағдайда)» сөздері алынып тасталсын.</w:t>
      </w:r>
      <w:r>
        <w:br/>
      </w:r>
      <w:r>
        <w:rPr>
          <w:rFonts w:ascii="Times New Roman"/>
          <w:b w:val="false"/>
          <w:i w:val="false"/>
          <w:color w:val="000000"/>
          <w:sz w:val="28"/>
        </w:rPr>
        <w:t>
</w:t>
      </w:r>
      <w:r>
        <w:rPr>
          <w:rFonts w:ascii="Times New Roman"/>
          <w:b w:val="false"/>
          <w:i w:val="false"/>
          <w:color w:val="000000"/>
          <w:sz w:val="28"/>
        </w:rPr>
        <w:t>
      2. Осы шешім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p>
    <w:bookmarkEnd w:id="0"/>
    <w:p>
      <w:pPr>
        <w:spacing w:after="0"/>
        <w:ind w:left="0"/>
        <w:jc w:val="both"/>
      </w:pPr>
      <w:r>
        <w:rPr>
          <w:rFonts w:ascii="Times New Roman"/>
          <w:b w:val="false"/>
          <w:i/>
          <w:color w:val="000000"/>
          <w:sz w:val="28"/>
        </w:rPr>
        <w:t>      Сессия төрағасы                            С. Машибаева</w:t>
      </w:r>
      <w:r>
        <w:br/>
      </w:r>
      <w:r>
        <w:rPr>
          <w:rFonts w:ascii="Times New Roman"/>
          <w:b w:val="false"/>
          <w:i w:val="false"/>
          <w:color w:val="000000"/>
          <w:sz w:val="28"/>
        </w:rPr>
        <w:t>
 </w:t>
      </w:r>
    </w:p>
    <w:p>
      <w:pPr>
        <w:spacing w:after="0"/>
        <w:ind w:left="0"/>
        <w:jc w:val="both"/>
      </w:pPr>
      <w:r>
        <w:rPr>
          <w:rFonts w:ascii="Times New Roman"/>
          <w:b w:val="false"/>
          <w:i/>
          <w:color w:val="000000"/>
          <w:sz w:val="28"/>
        </w:rPr>
        <w:t>      Аудандық</w:t>
      </w:r>
      <w:r>
        <w:br/>
      </w:r>
      <w:r>
        <w:rPr>
          <w:rFonts w:ascii="Times New Roman"/>
          <w:b w:val="false"/>
          <w:i w:val="false"/>
          <w:color w:val="000000"/>
          <w:sz w:val="28"/>
        </w:rPr>
        <w:t>
</w:t>
      </w:r>
      <w:r>
        <w:rPr>
          <w:rFonts w:ascii="Times New Roman"/>
          <w:b w:val="false"/>
          <w:i/>
          <w:color w:val="000000"/>
          <w:sz w:val="28"/>
        </w:rPr>
        <w:t>      мәслихат хатшысы                           Д. Турсунбаев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