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0a6b" w14:textId="8850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 2010 жылғы 29 желтоқсандағы № 25-268-IV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2011 жылғы 16 қарашадағы N 32-343-IV шешімі. Шығыс Қазақстан облысы Әділет департаментінің Үржар аудандық әділет басқармасында 2011 жылғы 22 қарашада N 5-18-135 тіркелді. Шешімнің қабылдау мерзімінің өтуіне байланысты қолдану тоқтатылды (Үржар аудандық мәслихатының 2011 жылғы 26 желтоқсандағы N 163-03/11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Шешімнің қабылдау мерзімінің өтуіне байланысты қолдану тоқтатылды (Үржар аудандық мәслихатының 2011.12.26 N 163-03/11 хаты).</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«2011-2013 жылдарға арналған облыстық бюджет туралы» 2010 жылғы 24 желтоқсандағы № 26/310-IV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2011 жылғы 03 қарашадағы № 33/394-IV (Нормативтік құқықтық актілердің мемлекеттік тіркеу Тізілімінде 2011 жылдың 04 қарашасында 2558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«2011-2013 жылдарға арналған аудан бюджеті туралы» 2010 жылғы 29 желтоқсандағы № 25-268-IV Үржар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2010 жылдың 31 желтоқсанында 5-18-108 санымен тіркелген, «Уақыт тынысы» газетінің 2011 жылдың 17 қаңтарында № 4-5 сандарында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4 775 275,4 мың теңге, оның ішінде:</w:t>
      </w:r>
      <w:r>
        <w:br/>
      </w:r>
      <w:r>
        <w:rPr>
          <w:rFonts w:ascii="Times New Roman"/>
          <w:b w:val="false"/>
          <w:i w:val="false"/>
          <w:color w:val="000000"/>
          <w:sz w:val="28"/>
        </w:rPr>
        <w:t>
      салық емес түсімдер 11 577,6 мың теңге;</w:t>
      </w:r>
      <w:r>
        <w:br/>
      </w:r>
      <w:r>
        <w:rPr>
          <w:rFonts w:ascii="Times New Roman"/>
          <w:b w:val="false"/>
          <w:i w:val="false"/>
          <w:color w:val="000000"/>
          <w:sz w:val="28"/>
        </w:rPr>
        <w:t>
      трансферттердің түсімдері 4 128 733,8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4 823 044,3 мың теңге, оның ішінде:</w:t>
      </w:r>
      <w:r>
        <w:br/>
      </w:r>
      <w:r>
        <w:rPr>
          <w:rFonts w:ascii="Times New Roman"/>
          <w:b w:val="false"/>
          <w:i w:val="false"/>
          <w:color w:val="000000"/>
          <w:sz w:val="28"/>
        </w:rPr>
        <w:t>
      «Білім беру» 04 функционалдық тобы 2 813 290,0 мың теңге;</w:t>
      </w:r>
      <w:r>
        <w:br/>
      </w:r>
      <w:r>
        <w:rPr>
          <w:rFonts w:ascii="Times New Roman"/>
          <w:b w:val="false"/>
          <w:i w:val="false"/>
          <w:color w:val="000000"/>
          <w:sz w:val="28"/>
        </w:rPr>
        <w:t>
      «Әлеуметтік көмек және әлеуметтік қамсыздандыру» 06 функционалдық тобы 361 419,0 мың теңге;</w:t>
      </w:r>
      <w:r>
        <w:br/>
      </w:r>
      <w:r>
        <w:rPr>
          <w:rFonts w:ascii="Times New Roman"/>
          <w:b w:val="false"/>
          <w:i w:val="false"/>
          <w:color w:val="000000"/>
          <w:sz w:val="28"/>
        </w:rPr>
        <w:t>
      «Тұрғын үй-коммуналдық шаруашылық» 07 функционалдық тобы 756 927,0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128 934,8 мың теңге;</w:t>
      </w:r>
      <w:r>
        <w:br/>
      </w:r>
      <w:r>
        <w:rPr>
          <w:rFonts w:ascii="Times New Roman"/>
          <w:b w:val="false"/>
          <w:i w:val="false"/>
          <w:color w:val="000000"/>
          <w:sz w:val="28"/>
        </w:rPr>
        <w:t>
      «Борышқа қызмет көрсету» 14 функционалдық тобы 2,6 мың теңге;</w:t>
      </w:r>
      <w:r>
        <w:br/>
      </w:r>
      <w:r>
        <w:rPr>
          <w:rFonts w:ascii="Times New Roman"/>
          <w:b w:val="false"/>
          <w:i w:val="false"/>
          <w:color w:val="000000"/>
          <w:sz w:val="28"/>
        </w:rPr>
        <w:t>
      «Трансферттер» 15 функционалдық тобы 19 928,9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31 340,0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-79 108,9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79 108,9 мың теңге.";</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«Борышқа қызмет көрсету» 14 функционалдық тобы:</w:t>
      </w:r>
      <w:r>
        <w:br/>
      </w:r>
      <w:r>
        <w:rPr>
          <w:rFonts w:ascii="Times New Roman"/>
          <w:b w:val="false"/>
          <w:i w:val="false"/>
          <w:color w:val="000000"/>
          <w:sz w:val="28"/>
        </w:rPr>
        <w:t>
      «Жергілікті атқарушы органдардың облыстық бюджеттен қарыздар бойынша сыйақылар мен өзге де төлемдерді төлеу бойынша борышына қызмет көрсету» 2,6 мың теңге 013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 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2011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Омаров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аудандық</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Бітімбаев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 xml:space="preserve">2011 жылғы 16 қарашадағы </w:t>
            </w:r>
            <w:r>
              <w:br/>
            </w:r>
            <w:r>
              <w:rPr>
                <w:rFonts w:ascii="Times New Roman"/>
                <w:b w:val="false"/>
                <w:i w:val="false"/>
                <w:color w:val="000000"/>
                <w:sz w:val="20"/>
              </w:rPr>
              <w:t xml:space="preserve">№ 32-343-IV шешіміне </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2011 жылға арналған Үржар ауданы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7"/>
        <w:gridCol w:w="697"/>
        <w:gridCol w:w="884"/>
        <w:gridCol w:w="697"/>
        <w:gridCol w:w="884"/>
        <w:gridCol w:w="127"/>
        <w:gridCol w:w="5443"/>
        <w:gridCol w:w="264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Кірістер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4775275,4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618464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280243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280243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217774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217774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34467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11577,6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4128733,8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4128733,8</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4823044,3</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407739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341307</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95336</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91332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3649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230421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219891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10530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49093</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49093</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46077</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17339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17339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15434</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12453</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7185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7185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7185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5268</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5268</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5268</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2813290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67685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67685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46630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21055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2630826</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3444</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3444</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2627382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2586617</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40765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114779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106779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10633</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8352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34452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20442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 оқытылатын мүгедек балаларды жабдықпен,бағдарламалық қамтыммен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32900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361419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320401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320401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53103</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19411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27187</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8210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67160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10153</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42259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9719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41018</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41018</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34614</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2534</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3870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756927</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19339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17854</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4142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13712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594103</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41521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31521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552582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59191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493391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143485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143485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10264</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17969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115252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118157</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60637</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60637</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60637</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22573</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14332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13898</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434</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8241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8241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25275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4297</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4297</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14097</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11261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2836</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6881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5411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128934,8</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40497,8</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3732,8</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3732,8</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36765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16273</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8372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13438</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13438</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7974</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4344</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74999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74999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74999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9619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9619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9619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8049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130481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130481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130481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130481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64093</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6135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6135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6135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57958</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5590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5590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37925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32025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11243</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11243</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19928,9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19928,9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19928,9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19928,9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31340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31752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31752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31752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31752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31752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(профицит) тапшылығы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-79108,9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79108,9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Қарыздардың түсімі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31752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Қарыздардың түсімі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31752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31752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31752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47768,9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47768,9</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47 768,9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