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6e7" w14:textId="f925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Ақжайық және Зеленов аудандарының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26 қаңтардағы N 17 қаулысы және Батыс Қазақстан облыстық мәслихатының 2011 жылғы 30 мамырдағы N 32-3 шешімі. Батыс Қазақстан облыстық Әділет департаментінде 2011 жылғы 24 маусымда N 3062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 "Қазақстан Республикасындағы жергілікті мемлекеттік басқару және өзін-өзі басқару 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N 4200 "Қазақстан Республикасының әкімшілік-аумақтық құрылысы 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Ақжайық аудандық әкімдігінің 2010 жылғы 10 тамыздағы N 24-2 және Ақжайық аудандық мәслихатының 2010 жылғы 7 шілдедегі N 202 "Ақжайық ауданының кейбір елді мекендерін тарату және есепті деректерден шығару туралы" бірлескен қаулы және шешімі негізінде, сонымен қатар Зеленов аудандық әкімдігінің 2010 жылғы 3 наурыздағы N 107 және Зеленов аудандық мәслихатының 2010 жылғы 31 наурыздағы N 21-5 "Зеленов ауданының кейбір елді мекендерін тарату мен олардың бағыныстылығын өзгерту туралы" бірлескен қаулы және шешімі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Ақжайық және Зеленов аудандарының кейбір елді мекендері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ұйымдастыру, құқық мәселелері және мәдени саясат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</w:t>
      </w:r>
      <w:r>
        <w:br/>
      </w:r>
      <w:r>
        <w:rPr>
          <w:rFonts w:ascii="Times New Roman"/>
          <w:b/>
          <w:i w:val="false"/>
          <w:color w:val="000000"/>
        </w:rPr>
        <w:t>
Ақжайық және Зеленов аудандары бойынша</w:t>
      </w:r>
      <w:r>
        <w:br/>
      </w:r>
      <w:r>
        <w:rPr>
          <w:rFonts w:ascii="Times New Roman"/>
          <w:b/>
          <w:i w:val="false"/>
          <w:color w:val="000000"/>
        </w:rPr>
        <w:t>
таратылатын кейбір елді мекендер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Есенсай ауылдық округіне қарасты "Ақшкол"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қарасты "Бұлан"ауылы;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Қабыршақты ауылдық округіне қарасты "Үшқұдық"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Дариян ауылдық округіне қарасты "Галицин"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Железнов ауылдық округіне қарасты "Соколовка"ауылы;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Зеленый ауылдық округіне қарасты "Асерчев"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Краснов ауылдық округіне қарасты "Щучкин"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қарасты "Абай"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қарасты "Садовое"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Первосовет ауылдық округіне қарасты "Белоглинка"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Рубежин ауылдық округіне қарасты "Чулпан"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