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2232" w14:textId="c4a2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2011 жылғы 31 наурыздағы N 586 "Орал қаласы   бойынша 2011 жылға халықтың нысаналы топтары үшін әлеуметтік жұмыс орындарын ұйымдастыру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2011 жылғы 9 қыркүйектегі N 2137 қаулысы. Батыс Қазақстан облысы Әділет департаментінде 2011 жылғы 11 қазанда N 7-1-213 тіркелді. Күші жойылды - Батыс Қазақстан облысы Орал қаласы әкімдігінің 2011 жылғы 15 желтоқсандағы N 3170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2011.12.15 </w:t>
      </w:r>
      <w:r>
        <w:rPr>
          <w:rFonts w:ascii="Times New Roman"/>
          <w:b w:val="false"/>
          <w:i w:val="false"/>
          <w:color w:val="ff0000"/>
          <w:sz w:val="28"/>
        </w:rPr>
        <w:t>N 3170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қала ұйымдарынан түскен сұраныс пен ұсыныстарды ескеріп,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қаласы әкімдігінің "Орал қаласы бойынша 2011 жылға халықтың нысаналы топтары үшін әлеуметтік жұмыс орындарын ұйымдастыру туралы" 2011 жылғы 31 наурыздағы N 586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тізілімінде N 7-1-207 тіркелген, 2011 жылғы 19 мамырдағы "Жайық үні" газетінде N 20 және 2011 жылы 19 мамырдағы "Пульс города" газетінде N 20 жарияланған) келесі толықтырулар енгізілісін: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"Орал қаласы бойынша 2011 жылы ұйымдарда, мекемелерде, кәсіпорындарда және қоғамдық бірлестіктерде нысаналы топтары үшін әлеуметтік жұмыс орындары ұйымдарының тізбесі" мынандай мазмұндағы нөмірлері реттік 57, 58, 59, 60, 61, 62, 63, 64, 65 жолдармен толықтырылсын:</w:t>
      </w:r>
      <w:r>
        <w:br/>
      </w:r>
      <w:r>
        <w:rPr>
          <w:rFonts w:ascii="Times New Roman"/>
          <w:b w:val="false"/>
          <w:i w:val="false"/>
          <w:color w:val="000000"/>
          <w:sz w:val="28"/>
        </w:rPr>
        <w:t>
      "57. Орал қаласы әкімдігінің Орал қаласының тұрғын үй-коммуналдық шаруашылық, жолаушы көлігі және автомобиль жолдары бөлімінің Көп салалы мемелекеттік коммуналдық жол пайдалану кәсіпорны;</w:t>
      </w:r>
      <w:r>
        <w:br/>
      </w:r>
      <w:r>
        <w:rPr>
          <w:rFonts w:ascii="Times New Roman"/>
          <w:b w:val="false"/>
          <w:i w:val="false"/>
          <w:color w:val="000000"/>
          <w:sz w:val="28"/>
        </w:rPr>
        <w:t>
      58. Орал қаласы әкімдігінің "Орал қаласы мәдениет және тілдерді дамыту бөлімі" мемлекеттік мекемесінің "Көркем Орал" (шаруашылық жүргізу құқығындағы) мемлекеттік коммуналдық кәсіпорны;</w:t>
      </w:r>
      <w:r>
        <w:br/>
      </w:r>
      <w:r>
        <w:rPr>
          <w:rFonts w:ascii="Times New Roman"/>
          <w:b w:val="false"/>
          <w:i w:val="false"/>
          <w:color w:val="000000"/>
          <w:sz w:val="28"/>
        </w:rPr>
        <w:t>
      59. "Теміржолсу-Ақтөбе" жауапкершілігі шектеулі серіктестігі;</w:t>
      </w:r>
      <w:r>
        <w:br/>
      </w:r>
      <w:r>
        <w:rPr>
          <w:rFonts w:ascii="Times New Roman"/>
          <w:b w:val="false"/>
          <w:i w:val="false"/>
          <w:color w:val="000000"/>
          <w:sz w:val="28"/>
        </w:rPr>
        <w:t>
      60. "АКЕLА" жауапкершілігі шектеулі серіктестігі;</w:t>
      </w:r>
      <w:r>
        <w:br/>
      </w:r>
      <w:r>
        <w:rPr>
          <w:rFonts w:ascii="Times New Roman"/>
          <w:b w:val="false"/>
          <w:i w:val="false"/>
          <w:color w:val="000000"/>
          <w:sz w:val="28"/>
        </w:rPr>
        <w:t>
      61. "Шаңырақ" пәтер иелері тұтыну кооперативі;</w:t>
      </w:r>
      <w:r>
        <w:br/>
      </w:r>
      <w:r>
        <w:rPr>
          <w:rFonts w:ascii="Times New Roman"/>
          <w:b w:val="false"/>
          <w:i w:val="false"/>
          <w:color w:val="000000"/>
          <w:sz w:val="28"/>
        </w:rPr>
        <w:t>
      62. "МУРКЕР" пәтер иелерінің кооперативі;</w:t>
      </w:r>
      <w:r>
        <w:br/>
      </w:r>
      <w:r>
        <w:rPr>
          <w:rFonts w:ascii="Times New Roman"/>
          <w:b w:val="false"/>
          <w:i w:val="false"/>
          <w:color w:val="000000"/>
          <w:sz w:val="28"/>
        </w:rPr>
        <w:t>
      63. Надыршина Оксана Алексеевна жеке кәсіпкер;</w:t>
      </w:r>
      <w:r>
        <w:br/>
      </w:r>
      <w:r>
        <w:rPr>
          <w:rFonts w:ascii="Times New Roman"/>
          <w:b w:val="false"/>
          <w:i w:val="false"/>
          <w:color w:val="000000"/>
          <w:sz w:val="28"/>
        </w:rPr>
        <w:t>
      64. Турсынова Ляна Алексеевна жеке кәсіпкер;</w:t>
      </w:r>
      <w:r>
        <w:br/>
      </w:r>
      <w:r>
        <w:rPr>
          <w:rFonts w:ascii="Times New Roman"/>
          <w:b w:val="false"/>
          <w:i w:val="false"/>
          <w:color w:val="000000"/>
          <w:sz w:val="28"/>
        </w:rPr>
        <w:t>
      65. Бисенгалиева Айнагуль Тулегеновна жеке кәсіпкер.".</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А. С. Сафималиевке жүктелсін.</w:t>
      </w:r>
    </w:p>
    <w:bookmarkEnd w:id="0"/>
    <w:p>
      <w:pPr>
        <w:spacing w:after="0"/>
        <w:ind w:left="0"/>
        <w:jc w:val="both"/>
      </w:pPr>
      <w:r>
        <w:rPr>
          <w:rFonts w:ascii="Times New Roman"/>
          <w:b w:val="false"/>
          <w:i/>
          <w:color w:val="000000"/>
          <w:sz w:val="28"/>
        </w:rPr>
        <w:t>      Қала әкімі                       С. Оразов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