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385c" w14:textId="77d3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2010 жылғы 25 желтоқсандағы № 28-1 "2011-2013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2011 жылғы 16 қарашадағы № 34-1 шешімі. Батыс Қазақстан облысы Әділет департаментінде 2011 жылғы 23 қарашада № 7-2-124 тіркелді. Күші жойылды - Батыс Қазақстан облысы Ақжайық аудандық мәслихаттың 2012 жылғы 19 сәуірдегі № 3-5 шешімімен</w:t>
      </w:r>
    </w:p>
    <w:p>
      <w:pPr>
        <w:spacing w:after="0"/>
        <w:ind w:left="0"/>
        <w:jc w:val="both"/>
      </w:pPr>
      <w:r>
        <w:rPr>
          <w:rFonts w:ascii="Times New Roman"/>
          <w:b w:val="false"/>
          <w:i w:val="false"/>
          <w:color w:val="ff0000"/>
          <w:sz w:val="28"/>
        </w:rPr>
        <w:t>      Ескерту. Күші жойылды - Батыс Қазақстан облысы Ақжайық аудандық мәслихаттың 2012.04.19 № 3-5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2011 жылғы 3 қарашадағы "Батыс Қазақстан облыстық мәслихатының 2010 жылғы 13 желтоқсандағы № 28-2 "2011-2013 жылдарға арналған облыстық бюджет туралы" шешіміне өзгерістер мен толықтырулар енгізу туралы" № 35-2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Ақжайық аудандық мәслихатының 2010 жылғы 25 желтоқсандағы № 28-1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7-2-116 тіркелген, 2011 жылғы 6 қаңтардағы, 2011 жылғы 13 қаңтардағы, 2011 жылғы 20 қаңтардағы, 2011 жылғы 27 қаңтардағы, 2011 жылғы 3 ақпандағы, 2011 жылғы 10 ақпандағы, 2011 жылғы 17 ақпандағы, 2011 жылғы 24 ақпандағы, 2011 жылғы 3 наурыздағы "Жайық таңы" газетінде № 2, № 3, № 4, № 5, № 6, № 7, № 8, № 9, № 10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"3 735 251" деген сан "3 815 595" деген санмен ауыстырылсын;</w:t>
      </w:r>
      <w:r>
        <w:br/>
      </w:r>
      <w:r>
        <w:rPr>
          <w:rFonts w:ascii="Times New Roman"/>
          <w:b w:val="false"/>
          <w:i w:val="false"/>
          <w:color w:val="000000"/>
          <w:sz w:val="28"/>
        </w:rPr>
        <w:t>
      "3 112 760" деген сан "3 193 104" деген санмен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"3 783 916" деген сан "3 861 709" деген санмен ауыстырылсын;</w:t>
      </w:r>
      <w:r>
        <w:br/>
      </w:r>
      <w:r>
        <w:rPr>
          <w:rFonts w:ascii="Times New Roman"/>
          <w:b w:val="false"/>
          <w:i w:val="false"/>
          <w:color w:val="000000"/>
          <w:sz w:val="28"/>
        </w:rPr>
        <w:t>
      4) тармақшадағы:</w:t>
      </w:r>
      <w:r>
        <w:br/>
      </w:r>
      <w:r>
        <w:rPr>
          <w:rFonts w:ascii="Times New Roman"/>
          <w:b w:val="false"/>
          <w:i w:val="false"/>
          <w:color w:val="000000"/>
          <w:sz w:val="28"/>
        </w:rPr>
        <w:t>
      "қаржы активтермен болатын операциялар бойынша сальдо" жолындағы "13 597" деген сан "16 147" деген санмен ауыстырылсын;</w:t>
      </w:r>
      <w:r>
        <w:br/>
      </w:r>
      <w:r>
        <w:rPr>
          <w:rFonts w:ascii="Times New Roman"/>
          <w:b w:val="false"/>
          <w:i w:val="false"/>
          <w:color w:val="000000"/>
          <w:sz w:val="28"/>
        </w:rPr>
        <w:t>
      "қаржы активтерін сатып алу" жолындағы "13 597" деген сан "16 147" деген санмен ауыстырылсын.</w:t>
      </w:r>
      <w:r>
        <w:br/>
      </w:r>
      <w:r>
        <w:rPr>
          <w:rFonts w:ascii="Times New Roman"/>
          <w:b w:val="false"/>
          <w:i w:val="false"/>
          <w:color w:val="000000"/>
          <w:sz w:val="28"/>
        </w:rPr>
        <w:t>
</w:t>
      </w:r>
      <w:r>
        <w:rPr>
          <w:rFonts w:ascii="Times New Roman"/>
          <w:b w:val="false"/>
          <w:i w:val="false"/>
          <w:color w:val="000000"/>
          <w:sz w:val="28"/>
        </w:rPr>
        <w:t>
      2) осы шешімнің </w:t>
      </w:r>
      <w:r>
        <w:rPr>
          <w:rFonts w:ascii="Times New Roman"/>
          <w:b w:val="false"/>
          <w:i w:val="false"/>
          <w:color w:val="000000"/>
          <w:sz w:val="28"/>
        </w:rPr>
        <w:t>1 қосымшасы</w:t>
      </w:r>
      <w:r>
        <w:rPr>
          <w:rFonts w:ascii="Times New Roman"/>
          <w:b w:val="false"/>
          <w:i w:val="false"/>
          <w:color w:val="000000"/>
          <w:sz w:val="28"/>
        </w:rPr>
        <w:t xml:space="preserve"> аталып отырған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С. Уразова</w:t>
      </w:r>
      <w:r>
        <w:br/>
      </w:r>
      <w:r>
        <w:rPr>
          <w:rFonts w:ascii="Times New Roman"/>
          <w:b w:val="false"/>
          <w:i w:val="false"/>
          <w:color w:val="000000"/>
          <w:sz w:val="28"/>
        </w:rPr>
        <w:t>
</w:t>
      </w:r>
      <w:r>
        <w:rPr>
          <w:rFonts w:ascii="Times New Roman"/>
          <w:b w:val="false"/>
          <w:i/>
          <w:color w:val="000000"/>
          <w:sz w:val="28"/>
        </w:rPr>
        <w:t>      Мәслихат хатшысы                 Д. Жақсыбаев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16 қарашадағы</w:t>
      </w:r>
      <w:r>
        <w:br/>
      </w:r>
      <w:r>
        <w:rPr>
          <w:rFonts w:ascii="Times New Roman"/>
          <w:b w:val="false"/>
          <w:i w:val="false"/>
          <w:color w:val="000000"/>
          <w:sz w:val="28"/>
        </w:rPr>
        <w:t>
№ 34-1 "Ақжайық аудандық мәслихаттың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 28-1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шешіміне қосымша</w:t>
      </w:r>
      <w:r>
        <w:br/>
      </w:r>
      <w:r>
        <w:rPr>
          <w:rFonts w:ascii="Times New Roman"/>
          <w:b w:val="false"/>
          <w:i w:val="false"/>
          <w:color w:val="000000"/>
          <w:sz w:val="28"/>
        </w:rPr>
        <w:t>
Аудандық мәслихаттың</w:t>
      </w:r>
      <w:r>
        <w:br/>
      </w:r>
      <w:r>
        <w:rPr>
          <w:rFonts w:ascii="Times New Roman"/>
          <w:b w:val="false"/>
          <w:i w:val="false"/>
          <w:color w:val="000000"/>
          <w:sz w:val="28"/>
        </w:rPr>
        <w:t>
2010 жылғы 25 желтоқсандағы</w:t>
      </w:r>
      <w:r>
        <w:br/>
      </w:r>
      <w:r>
        <w:rPr>
          <w:rFonts w:ascii="Times New Roman"/>
          <w:b w:val="false"/>
          <w:i w:val="false"/>
          <w:color w:val="000000"/>
          <w:sz w:val="28"/>
        </w:rPr>
        <w:t>
"2011-2013 жылдарға арналған</w:t>
      </w:r>
      <w:r>
        <w:br/>
      </w:r>
      <w:r>
        <w:rPr>
          <w:rFonts w:ascii="Times New Roman"/>
          <w:b w:val="false"/>
          <w:i w:val="false"/>
          <w:color w:val="000000"/>
          <w:sz w:val="28"/>
        </w:rPr>
        <w:t>
аудандық бюджет туралы"</w:t>
      </w:r>
      <w:r>
        <w:br/>
      </w:r>
      <w:r>
        <w:rPr>
          <w:rFonts w:ascii="Times New Roman"/>
          <w:b w:val="false"/>
          <w:i w:val="false"/>
          <w:color w:val="000000"/>
          <w:sz w:val="28"/>
        </w:rPr>
        <w:t>
№ 28-1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639"/>
        <w:gridCol w:w="597"/>
        <w:gridCol w:w="556"/>
        <w:gridCol w:w="7322"/>
        <w:gridCol w:w="162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3815595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622491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613128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156955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282456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260215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18884</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8094</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6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пайдаланылғаны үшін түсетін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бизнесте салық</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айыппұлдар,өсімпұлдар, санкциялар, өндіріп алулар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санкциялар, өндіріп алулар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1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3193104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3193104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3193104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574"/>
        <w:gridCol w:w="803"/>
        <w:gridCol w:w="783"/>
        <w:gridCol w:w="6898"/>
        <w:gridCol w:w="163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3861709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276414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260865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r>
      <w:tr>
        <w:trPr>
          <w:trHeight w:val="66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191962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187826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өзге де мемлекеттік қызметтер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бюджеттің атқару және коммуналдық меншігін басқару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2253682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157961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2029939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2029939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1899058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130881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баланы(балаларды) күтіп-ұстауға асыраушыларына ай сайынғы ақшалай қаражат төлемдері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289113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271545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271545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76669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45299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85981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жұмыспен қамту орталықтарын құруға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67293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 құрылысы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дамыту және жайластыру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аппараты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 адамдарды жерлеу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318587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194769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194769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194769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кеңестік</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93973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дамыту,дене шынықтыру және спорт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шаруашылығы,ерекше қорғалатын табиғи аумақтар, қоршаған ортаны және жануарлар дүниесін қорғау, жер қатынастары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598618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12309</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534755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534755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534755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сәулет,қала құрылысы және құрылыс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республикалық маңызы бар қалалардың, астананың бюджеттерінен берілетін нысаналы трансферттердің есебінен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арналған іс-шаралар жүргізу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62244</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(АРТЫҚШЫЛЫҒЫ)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(АРТЫҚШЫЛЫҒЫН ПАЙДАЛАНУ) ҚАРЖЫЛАНДЫРУ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124505</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49851</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қаланың)экономика және қаржы бөлімі</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23632</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101286</w:t>
            </w:r>
          </w:p>
        </w:tc>
      </w:tr>
      <w:tr>
        <w:trPr>
          <w:trHeight w:val="315"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