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76ece" w14:textId="e676e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аудандық мәслихатының 2010 жылғы 22 желтоқсандағы № 26-1 "Бөкей ордасы ауданының 2011-2013 жылдарға арналған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аудандық мәслихатының 2011 жылғы 6 сәуірдегі № 28-1 шешімі. Батыс Қазақстан облысы Әділет департаментінде 2011 жылғы 26 сәуірде № 7-4-117 тіркелді. Күші жойылды - Батыс Қазақстан облысы Бөкей ордасы аудандық мәслихатының 2012 жылғы 23 қаңтардағы № 1-4 шешімімен</w:t>
      </w:r>
    </w:p>
    <w:p>
      <w:pPr>
        <w:spacing w:after="0"/>
        <w:ind w:left="0"/>
        <w:jc w:val="both"/>
      </w:pPr>
      <w:r>
        <w:rPr>
          <w:rFonts w:ascii="Times New Roman"/>
          <w:b w:val="false"/>
          <w:i w:val="false"/>
          <w:color w:val="ff0000"/>
          <w:sz w:val="28"/>
        </w:rPr>
        <w:t>      Ескерту. Күші жойылды - Батыс Қазақстан облысы Бөкей ордасы аудандық мәслихатының 2012.01.23 № 1-4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Батыс Қазақстан облыстық мәслихатының 2011 жылғы 15 наурыздағы № 30-1 "Батыс Қазақстан облыстық мәслихатының 2010 жылғы 13 желтоқсандағы № 28-2 "2011-2013 жылдарға арналған облыстық бюджет туралы" шешіміне өзгерістер мен толықтырулар енгізу туралы" (нормативтік құқтық актілерді мемлекеттік тіркеу тізілімінде № 3060 тіркелген) </w:t>
      </w:r>
      <w:r>
        <w:rPr>
          <w:rFonts w:ascii="Times New Roman"/>
          <w:b w:val="false"/>
          <w:i w:val="false"/>
          <w:color w:val="000000"/>
          <w:sz w:val="28"/>
        </w:rPr>
        <w:t>шешімін</w:t>
      </w:r>
      <w:r>
        <w:rPr>
          <w:rFonts w:ascii="Times New Roman"/>
          <w:b w:val="false"/>
          <w:i w:val="false"/>
          <w:color w:val="000000"/>
          <w:sz w:val="28"/>
        </w:rPr>
        <w:t xml:space="preserve"> басшылыққа ала отырып, аудандық мәслихатты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Бөкей ордасы аудандық мәслихатының "Бөкей ордасы ауданының 2011-2013 жылдарға арналған бюджеті туралы" 2010 жылдың 22 желтоқсандағы № 26-1 </w:t>
      </w:r>
      <w:r>
        <w:rPr>
          <w:rFonts w:ascii="Times New Roman"/>
          <w:b w:val="false"/>
          <w:i w:val="false"/>
          <w:color w:val="000000"/>
          <w:sz w:val="28"/>
        </w:rPr>
        <w:t>шешіміне</w:t>
      </w:r>
      <w:r>
        <w:rPr>
          <w:rFonts w:ascii="Times New Roman"/>
          <w:b w:val="false"/>
          <w:i w:val="false"/>
          <w:color w:val="000000"/>
          <w:sz w:val="28"/>
        </w:rPr>
        <w:t xml:space="preserve"> (нормативтік құқтық актілерді мемлекеттік тіркеу тізілімінде № 7-4-114 тіркелген, 2011 жылғы 11-17 қаңтардағы "Орда жұлдызы" газетінің № 3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тармақшадағы "1 717 792" деген сандар "1 739 305" деген сандармен ауыстырылсын;</w:t>
      </w:r>
      <w:r>
        <w:br/>
      </w:r>
      <w:r>
        <w:rPr>
          <w:rFonts w:ascii="Times New Roman"/>
          <w:b w:val="false"/>
          <w:i w:val="false"/>
          <w:color w:val="000000"/>
          <w:sz w:val="28"/>
        </w:rPr>
        <w:t>
      "1 539 646" деген сандар "1 561 159" деген сандармен ауыстырылсын;</w:t>
      </w:r>
      <w:r>
        <w:br/>
      </w:r>
      <w:r>
        <w:rPr>
          <w:rFonts w:ascii="Times New Roman"/>
          <w:b w:val="false"/>
          <w:i w:val="false"/>
          <w:color w:val="000000"/>
          <w:sz w:val="28"/>
        </w:rPr>
        <w:t>
      2) тармақшадағы "1 717 792" деген сандар "1 756 679" деген сандармен ауыстырылсын;</w:t>
      </w:r>
      <w:r>
        <w:br/>
      </w:r>
      <w:r>
        <w:rPr>
          <w:rFonts w:ascii="Times New Roman"/>
          <w:b w:val="false"/>
          <w:i w:val="false"/>
          <w:color w:val="000000"/>
          <w:sz w:val="28"/>
        </w:rPr>
        <w:t>
      3) тармақшадағы "таза бюджеттік кредиттеу" жолындағы "18 694" деген сан "27 786" деген санмен ауыстырылсын;</w:t>
      </w:r>
      <w:r>
        <w:br/>
      </w:r>
      <w:r>
        <w:rPr>
          <w:rFonts w:ascii="Times New Roman"/>
          <w:b w:val="false"/>
          <w:i w:val="false"/>
          <w:color w:val="000000"/>
          <w:sz w:val="28"/>
        </w:rPr>
        <w:t>
      "бюджеттік кредиттер" жолындағы "18694" деген сан "27786" деген санмен ауыстырылсын;</w:t>
      </w:r>
      <w:r>
        <w:br/>
      </w:r>
      <w:r>
        <w:rPr>
          <w:rFonts w:ascii="Times New Roman"/>
          <w:b w:val="false"/>
          <w:i w:val="false"/>
          <w:color w:val="000000"/>
          <w:sz w:val="28"/>
        </w:rPr>
        <w:t>
      5) тармақшадағы "-18 694" деген сандар "-45 160" деген сандармен ауыстырылсын;</w:t>
      </w:r>
      <w:r>
        <w:br/>
      </w:r>
      <w:r>
        <w:rPr>
          <w:rFonts w:ascii="Times New Roman"/>
          <w:b w:val="false"/>
          <w:i w:val="false"/>
          <w:color w:val="000000"/>
          <w:sz w:val="28"/>
        </w:rPr>
        <w:t>
      6) тармақшадағы:</w:t>
      </w:r>
      <w:r>
        <w:br/>
      </w:r>
      <w:r>
        <w:rPr>
          <w:rFonts w:ascii="Times New Roman"/>
          <w:b w:val="false"/>
          <w:i w:val="false"/>
          <w:color w:val="000000"/>
          <w:sz w:val="28"/>
        </w:rPr>
        <w:t>
      бюджет тапшылығын қаржыландыру (профицитін пайдалану) "18 694" деген сандар "45 160" деген сандармен ауыстырылсын;</w:t>
      </w:r>
      <w:r>
        <w:br/>
      </w:r>
      <w:r>
        <w:rPr>
          <w:rFonts w:ascii="Times New Roman"/>
          <w:b w:val="false"/>
          <w:i w:val="false"/>
          <w:color w:val="000000"/>
          <w:sz w:val="28"/>
        </w:rPr>
        <w:t>
      бюджет қаражатының пайдаланылатын қалдықтары "0" деген сан "26 466"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"245 664" деген сандар "267 177" деген сандармен ауыстырылсын;</w:t>
      </w:r>
      <w:r>
        <w:br/>
      </w:r>
      <w:r>
        <w:rPr>
          <w:rFonts w:ascii="Times New Roman"/>
          <w:b w:val="false"/>
          <w:i w:val="false"/>
          <w:color w:val="000000"/>
          <w:sz w:val="28"/>
        </w:rPr>
        <w:t>
      бесінші абзацта орыс тіліндегі мәтініне түбету енгізілді, мемлекеттік тіліндегі мәтіні өзгермейді;</w:t>
      </w:r>
      <w:r>
        <w:br/>
      </w:r>
      <w:r>
        <w:rPr>
          <w:rFonts w:ascii="Times New Roman"/>
          <w:b w:val="false"/>
          <w:i w:val="false"/>
          <w:color w:val="000000"/>
          <w:sz w:val="28"/>
        </w:rPr>
        <w:t>
      жетінші абзацта "22 490" деген сандар "26 866" деген сандармен ауыстырылсын;</w:t>
      </w:r>
      <w:r>
        <w:br/>
      </w:r>
      <w:r>
        <w:rPr>
          <w:rFonts w:ascii="Times New Roman"/>
          <w:b w:val="false"/>
          <w:i w:val="false"/>
          <w:color w:val="000000"/>
          <w:sz w:val="28"/>
        </w:rPr>
        <w:t>
      мынадай мазмұндағы он жетінші, он сегізінші, он тоғызыншы абзацтармен толықтырылсын:</w:t>
      </w:r>
      <w:r>
        <w:br/>
      </w:r>
      <w:r>
        <w:rPr>
          <w:rFonts w:ascii="Times New Roman"/>
          <w:b w:val="false"/>
          <w:i w:val="false"/>
          <w:color w:val="000000"/>
          <w:sz w:val="28"/>
        </w:rPr>
        <w:t>
      "мектеп мұғалімдеріне және мектепке дейінгі ұйымдардың тәрбиешілеріне біліктілік санаты үшін қосымша ақының көлемін - 6 531 мың теңге;</w:t>
      </w:r>
      <w:r>
        <w:br/>
      </w:r>
      <w:r>
        <w:rPr>
          <w:rFonts w:ascii="Times New Roman"/>
          <w:b w:val="false"/>
          <w:i w:val="false"/>
          <w:color w:val="000000"/>
          <w:sz w:val="28"/>
        </w:rPr>
        <w:t>
      "Бизнестің жол картасы – 2020" бағдарламасы шеңберінде жеке меншік кәсіпкерлікті қолдауға – 3 900 мың теңге;</w:t>
      </w:r>
      <w:r>
        <w:br/>
      </w:r>
      <w:r>
        <w:rPr>
          <w:rFonts w:ascii="Times New Roman"/>
          <w:b w:val="false"/>
          <w:i w:val="false"/>
          <w:color w:val="000000"/>
          <w:sz w:val="28"/>
        </w:rPr>
        <w:t>
      жұмыспен қамту 2020 бағдарламасы шеңберінде жұмыспен қамту орталықтарын құруға" - 6 706 мың теңге.»;</w:t>
      </w:r>
      <w:r>
        <w:br/>
      </w:r>
      <w:r>
        <w:rPr>
          <w:rFonts w:ascii="Times New Roman"/>
          <w:b w:val="false"/>
          <w:i w:val="false"/>
          <w:color w:val="000000"/>
          <w:sz w:val="28"/>
        </w:rPr>
        <w:t>
</w:t>
      </w:r>
      <w:r>
        <w:rPr>
          <w:rFonts w:ascii="Times New Roman"/>
          <w:b w:val="false"/>
          <w:i w:val="false"/>
          <w:color w:val="000000"/>
          <w:sz w:val="28"/>
        </w:rPr>
        <w:t>
      3)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Сессия төрағасы                  Е. Хамитов</w:t>
      </w:r>
      <w:r>
        <w:br/>
      </w:r>
      <w:r>
        <w:rPr>
          <w:rFonts w:ascii="Times New Roman"/>
          <w:b w:val="false"/>
          <w:i w:val="false"/>
          <w:color w:val="000000"/>
          <w:sz w:val="28"/>
        </w:rPr>
        <w:t>
</w:t>
      </w:r>
      <w:r>
        <w:rPr>
          <w:rFonts w:ascii="Times New Roman"/>
          <w:b w:val="false"/>
          <w:i/>
          <w:color w:val="000000"/>
          <w:sz w:val="28"/>
        </w:rPr>
        <w:t>      Мәслихат хатшысы                 Г. Бисекенова</w:t>
      </w:r>
    </w:p>
    <w:bookmarkStart w:name="z6" w:id="1"/>
    <w:p>
      <w:pPr>
        <w:spacing w:after="0"/>
        <w:ind w:left="0"/>
        <w:jc w:val="both"/>
      </w:pPr>
      <w:r>
        <w:rPr>
          <w:rFonts w:ascii="Times New Roman"/>
          <w:b w:val="false"/>
          <w:i w:val="false"/>
          <w:color w:val="000000"/>
          <w:sz w:val="28"/>
        </w:rPr>
        <w:t>      
 Бөкей ордасы аудандық мәслихаттың</w:t>
      </w:r>
      <w:r>
        <w:br/>
      </w:r>
      <w:r>
        <w:rPr>
          <w:rFonts w:ascii="Times New Roman"/>
          <w:b w:val="false"/>
          <w:i w:val="false"/>
          <w:color w:val="000000"/>
          <w:sz w:val="28"/>
        </w:rPr>
        <w:t>
2011 жылғы 6 сәуірдегі</w:t>
      </w:r>
      <w:r>
        <w:br/>
      </w:r>
      <w:r>
        <w:rPr>
          <w:rFonts w:ascii="Times New Roman"/>
          <w:b w:val="false"/>
          <w:i w:val="false"/>
          <w:color w:val="000000"/>
          <w:sz w:val="28"/>
        </w:rPr>
        <w:t>
№ 28-1 шешіміне қосымша</w:t>
      </w:r>
    </w:p>
    <w:bookmarkEnd w:id="1"/>
    <w:p>
      <w:pPr>
        <w:spacing w:after="0"/>
        <w:ind w:left="0"/>
        <w:jc w:val="both"/>
      </w:pPr>
      <w:r>
        <w:rPr>
          <w:rFonts w:ascii="Times New Roman"/>
          <w:b w:val="false"/>
          <w:i w:val="false"/>
          <w:color w:val="000000"/>
          <w:sz w:val="28"/>
        </w:rPr>
        <w:t>      Бөкей ордасы аудандық мәслихаттың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26-1 шешіміне 1 қосымша</w:t>
      </w:r>
    </w:p>
    <w:p>
      <w:pPr>
        <w:spacing w:after="0"/>
        <w:ind w:left="0"/>
        <w:jc w:val="left"/>
      </w:pPr>
      <w:r>
        <w:rPr>
          <w:rFonts w:ascii="Times New Roman"/>
          <w:b/>
          <w:i w:val="false"/>
          <w:color w:val="000000"/>
        </w:rPr>
        <w:t xml:space="preserve"> 2011 жылға арналған Бөкей ордасы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557"/>
        <w:gridCol w:w="558"/>
        <w:gridCol w:w="8224"/>
        <w:gridCol w:w="1604"/>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турлерінің мазмұны</w:t>
            </w:r>
          </w:p>
        </w:tc>
        <w:tc>
          <w:tcPr>
            <w:tcW w:w="0" w:type="auto"/>
            <w:vMerge/>
            <w:tcBorders>
              <w:top w:val="nil"/>
              <w:left w:val="single" w:color="cfcfcf" w:sz="5"/>
              <w:bottom w:val="single" w:color="cfcfcf" w:sz="5"/>
              <w:right w:val="single" w:color="cfcfcf" w:sz="5"/>
            </w:tcBorders>
          </w:tcP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1739305</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175896</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68080</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68080</w:t>
            </w:r>
          </w:p>
        </w:tc>
      </w:tr>
      <w:tr>
        <w:trPr>
          <w:trHeight w:val="3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66596</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66596</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39407</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33358</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Бірынғай жер салығы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w:t>
            </w:r>
          </w:p>
        </w:tc>
      </w:tr>
      <w:tr>
        <w:trPr>
          <w:trHeight w:val="22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Табиғы және басқа ресурстары пайдаланғаны үшін түсетін түсімдер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r>
      <w:tr>
        <w:trPr>
          <w:trHeight w:val="2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кәсіби қызметтті жүргізгені үшін алынатын алымдар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9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4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1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1561159</w:t>
            </w:r>
          </w:p>
        </w:tc>
      </w:tr>
      <w:tr>
        <w:trPr>
          <w:trHeight w:val="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1561159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53"/>
        <w:gridCol w:w="733"/>
        <w:gridCol w:w="853"/>
        <w:gridCol w:w="713"/>
        <w:gridCol w:w="569"/>
        <w:gridCol w:w="5613"/>
        <w:gridCol w:w="1613"/>
      </w:tblGrid>
      <w:tr>
        <w:trPr>
          <w:trHeight w:val="7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бағдамалардың әкімшісі</w:t>
            </w:r>
          </w:p>
        </w:tc>
        <w:tc>
          <w:tcPr>
            <w:tcW w:w="0" w:type="auto"/>
            <w:vMerge/>
            <w:tcBorders>
              <w:top w:val="nil"/>
              <w:left w:val="single" w:color="cfcfcf" w:sz="5"/>
              <w:bottom w:val="single" w:color="cfcfcf" w:sz="5"/>
              <w:right w:val="single" w:color="cfcfcf" w:sz="5"/>
            </w:tcBorders>
          </w:tcP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1756679</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126946</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110952</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10630</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10630</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36100</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30200</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64222</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64222</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15729</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15729</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14529</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1167322</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Мектептерге дейінгі тәрбие және оқыту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63529</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білім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63529</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ұйымдарынің қызметін қамтамасыз ету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56998</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6531</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6531</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957947</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білім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957947</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915937</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42510</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145846</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білім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25846</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7477</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14200</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3846</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3846</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7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147598</w:t>
            </w:r>
          </w:p>
        </w:tc>
      </w:tr>
      <w:tr>
        <w:trPr>
          <w:trHeight w:val="6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133605</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үйінде әлеуметтік көмек көрсету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жұмыспен қамту және әлеуметтік бағдарламалар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133605</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22094</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17129</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20668</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Түрғын үй көмегі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5461</w:t>
            </w:r>
          </w:p>
        </w:tc>
      </w:tr>
      <w:tr>
        <w:trPr>
          <w:trHeight w:val="8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17278</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17278</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14990</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11315</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43766</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43766</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6706</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6706</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және әлеуметтік қамтамасыз ету салаларындағы өзге де қызметтер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13993</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жұмыспен қамту және әлеуметтік бағдарламалар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13993</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12542</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38063</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26710</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19210</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11353</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11353</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3625</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кенестік</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137957</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61119</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61119</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61119</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денгейде спортық жарыстар өткізу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кеністік</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46589</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ішкі саясат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7084</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7084</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39505</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39505</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кенестікті ұйымдастыру жөніндегі өзге де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27454</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ішкі саясат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6506</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20948</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Жергілекті деңгей мәдениет, тілдерді дамыту, дене шынықтыру және спорт саласындағы мемлекеттік саясатты іске асыру жөніндегі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8948</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78457</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w:t>
            </w:r>
          </w:p>
        </w:tc>
      </w:tr>
      <w:tr>
        <w:trPr>
          <w:trHeight w:val="7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42351</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42351</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42351</w:t>
            </w:r>
          </w:p>
        </w:tc>
      </w:tr>
      <w:tr>
        <w:trPr>
          <w:trHeight w:val="6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5936</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жер қатынастары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5936</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5936</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26866</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26866</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26866</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6688</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6688</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6688</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6688</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22866</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22866</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тұрғын үй-коммуналдық шаруашылығы, жолаушылар көлігі және автомобиль жолдары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5442</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5442</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9962</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9962</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26024</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26024</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26024</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26024</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27786</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27786</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27786</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27786</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27786</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27786</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активтермен жасалатын операциялар бойынша сальдо</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1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-45160</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(профицитін пайдалану) қаржыландыру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45160</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18694</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26466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