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9eaa" w14:textId="2899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Зеленов ауданы бойынша басым ауыл шаруашылығы дақылдарын 
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2011 жылғы 15 шілдедегі № 356 қаулысы. Батыс Қазақстан облысы Әділет департаментінде 2011 жылғы 19 тамызда № 7-7-132 тіркелді. Күші жойылды - Батыс Қазақстан облысы Зеленов ауданы әкімдігінің 2012 жылғы 27 қаңтардағы N 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Батыс Қазақстан облысы Зеленов ауданы әкімдігінің 2012.01.27 қаңтардағы N 9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"Өсімдік шаруашылығы өнімінің шығымдылығы мен сапасын арттыруға жергілікті бюджеттерден субсидиялау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облысы әкімдігінің 2011 жылғы 27 маусымдағы № 99 "2011 жылы өсімдік шаруашылығы өнімінің шығымдылығы мен сапасын арттыруға жергілікті бюджеттен субсидиялау туралы" (нормативтік құқықтық актілерде мемлекеттік тіркеу тізілімінде № 3064)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субсидия алушылардың тізіміне қосуға құжаттар қабылдау мерзімі 2011 жылдың 6 мамырдан 10 маусымына дейін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субсидияланатын басым ауыл шаруашылығы дақылдарын оңтайлы себу мерзімдері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Ш. М. Ибрагимовқа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 және 2011 жылдың 15 мамырынан бастап туындаған құқық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Ғ. Қапақов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субсидияланатын басым</w:t>
      </w:r>
      <w:r>
        <w:br/>
      </w:r>
      <w:r>
        <w:rPr>
          <w:rFonts w:ascii="Times New Roman"/>
          <w:b/>
          <w:i w:val="false"/>
          <w:color w:val="000000"/>
        </w:rPr>
        <w:t>
ауыл шаруашылығы дақылдарын</w:t>
      </w:r>
      <w:r>
        <w:br/>
      </w:r>
      <w:r>
        <w:rPr>
          <w:rFonts w:ascii="Times New Roman"/>
          <w:b/>
          <w:i w:val="false"/>
          <w:color w:val="000000"/>
        </w:rPr>
        <w:t xml:space="preserve">
оңтайлы себу мерзімдері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6033"/>
      </w:tblGrid>
      <w:tr>
        <w:trPr>
          <w:trHeight w:val="64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атауы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10 маусым бойынша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Арпа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10 маусым бойынша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10 маусым бойынша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10 маусым бойынша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егілген көпжылдық шөптерді қоспағанда)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10 маусым бойынша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