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c4cf0" w14:textId="60c4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2010 жылғы 22 желтоқсандағы N 30-2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мәслихаттың 2011 жылғы 28 маусымдағы N 35-1 шешімі. Батыс Қазақстан облысы Әділет департаментінде 2011 жылғы 13 шілдеде N 7-11-144 тіркелді. Күші жойылды - Батыс Қазақстан облысы Тасқала аудандық мәслихаттың 2012 жылғы 15 наурыздағы N 2-6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мәслихаттың 2012.03.15 N 2-6 Шешімімен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кодексiнің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мемлекеттiк басқару және өзін-өзі басқару туралы" Заңының </w:t>
      </w:r>
      <w:r>
        <w:rPr>
          <w:rFonts w:ascii="Times New Roman"/>
          <w:b w:val="false"/>
          <w:i w:val="false"/>
          <w:color w:val="000000"/>
          <w:sz w:val="28"/>
        </w:rPr>
        <w:t>6 бабын</w:t>
      </w:r>
      <w:r>
        <w:rPr>
          <w:rFonts w:ascii="Times New Roman"/>
          <w:b w:val="false"/>
          <w:i w:val="false"/>
          <w:color w:val="000000"/>
          <w:sz w:val="28"/>
        </w:rPr>
        <w:t xml:space="preserve"> және Қазақстан Республикасының 2010 жылғы 29 қарашадағы "2011-2013 жылдарға арналған республикалық бюджет туралы" </w:t>
      </w:r>
      <w:r>
        <w:rPr>
          <w:rFonts w:ascii="Times New Roman"/>
          <w:b w:val="false"/>
          <w:i w:val="false"/>
          <w:color w:val="000000"/>
          <w:sz w:val="28"/>
        </w:rPr>
        <w:t>Заңын</w:t>
      </w:r>
      <w:r>
        <w:rPr>
          <w:rFonts w:ascii="Times New Roman"/>
          <w:b w:val="false"/>
          <w:i w:val="false"/>
          <w:color w:val="000000"/>
          <w:sz w:val="28"/>
        </w:rPr>
        <w:t xml:space="preserve"> басшылыққа алып, Батыс Қазақстан облыстық мәслихатының 2011 жылғы 21 маусымдағы N 33-2 "Батыс Қазақстан облыстық мәслихатының 2010 жылғы 13 желтоқсандағы N 28-2 "2011-2013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(тіркеу N 3061) негізінде аудандық мәслихат </w:t>
      </w:r>
      <w:r>
        <w:rPr>
          <w:rFonts w:ascii="Times New Roman"/>
          <w:b/>
          <w:i w:val="false"/>
          <w:color w:val="000000"/>
          <w:sz w:val="28"/>
        </w:rPr>
        <w:t>ШЕШIМ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"2011-2013 жылдарға арналған аудандық бюджет туралы" 2010 жылғы 22 желтоқсандағы N 30-2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N 7-11-133 болып тіркелген, 2011 жылғы 14 қаңтардағы, 18 наурыздағы, 25 наурыздағы, 1 сәуірдегі, 8 сәуірдегі, 15 сәуірдегі, 22 сәуірдегі, 6 мамырдағы "Екпін" газетінің N 2, N 11, N 12, N 13, N 14, N 15, N 16, N 18-19 сандарында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1 тармағының:</w:t>
      </w:r>
      <w:r>
        <w:br/>
      </w:r>
      <w:r>
        <w:rPr>
          <w:rFonts w:ascii="Times New Roman"/>
          <w:b w:val="false"/>
          <w:i w:val="false"/>
          <w:color w:val="000000"/>
          <w:sz w:val="28"/>
        </w:rPr>
        <w:t>
      1) тармақшасындағы:</w:t>
      </w:r>
      <w:r>
        <w:br/>
      </w:r>
      <w:r>
        <w:rPr>
          <w:rFonts w:ascii="Times New Roman"/>
          <w:b w:val="false"/>
          <w:i w:val="false"/>
          <w:color w:val="000000"/>
          <w:sz w:val="28"/>
        </w:rPr>
        <w:t>
      "1 867 781" деген сан "1 946 725" деген санмен өзгертілсін;</w:t>
      </w:r>
      <w:r>
        <w:br/>
      </w:r>
      <w:r>
        <w:rPr>
          <w:rFonts w:ascii="Times New Roman"/>
          <w:b w:val="false"/>
          <w:i w:val="false"/>
          <w:color w:val="000000"/>
          <w:sz w:val="28"/>
        </w:rPr>
        <w:t>
      "179 956" деген сан "180 156" деген санмен өзгертілсін;</w:t>
      </w:r>
      <w:r>
        <w:br/>
      </w:r>
      <w:r>
        <w:rPr>
          <w:rFonts w:ascii="Times New Roman"/>
          <w:b w:val="false"/>
          <w:i w:val="false"/>
          <w:color w:val="000000"/>
          <w:sz w:val="28"/>
        </w:rPr>
        <w:t>
      "2 475" деген сан "2 275" деген санмен өзгертілсін;</w:t>
      </w:r>
      <w:r>
        <w:br/>
      </w:r>
      <w:r>
        <w:rPr>
          <w:rFonts w:ascii="Times New Roman"/>
          <w:b w:val="false"/>
          <w:i w:val="false"/>
          <w:color w:val="000000"/>
          <w:sz w:val="28"/>
        </w:rPr>
        <w:t>
      "1 684 850" деген сан "1 763 794" деген санмен өзгертілсін;</w:t>
      </w:r>
      <w:r>
        <w:br/>
      </w:r>
      <w:r>
        <w:rPr>
          <w:rFonts w:ascii="Times New Roman"/>
          <w:b w:val="false"/>
          <w:i w:val="false"/>
          <w:color w:val="000000"/>
          <w:sz w:val="28"/>
        </w:rPr>
        <w:t>
      2) тармақшасындағы:</w:t>
      </w:r>
      <w:r>
        <w:br/>
      </w:r>
      <w:r>
        <w:rPr>
          <w:rFonts w:ascii="Times New Roman"/>
          <w:b w:val="false"/>
          <w:i w:val="false"/>
          <w:color w:val="000000"/>
          <w:sz w:val="28"/>
        </w:rPr>
        <w:t>
      "1 969 108" деген сан "2 048 052" деген санмен өзгертілсін;</w:t>
      </w:r>
      <w:r>
        <w:br/>
      </w:r>
      <w:r>
        <w:rPr>
          <w:rFonts w:ascii="Times New Roman"/>
          <w:b w:val="false"/>
          <w:i w:val="false"/>
          <w:color w:val="000000"/>
          <w:sz w:val="28"/>
        </w:rPr>
        <w:t>
</w:t>
      </w:r>
      <w:r>
        <w:rPr>
          <w:rFonts w:ascii="Times New Roman"/>
          <w:b w:val="false"/>
          <w:i w:val="false"/>
          <w:color w:val="000000"/>
          <w:sz w:val="28"/>
        </w:rPr>
        <w:t xml:space="preserve">
      2) 6 тармағының: </w:t>
      </w:r>
      <w:r>
        <w:br/>
      </w:r>
      <w:r>
        <w:rPr>
          <w:rFonts w:ascii="Times New Roman"/>
          <w:b w:val="false"/>
          <w:i w:val="false"/>
          <w:color w:val="000000"/>
          <w:sz w:val="28"/>
        </w:rPr>
        <w:t>
      1) тармақшасындағы:</w:t>
      </w:r>
      <w:r>
        <w:br/>
      </w:r>
      <w:r>
        <w:rPr>
          <w:rFonts w:ascii="Times New Roman"/>
          <w:b w:val="false"/>
          <w:i w:val="false"/>
          <w:color w:val="000000"/>
          <w:sz w:val="28"/>
        </w:rPr>
        <w:t>
      "117 364" деген сан "307 935" деген санмен өзгертілсін;</w:t>
      </w:r>
      <w:r>
        <w:br/>
      </w:r>
      <w:r>
        <w:rPr>
          <w:rFonts w:ascii="Times New Roman"/>
          <w:b w:val="false"/>
          <w:i w:val="false"/>
          <w:color w:val="000000"/>
          <w:sz w:val="28"/>
        </w:rPr>
        <w:t>
      "6 706" деген сан "5 800" деген санмен өзгертілсін;</w:t>
      </w:r>
      <w:r>
        <w:br/>
      </w:r>
      <w:r>
        <w:rPr>
          <w:rFonts w:ascii="Times New Roman"/>
          <w:b w:val="false"/>
          <w:i w:val="false"/>
          <w:color w:val="000000"/>
          <w:sz w:val="28"/>
        </w:rPr>
        <w:t>
      мынадай мазмұндағы он жетінші, он сегізінші абзацтармен толықтырылсын:</w:t>
      </w:r>
      <w:r>
        <w:br/>
      </w:r>
      <w:r>
        <w:rPr>
          <w:rFonts w:ascii="Times New Roman"/>
          <w:b w:val="false"/>
          <w:i w:val="false"/>
          <w:color w:val="000000"/>
          <w:sz w:val="28"/>
        </w:rPr>
        <w:t>
      "үйде оқытылатын мүгедек балаларды жабдықпен, бағдарламалық қамтыммен қамтамасыз ету – 3 800 мың теңге;</w:t>
      </w:r>
      <w:r>
        <w:br/>
      </w:r>
      <w:r>
        <w:rPr>
          <w:rFonts w:ascii="Times New Roman"/>
          <w:b w:val="false"/>
          <w:i w:val="false"/>
          <w:color w:val="000000"/>
          <w:sz w:val="28"/>
        </w:rPr>
        <w:t>
      тұрғын үйлерді және коммуналдық меншіктегі объектілерді жөндеу-қалпына келтіру жұмыстары – 187 677 мың теңге;";</w:t>
      </w:r>
      <w:r>
        <w:br/>
      </w:r>
      <w:r>
        <w:rPr>
          <w:rFonts w:ascii="Times New Roman"/>
          <w:b w:val="false"/>
          <w:i w:val="false"/>
          <w:color w:val="000000"/>
          <w:sz w:val="28"/>
        </w:rPr>
        <w:t>
      2) тармақшасындағы:</w:t>
      </w:r>
      <w:r>
        <w:br/>
      </w:r>
      <w:r>
        <w:rPr>
          <w:rFonts w:ascii="Times New Roman"/>
          <w:b w:val="false"/>
          <w:i w:val="false"/>
          <w:color w:val="000000"/>
          <w:sz w:val="28"/>
        </w:rPr>
        <w:t>
      "299 557" деген сан "187 930" деген санмен өзгертілсін;</w:t>
      </w:r>
      <w:r>
        <w:br/>
      </w:r>
      <w:r>
        <w:rPr>
          <w:rFonts w:ascii="Times New Roman"/>
          <w:b w:val="false"/>
          <w:i w:val="false"/>
          <w:color w:val="000000"/>
          <w:sz w:val="28"/>
        </w:rPr>
        <w:t>
      "130 337" деген сан "18 710" деген санмен өзгертілсін;</w:t>
      </w:r>
      <w:r>
        <w:br/>
      </w:r>
      <w:r>
        <w:rPr>
          <w:rFonts w:ascii="Times New Roman"/>
          <w:b w:val="false"/>
          <w:i w:val="false"/>
          <w:color w:val="000000"/>
          <w:sz w:val="28"/>
        </w:rPr>
        <w:t>
</w:t>
      </w:r>
      <w:r>
        <w:rPr>
          <w:rFonts w:ascii="Times New Roman"/>
          <w:b w:val="false"/>
          <w:i w:val="false"/>
          <w:color w:val="000000"/>
          <w:sz w:val="28"/>
        </w:rPr>
        <w:t>
      3)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В. Федосов</w:t>
      </w:r>
      <w:r>
        <w:br/>
      </w:r>
      <w:r>
        <w:rPr>
          <w:rFonts w:ascii="Times New Roman"/>
          <w:b w:val="false"/>
          <w:i w:val="false"/>
          <w:color w:val="000000"/>
          <w:sz w:val="28"/>
        </w:rPr>
        <w:t>
</w:t>
      </w:r>
      <w:r>
        <w:rPr>
          <w:rFonts w:ascii="Times New Roman"/>
          <w:b w:val="false"/>
          <w:i/>
          <w:color w:val="000000"/>
          <w:sz w:val="28"/>
        </w:rPr>
        <w:t>      Аудандық мәслихат хатшысы        Қ. Нұрмұханов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28 маусымдағы</w:t>
      </w:r>
      <w:r>
        <w:br/>
      </w:r>
      <w:r>
        <w:rPr>
          <w:rFonts w:ascii="Times New Roman"/>
          <w:b w:val="false"/>
          <w:i w:val="false"/>
          <w:color w:val="000000"/>
          <w:sz w:val="28"/>
        </w:rPr>
        <w:t>
N 35-1 шешіміне 1 қосымша</w:t>
      </w:r>
    </w:p>
    <w:bookmarkEnd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30-2 шешіміне 1 қосымша</w:t>
      </w:r>
    </w:p>
    <w:p>
      <w:pPr>
        <w:spacing w:after="0"/>
        <w:ind w:left="0"/>
        <w:jc w:val="left"/>
      </w:pPr>
      <w:r>
        <w:rPr>
          <w:rFonts w:ascii="Times New Roman"/>
          <w:b/>
          <w:i w:val="false"/>
          <w:color w:val="000000"/>
        </w:rPr>
        <w:t xml:space="preserve"> 2011 жылдың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488"/>
        <w:gridCol w:w="468"/>
        <w:gridCol w:w="8037"/>
        <w:gridCol w:w="2163"/>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0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1 946 725</w:t>
            </w:r>
          </w:p>
        </w:tc>
      </w:tr>
      <w:tr>
        <w:trPr>
          <w:trHeight w:val="7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180 156</w:t>
            </w:r>
          </w:p>
        </w:tc>
      </w:tr>
      <w:tr>
        <w:trPr>
          <w:trHeight w:val="7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66 595</w:t>
            </w:r>
          </w:p>
        </w:tc>
      </w:tr>
      <w:tr>
        <w:trPr>
          <w:trHeight w:val="7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66 595</w:t>
            </w:r>
          </w:p>
        </w:tc>
      </w:tr>
      <w:tr>
        <w:trPr>
          <w:trHeight w:val="7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w:t>
            </w:r>
          </w:p>
        </w:tc>
      </w:tr>
      <w:tr>
        <w:trPr>
          <w:trHeight w:val="7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58 500</w:t>
            </w:r>
          </w:p>
        </w:tc>
      </w:tr>
      <w:tr>
        <w:trPr>
          <w:trHeight w:val="7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51 147</w:t>
            </w:r>
          </w:p>
        </w:tc>
      </w:tr>
      <w:tr>
        <w:trPr>
          <w:trHeight w:val="7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40 235</w:t>
            </w:r>
          </w:p>
        </w:tc>
      </w:tr>
      <w:tr>
        <w:trPr>
          <w:trHeight w:val="7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w:t>
            </w:r>
          </w:p>
        </w:tc>
      </w:tr>
      <w:tr>
        <w:trPr>
          <w:trHeight w:val="7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7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9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2 825</w:t>
            </w:r>
          </w:p>
        </w:tc>
      </w:tr>
      <w:tr>
        <w:trPr>
          <w:trHeight w:val="7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9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0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w:t>
            </w:r>
          </w:p>
        </w:tc>
      </w:tr>
      <w:tr>
        <w:trPr>
          <w:trHeight w:val="7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9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w:t>
            </w:r>
          </w:p>
        </w:tc>
      </w:tr>
      <w:tr>
        <w:trPr>
          <w:trHeight w:val="7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w:t>
            </w:r>
          </w:p>
        </w:tc>
      </w:tr>
      <w:tr>
        <w:trPr>
          <w:trHeight w:val="18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w:t>
            </w:r>
          </w:p>
        </w:tc>
      </w:tr>
      <w:tr>
        <w:trPr>
          <w:trHeight w:val="7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8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115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6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1 763 794</w:t>
            </w:r>
          </w:p>
        </w:tc>
      </w:tr>
      <w:tr>
        <w:trPr>
          <w:trHeight w:val="27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1 763 794</w:t>
            </w:r>
          </w:p>
        </w:tc>
      </w:tr>
      <w:tr>
        <w:trPr>
          <w:trHeight w:val="255"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1 763 794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530"/>
        <w:gridCol w:w="758"/>
        <w:gridCol w:w="759"/>
        <w:gridCol w:w="7201"/>
        <w:gridCol w:w="218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2 048 052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156 991</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143 020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14 681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14 281</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39 871</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39 871</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88 468</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85 322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13 715</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9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1 105 573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59 417</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59 417</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52 922</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853 318</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853 318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808 276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45 042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192 838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6 042</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161 503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161 503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306 778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286 461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286 461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26 046</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197 848</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16 729</w:t>
            </w:r>
          </w:p>
        </w:tc>
      </w:tr>
      <w:tr>
        <w:trPr>
          <w:trHeight w:val="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жөрдемақылар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15 838</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5 906</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7 002</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20 317</w:t>
            </w:r>
          </w:p>
        </w:tc>
      </w:tr>
      <w:tr>
        <w:trPr>
          <w:trHeight w:val="8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20 317</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19 404</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112 174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60 132</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11 185</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2 787</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8 398</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48 710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6 348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45 694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30 280</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15 414</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6 829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8 221</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179 578</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99 898</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99 898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99 898</w:t>
            </w:r>
          </w:p>
        </w:tc>
      </w:tr>
      <w:tr>
        <w:trPr>
          <w:trHeight w:val="2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2 581</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58 505</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6 486</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5 486</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52 019</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52 019</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18 594</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8 534</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8 060</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Жергілекті деңгей мәдениет, тілдерді дамыту, дене шынықтыру және спорт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87 082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3 942</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3 942</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60 552</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60 552</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60 552</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7 195</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6 965</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15 393</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15 393</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8 859</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36 454</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36 454</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34 454</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34 454</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28 013</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28 013</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3 744</w:t>
            </w:r>
          </w:p>
        </w:tc>
      </w:tr>
      <w:tr>
        <w:trPr>
          <w:trHeight w:val="2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6 204</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6 204</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14 407</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14 407</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22 148</w:t>
            </w:r>
          </w:p>
        </w:tc>
      </w:tr>
      <w:tr>
        <w:trPr>
          <w:trHeight w:val="2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22 148</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22 148</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22 148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23 348</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24 535</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24 535</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24 535</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24 535</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1 187</w:t>
            </w:r>
          </w:p>
        </w:tc>
      </w:tr>
      <w:tr>
        <w:trPr>
          <w:trHeight w:val="7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-127 675</w:t>
            </w:r>
          </w:p>
        </w:tc>
      </w:tr>
      <w:tr>
        <w:trPr>
          <w:trHeight w:val="7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(АРТЫҚШЫЛЫҒЫН ПАЙДАЛАНУ) ҚАРЖЫЛАНДЫРУ</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127 675</w:t>
            </w:r>
          </w:p>
        </w:tc>
      </w:tr>
    </w:tbl>
    <w:bookmarkStart w:name="z7"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28 маусымдағы</w:t>
      </w:r>
      <w:r>
        <w:br/>
      </w:r>
      <w:r>
        <w:rPr>
          <w:rFonts w:ascii="Times New Roman"/>
          <w:b w:val="false"/>
          <w:i w:val="false"/>
          <w:color w:val="000000"/>
          <w:sz w:val="28"/>
        </w:rPr>
        <w:t>
N 35-1 шешіміне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N 30-2 шешіміне 4 қосымша</w:t>
      </w:r>
    </w:p>
    <w:p>
      <w:pPr>
        <w:spacing w:after="0"/>
        <w:ind w:left="0"/>
        <w:jc w:val="left"/>
      </w:pPr>
      <w:r>
        <w:rPr>
          <w:rFonts w:ascii="Times New Roman"/>
          <w:b/>
          <w:i w:val="false"/>
          <w:color w:val="000000"/>
        </w:rPr>
        <w:t xml:space="preserve"> 2011 жылға аудандық бюджеттің ағымдағы</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568"/>
        <w:gridCol w:w="794"/>
        <w:gridCol w:w="794"/>
        <w:gridCol w:w="902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r>
      <w:tr>
        <w:trPr>
          <w:trHeight w:val="3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9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5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қозғалысын реттеу бойынша жабдықтар мен құралдарды пайдалану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ауқымындағы мектеп олимпиадаларын және мектептен тыс іс-шараларды өткiзу</w:t>
            </w:r>
          </w:p>
        </w:tc>
      </w:tr>
      <w:tr>
        <w:trPr>
          <w:trHeight w:val="5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жөрдемақылар</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51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r>
      <w:tr>
        <w:trPr>
          <w:trHeight w:val="15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r>
      <w:tr>
        <w:trPr>
          <w:trHeight w:val="48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Жергілекті деңгей мәдениет, тілдерді дамыту, дене шынықтыру және спорт саласындағы мемлекеттік саясатты іске асыру жөніндегі қызметтер</w:t>
            </w:r>
          </w:p>
        </w:tc>
      </w:tr>
      <w:tr>
        <w:trPr>
          <w:trHeight w:val="2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6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r>
      <w:tr>
        <w:trPr>
          <w:trHeight w:val="49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r>
      <w:tr>
        <w:trPr>
          <w:trHeight w:val="3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аулдарда (селоларда), ауылдық (селолық) округтерде автомобиль жолдарының қызмет етуін қамтамасыз ету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 етуін қамтамасыз ету</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5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6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6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28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55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