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83ea" w14:textId="6b88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2011 жылғы 13 қазандағы N 261 қаулысы. Батыс Қазақстан облысының Әділет департаментінде 2011 жылғы 1 қарашада N 7-11-148 тіркелді. Күші жойылды - Батыс Қазақстан облысы Тасқала ауданы әкімдігінің 2012 жылғы 26 наурыздағы N 59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2012.03.26 N 59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іздеуде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көрсетілген мекемелерде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екі пайыз мөлшерінде квота белгіленсін.</w:t>
      </w:r>
      <w:r>
        <w:br/>
      </w:r>
      <w:r>
        <w:rPr>
          <w:rFonts w:ascii="Times New Roman"/>
          <w:b w:val="false"/>
          <w:i w:val="false"/>
          <w:color w:val="000000"/>
          <w:sz w:val="28"/>
        </w:rPr>
        <w:t>
</w:t>
      </w:r>
      <w:r>
        <w:rPr>
          <w:rFonts w:ascii="Times New Roman"/>
          <w:b w:val="false"/>
          <w:i w:val="false"/>
          <w:color w:val="000000"/>
          <w:sz w:val="28"/>
        </w:rPr>
        <w:t>
      2. "Тасқала аудандық жұмыспен қамту және әлеуметтік бағдарламалар бөлімі" мемлекеттік мекемесі квотаға сәйкес жұмыс орындарына жұмысқа орналастыру үшін бас бостандығынан айыру орындарынан босатылған адамдарға және интернаттық ұйымдарды бітіруші кәмелетке толмағандарға жолдаманы қамтамасыз етсін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Л. Жұбанышқалиеваға жүктелсiн.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әкімінің міндетін атқарушы      Қ. Мусин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шаруашылық</w:t>
      </w:r>
      <w:r>
        <w:br/>
      </w:r>
      <w:r>
        <w:rPr>
          <w:rFonts w:ascii="Times New Roman"/>
          <w:b w:val="false"/>
          <w:i w:val="false"/>
          <w:color w:val="000000"/>
          <w:sz w:val="28"/>
        </w:rPr>
        <w:t>
</w:t>
      </w:r>
      <w:r>
        <w:rPr>
          <w:rFonts w:ascii="Times New Roman"/>
          <w:b w:val="false"/>
          <w:i/>
          <w:color w:val="000000"/>
          <w:sz w:val="28"/>
        </w:rPr>
        <w:t>      жүргізу құқығындағы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 директоры</w:t>
      </w:r>
      <w:r>
        <w:br/>
      </w:r>
      <w:r>
        <w:rPr>
          <w:rFonts w:ascii="Times New Roman"/>
          <w:b w:val="false"/>
          <w:i w:val="false"/>
          <w:color w:val="000000"/>
          <w:sz w:val="28"/>
        </w:rPr>
        <w:t>
</w:t>
      </w:r>
      <w:r>
        <w:rPr>
          <w:rFonts w:ascii="Times New Roman"/>
          <w:b w:val="false"/>
          <w:i/>
          <w:color w:val="000000"/>
          <w:sz w:val="28"/>
        </w:rPr>
        <w:t>      _____________Г. Кенжешева</w:t>
      </w:r>
      <w:r>
        <w:br/>
      </w:r>
      <w:r>
        <w:rPr>
          <w:rFonts w:ascii="Times New Roman"/>
          <w:b w:val="false"/>
          <w:i w:val="false"/>
          <w:color w:val="000000"/>
          <w:sz w:val="28"/>
        </w:rPr>
        <w:t>
</w:t>
      </w:r>
      <w:r>
        <w:rPr>
          <w:rFonts w:ascii="Times New Roman"/>
          <w:b w:val="false"/>
          <w:i/>
          <w:color w:val="000000"/>
          <w:sz w:val="28"/>
        </w:rPr>
        <w:t>      13.10.2011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білім басқармасы "N 20</w:t>
      </w:r>
      <w:r>
        <w:br/>
      </w:r>
      <w:r>
        <w:rPr>
          <w:rFonts w:ascii="Times New Roman"/>
          <w:b w:val="false"/>
          <w:i w:val="false"/>
          <w:color w:val="000000"/>
          <w:sz w:val="28"/>
        </w:rPr>
        <w:t>
</w:t>
      </w:r>
      <w:r>
        <w:rPr>
          <w:rFonts w:ascii="Times New Roman"/>
          <w:b w:val="false"/>
          <w:i/>
          <w:color w:val="000000"/>
          <w:sz w:val="28"/>
        </w:rPr>
        <w:t>      кәсіптік лицей"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r>
        <w:br/>
      </w:r>
      <w:r>
        <w:rPr>
          <w:rFonts w:ascii="Times New Roman"/>
          <w:b w:val="false"/>
          <w:i w:val="false"/>
          <w:color w:val="000000"/>
          <w:sz w:val="28"/>
        </w:rPr>
        <w:t>
</w:t>
      </w:r>
      <w:r>
        <w:rPr>
          <w:rFonts w:ascii="Times New Roman"/>
          <w:b w:val="false"/>
          <w:i/>
          <w:color w:val="000000"/>
          <w:sz w:val="28"/>
        </w:rPr>
        <w:t>      _____________М. Жанекенов</w:t>
      </w:r>
      <w:r>
        <w:br/>
      </w:r>
      <w:r>
        <w:rPr>
          <w:rFonts w:ascii="Times New Roman"/>
          <w:b w:val="false"/>
          <w:i w:val="false"/>
          <w:color w:val="000000"/>
          <w:sz w:val="28"/>
        </w:rPr>
        <w:t>
</w:t>
      </w:r>
      <w:r>
        <w:rPr>
          <w:rFonts w:ascii="Times New Roman"/>
          <w:b w:val="false"/>
          <w:i/>
          <w:color w:val="000000"/>
          <w:sz w:val="28"/>
        </w:rPr>
        <w:t xml:space="preserve">      13.10.2011 ж. </w:t>
      </w:r>
    </w:p>
    <w:bookmarkStart w:name="z5" w:id="1"/>
    <w:p>
      <w:pPr>
        <w:spacing w:after="0"/>
        <w:ind w:left="0"/>
        <w:jc w:val="both"/>
      </w:pPr>
      <w:r>
        <w:rPr>
          <w:rFonts w:ascii="Times New Roman"/>
          <w:b w:val="false"/>
          <w:i w:val="false"/>
          <w:color w:val="000000"/>
          <w:sz w:val="28"/>
        </w:rPr>
        <w:t>
Тасқала ауданы әкімдігінің</w:t>
      </w:r>
      <w:r>
        <w:br/>
      </w:r>
      <w:r>
        <w:rPr>
          <w:rFonts w:ascii="Times New Roman"/>
          <w:b w:val="false"/>
          <w:i w:val="false"/>
          <w:color w:val="000000"/>
          <w:sz w:val="28"/>
        </w:rPr>
        <w:t>
2011 жылғы 13 қазандағы</w:t>
      </w:r>
      <w:r>
        <w:br/>
      </w:r>
      <w:r>
        <w:rPr>
          <w:rFonts w:ascii="Times New Roman"/>
          <w:b w:val="false"/>
          <w:i w:val="false"/>
          <w:color w:val="000000"/>
          <w:sz w:val="28"/>
        </w:rPr>
        <w:t>
N 261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Бас бостандығынан айыру орындарынан</w:t>
      </w:r>
      <w:r>
        <w:br/>
      </w:r>
      <w:r>
        <w:rPr>
          <w:rFonts w:ascii="Times New Roman"/>
          <w:b/>
          <w:i w:val="false"/>
          <w:color w:val="000000"/>
        </w:rPr>
        <w:t>
босатылған адамдар және интернаттық</w:t>
      </w:r>
      <w:r>
        <w:br/>
      </w:r>
      <w:r>
        <w:rPr>
          <w:rFonts w:ascii="Times New Roman"/>
          <w:b/>
          <w:i w:val="false"/>
          <w:color w:val="000000"/>
        </w:rPr>
        <w:t>
ұйымдарды бітіруші кәмелетке толмаған</w:t>
      </w:r>
      <w:r>
        <w:br/>
      </w:r>
      <w:r>
        <w:rPr>
          <w:rFonts w:ascii="Times New Roman"/>
          <w:b/>
          <w:i w:val="false"/>
          <w:color w:val="000000"/>
        </w:rPr>
        <w:t>
үшін жұмыс орындарын құратын</w:t>
      </w:r>
      <w:r>
        <w:br/>
      </w:r>
      <w:r>
        <w:rPr>
          <w:rFonts w:ascii="Times New Roman"/>
          <w:b/>
          <w:i w:val="false"/>
          <w:color w:val="000000"/>
        </w:rPr>
        <w:t>
мекемелердің тізімі</w:t>
      </w:r>
    </w:p>
    <w:p>
      <w:pPr>
        <w:spacing w:after="0"/>
        <w:ind w:left="0"/>
        <w:jc w:val="both"/>
      </w:pPr>
      <w:r>
        <w:rPr>
          <w:rFonts w:ascii="Times New Roman"/>
          <w:b w:val="false"/>
          <w:i w:val="false"/>
          <w:color w:val="000000"/>
          <w:sz w:val="28"/>
        </w:rPr>
        <w:t>      1.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r>
        <w:br/>
      </w:r>
      <w:r>
        <w:rPr>
          <w:rFonts w:ascii="Times New Roman"/>
          <w:b w:val="false"/>
          <w:i w:val="false"/>
          <w:color w:val="000000"/>
          <w:sz w:val="28"/>
        </w:rPr>
        <w:t>
      2. Батыс Қазақстан облысының білім басқармасы "N 20 кәсіптік лицей" мемлекеттік мекемесі;</w:t>
      </w:r>
      <w:r>
        <w:br/>
      </w:r>
      <w:r>
        <w:rPr>
          <w:rFonts w:ascii="Times New Roman"/>
          <w:b w:val="false"/>
          <w:i w:val="false"/>
          <w:color w:val="000000"/>
          <w:sz w:val="28"/>
        </w:rPr>
        <w:t>
      3. Тасқала ауданы әкімдігінің "Тасқала ауданының коммуналдық шаруашылығы" мемлекеттік коммуналдық кәсіпорны;</w:t>
      </w:r>
      <w:r>
        <w:br/>
      </w:r>
      <w:r>
        <w:rPr>
          <w:rFonts w:ascii="Times New Roman"/>
          <w:b w:val="false"/>
          <w:i w:val="false"/>
          <w:color w:val="000000"/>
          <w:sz w:val="28"/>
        </w:rPr>
        <w:t>
      4. Тасқала ауданының "Мәдениет орталығы"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