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5ff8" w14:textId="d515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2010 жылғы 23 желтоқсандағы N 36-1"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2011 жылғы 28 маусымдағы N 39-4 шешімі. Батыс Қазақстан облысы Әділет департаментінде 2011 жылғы 12 шілдеде N 7-12-109 тіркелді. Күші жойылды - Батыс Қазастан облысы Теректі аудандық мәслихаттың 2012 жылғы 12 сәуірдегі N 2-7 шешімімен</w:t>
      </w:r>
    </w:p>
    <w:p>
      <w:pPr>
        <w:spacing w:after="0"/>
        <w:ind w:left="0"/>
        <w:jc w:val="both"/>
      </w:pPr>
      <w:r>
        <w:rPr>
          <w:rFonts w:ascii="Times New Roman"/>
          <w:b w:val="false"/>
          <w:i w:val="false"/>
          <w:color w:val="ff0000"/>
          <w:sz w:val="28"/>
        </w:rPr>
        <w:t>      Ескерту. Күші жойылды - Батыс Қазастан облысы Теректі аудандық мәслихаттың 2012.04.12 N 2-7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Теректі аудандық мәслихаттың 2010 жылғы 23 желтоқсандағы N 36-1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7-12-104 тіркелген, 2011 жылғы 14 қаңтардағы, 2011 жылғы 21 қаңтардағы, 2011 жылғы 18 ақпандағы, 2011 жылғы 25 ақпандағы, 2011 жылғы 4 наурыздағы, 2011 жылғы 11 наурыздағы, 2011 жылғы 18 наурыздағы "Теректі жаңалығы-Теректинская новь" газетінде N 2, N 3, N 7, N 8, N 9, N 10, N 11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"3 783 717" деген сан "3 835 998" деген санмен ауыстырылсын;</w:t>
      </w:r>
      <w:r>
        <w:br/>
      </w:r>
      <w:r>
        <w:rPr>
          <w:rFonts w:ascii="Times New Roman"/>
          <w:b w:val="false"/>
          <w:i w:val="false"/>
          <w:color w:val="000000"/>
          <w:sz w:val="28"/>
        </w:rPr>
        <w:t>
      "513 415" деген сан "554 060" деген санмен ауыстырылсын;</w:t>
      </w:r>
      <w:r>
        <w:br/>
      </w:r>
      <w:r>
        <w:rPr>
          <w:rFonts w:ascii="Times New Roman"/>
          <w:b w:val="false"/>
          <w:i w:val="false"/>
          <w:color w:val="000000"/>
          <w:sz w:val="28"/>
        </w:rPr>
        <w:t>
      "3 268 390" деген сан "3 280 026" деген санмен ауыстырылсын;</w:t>
      </w:r>
      <w:r>
        <w:br/>
      </w:r>
      <w:r>
        <w:rPr>
          <w:rFonts w:ascii="Times New Roman"/>
          <w:b w:val="false"/>
          <w:i w:val="false"/>
          <w:color w:val="000000"/>
          <w:sz w:val="28"/>
        </w:rPr>
        <w:t>
      2) тармақшадағы "3 768 102" деген сан "3 820 383"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1) тармақшадағы "512 260" деген сан "510 049" деген санмен ауыстырылсын;</w:t>
      </w:r>
      <w:r>
        <w:br/>
      </w:r>
      <w:r>
        <w:rPr>
          <w:rFonts w:ascii="Times New Roman"/>
          <w:b w:val="false"/>
          <w:i w:val="false"/>
          <w:color w:val="000000"/>
          <w:sz w:val="28"/>
        </w:rPr>
        <w:t>
      он бірінші абзацта "16 960" деген сан "9 490" деген санмен ауыстырылсын;</w:t>
      </w:r>
      <w:r>
        <w:br/>
      </w:r>
      <w:r>
        <w:rPr>
          <w:rFonts w:ascii="Times New Roman"/>
          <w:b w:val="false"/>
          <w:i w:val="false"/>
          <w:color w:val="000000"/>
          <w:sz w:val="28"/>
        </w:rPr>
        <w:t>
      он бесінші абзацта "8 112" деген сан "8 121" деген санмен ауыстырылсын;</w:t>
      </w:r>
      <w:r>
        <w:br/>
      </w:r>
      <w:r>
        <w:rPr>
          <w:rFonts w:ascii="Times New Roman"/>
          <w:b w:val="false"/>
          <w:i w:val="false"/>
          <w:color w:val="000000"/>
          <w:sz w:val="28"/>
        </w:rPr>
        <w:t>
      мынадай мазмұндағы он алтыншы абзацпен толықтырылсын:</w:t>
      </w:r>
      <w:r>
        <w:br/>
      </w:r>
      <w:r>
        <w:rPr>
          <w:rFonts w:ascii="Times New Roman"/>
          <w:b w:val="false"/>
          <w:i w:val="false"/>
          <w:color w:val="000000"/>
          <w:sz w:val="28"/>
        </w:rPr>
        <w:t>
      "үйде оқытылатын мүгедек балаларды жабдықпен, бағдарламалық қамтыммен қамтамасыз ету - 5 250 мың теңге;";</w:t>
      </w:r>
      <w:r>
        <w:br/>
      </w:r>
      <w:r>
        <w:rPr>
          <w:rFonts w:ascii="Times New Roman"/>
          <w:b w:val="false"/>
          <w:i w:val="false"/>
          <w:color w:val="000000"/>
          <w:sz w:val="28"/>
        </w:rPr>
        <w:t>
</w:t>
      </w:r>
      <w:r>
        <w:rPr>
          <w:rFonts w:ascii="Times New Roman"/>
          <w:b w:val="false"/>
          <w:i w:val="false"/>
          <w:color w:val="000000"/>
          <w:sz w:val="28"/>
        </w:rPr>
        <w:t>
      2) тармақшадағы "131 359" деген сан "145 206" деген санмен ауыстырылсын;</w:t>
      </w:r>
      <w:r>
        <w:br/>
      </w:r>
      <w:r>
        <w:rPr>
          <w:rFonts w:ascii="Times New Roman"/>
          <w:b w:val="false"/>
          <w:i w:val="false"/>
          <w:color w:val="000000"/>
          <w:sz w:val="28"/>
        </w:rPr>
        <w:t>
      екінші абзацта "43 197" деген сан "32 000" деген санмен ауыстырылсын;</w:t>
      </w:r>
      <w:r>
        <w:br/>
      </w:r>
      <w:r>
        <w:rPr>
          <w:rFonts w:ascii="Times New Roman"/>
          <w:b w:val="false"/>
          <w:i w:val="false"/>
          <w:color w:val="000000"/>
          <w:sz w:val="28"/>
        </w:rPr>
        <w:t>
      төртінші абзацта "5 000" деген сан "6 000" деген санмен ауыстырылсын;</w:t>
      </w:r>
      <w:r>
        <w:br/>
      </w:r>
      <w:r>
        <w:rPr>
          <w:rFonts w:ascii="Times New Roman"/>
          <w:b w:val="false"/>
          <w:i w:val="false"/>
          <w:color w:val="000000"/>
          <w:sz w:val="28"/>
        </w:rPr>
        <w:t>
      бесінші абзацта "6 417" деген сан "10 722" деген санмен ауыстырылсын;</w:t>
      </w:r>
      <w:r>
        <w:br/>
      </w:r>
      <w:r>
        <w:rPr>
          <w:rFonts w:ascii="Times New Roman"/>
          <w:b w:val="false"/>
          <w:i w:val="false"/>
          <w:color w:val="000000"/>
          <w:sz w:val="28"/>
        </w:rPr>
        <w:t>
      алтыншы абзацта "7 000" деген сан "9 000" деген санмен ауыстырылсын;</w:t>
      </w:r>
      <w:r>
        <w:br/>
      </w:r>
      <w:r>
        <w:rPr>
          <w:rFonts w:ascii="Times New Roman"/>
          <w:b w:val="false"/>
          <w:i w:val="false"/>
          <w:color w:val="000000"/>
          <w:sz w:val="28"/>
        </w:rPr>
        <w:t>
      жетінші абзацта "3 000" деген сан "5 000" деген санмен ауыстырылсын;</w:t>
      </w:r>
      <w:r>
        <w:br/>
      </w:r>
      <w:r>
        <w:rPr>
          <w:rFonts w:ascii="Times New Roman"/>
          <w:b w:val="false"/>
          <w:i w:val="false"/>
          <w:color w:val="000000"/>
          <w:sz w:val="28"/>
        </w:rPr>
        <w:t>
      мынадай мазмұндағы тоғызыншы, оныншы абзацтармен толықтырылсын:</w:t>
      </w:r>
      <w:r>
        <w:br/>
      </w:r>
      <w:r>
        <w:rPr>
          <w:rFonts w:ascii="Times New Roman"/>
          <w:b w:val="false"/>
          <w:i w:val="false"/>
          <w:color w:val="000000"/>
          <w:sz w:val="28"/>
        </w:rPr>
        <w:t>
      "жұмыспен қамту орталықтарының қызметін қамтамасыз етуге – 1 892 мың теңге;</w:t>
      </w:r>
      <w:r>
        <w:br/>
      </w:r>
      <w:r>
        <w:rPr>
          <w:rFonts w:ascii="Times New Roman"/>
          <w:b w:val="false"/>
          <w:i w:val="false"/>
          <w:color w:val="000000"/>
          <w:sz w:val="28"/>
        </w:rPr>
        <w:t>
      тұрғын үйлерді және коммуналдық меншіктегі объектілерді жөндеу-қалпына келтіру жұмыстарына – 13 847 мың теңге.";</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А. Мадиев</w:t>
      </w:r>
      <w:r>
        <w:br/>
      </w:r>
      <w:r>
        <w:rPr>
          <w:rFonts w:ascii="Times New Roman"/>
          <w:b w:val="false"/>
          <w:i w:val="false"/>
          <w:color w:val="000000"/>
          <w:sz w:val="28"/>
        </w:rPr>
        <w:t>
</w:t>
      </w:r>
      <w:r>
        <w:rPr>
          <w:rFonts w:ascii="Times New Roman"/>
          <w:b w:val="false"/>
          <w:i/>
          <w:color w:val="000000"/>
          <w:sz w:val="28"/>
        </w:rPr>
        <w:t>      Аудандық мәслихаттың хатшысы     М. О. Тулегенов</w:t>
      </w:r>
    </w:p>
    <w:bookmarkStart w:name="z7" w:id="1"/>
    <w:p>
      <w:pPr>
        <w:spacing w:after="0"/>
        <w:ind w:left="0"/>
        <w:jc w:val="both"/>
      </w:pPr>
      <w:r>
        <w:rPr>
          <w:rFonts w:ascii="Times New Roman"/>
          <w:b w:val="false"/>
          <w:i w:val="false"/>
          <w:color w:val="000000"/>
          <w:sz w:val="28"/>
        </w:rPr>
        <w:t>
2011 жылғы 28 маусымдағы</w:t>
      </w:r>
      <w:r>
        <w:br/>
      </w:r>
      <w:r>
        <w:rPr>
          <w:rFonts w:ascii="Times New Roman"/>
          <w:b w:val="false"/>
          <w:i w:val="false"/>
          <w:color w:val="000000"/>
          <w:sz w:val="28"/>
        </w:rPr>
        <w:t>
N 39-4 мәслихаттың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2010 жылғы 23 желтоқсандағы</w:t>
      </w:r>
      <w:r>
        <w:br/>
      </w:r>
      <w:r>
        <w:rPr>
          <w:rFonts w:ascii="Times New Roman"/>
          <w:b w:val="false"/>
          <w:i w:val="false"/>
          <w:color w:val="000000"/>
          <w:sz w:val="28"/>
        </w:rPr>
        <w:t>
N 36-1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4"/>
        <w:gridCol w:w="534"/>
        <w:gridCol w:w="534"/>
        <w:gridCol w:w="7955"/>
        <w:gridCol w:w="16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3835998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12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3280026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3280026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800"/>
        <w:gridCol w:w="738"/>
        <w:gridCol w:w="7697"/>
        <w:gridCol w:w="16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3820383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186445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2557185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2222881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2208227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117154</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185832</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214219</w:t>
            </w:r>
          </w:p>
        </w:tc>
      </w:tr>
      <w:tr>
        <w:trPr>
          <w:trHeight w:val="1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184889</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41743</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183839</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98209</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48828</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130423</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64120</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67119</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12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8872</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1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101741</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