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85f9" w14:textId="a958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ауданында тұрақты тұратын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2011 жылғы 28 маусымдағы N 39-3 шешімі. Батыс Қазақстан облысы Әділет департаментінде 2011 жылғы 18 шілдеде N 7-12-110 тіркелді. Күші жойылды - Батыс Қазақстан облысы Теректі аудандық мәслихаттың 2012 жылғы 12 сәуірдегі N 2-3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мәслихаттың 2012.04.12 </w:t>
      </w:r>
      <w:r>
        <w:rPr>
          <w:rFonts w:ascii="Times New Roman"/>
          <w:b w:val="false"/>
          <w:i w:val="false"/>
          <w:color w:val="ff0000"/>
          <w:sz w:val="28"/>
        </w:rPr>
        <w:t>N 2-3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w:t>
      </w:r>
      <w:r>
        <w:rPr>
          <w:rFonts w:ascii="Times New Roman"/>
          <w:b w:val="false"/>
          <w:i w:val="false"/>
          <w:color w:val="000000"/>
          <w:sz w:val="28"/>
        </w:rPr>
        <w:t>туралы"</w:t>
      </w:r>
      <w:r>
        <w:rPr>
          <w:rFonts w:ascii="Times New Roman"/>
          <w:b w:val="false"/>
          <w:i w:val="false"/>
          <w:color w:val="000000"/>
          <w:sz w:val="28"/>
        </w:rPr>
        <w:t>, 2005 жылғы 13 сәуірдегі "Қазақстан Республикасында мүгедектердi әлеуметтiк қорғау </w:t>
      </w:r>
      <w:r>
        <w:rPr>
          <w:rFonts w:ascii="Times New Roman"/>
          <w:b w:val="false"/>
          <w:i w:val="false"/>
          <w:color w:val="000000"/>
          <w:sz w:val="28"/>
        </w:rPr>
        <w:t>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Теректі ауданында тұрақты тұратын мұқтаж азаматтардың келесі жекелеген санаттарына әлеуметтік көмек көрсетілсін:</w:t>
      </w:r>
      <w:r>
        <w:br/>
      </w:r>
      <w:r>
        <w:rPr>
          <w:rFonts w:ascii="Times New Roman"/>
          <w:b w:val="false"/>
          <w:i w:val="false"/>
          <w:color w:val="000000"/>
          <w:sz w:val="28"/>
        </w:rPr>
        <w:t>
      1) мемлекеттік мереке Жеңіс Күніне:</w:t>
      </w:r>
      <w:r>
        <w:br/>
      </w:r>
      <w:r>
        <w:rPr>
          <w:rFonts w:ascii="Times New Roman"/>
          <w:b w:val="false"/>
          <w:i w:val="false"/>
          <w:color w:val="000000"/>
          <w:sz w:val="28"/>
        </w:rPr>
        <w:t>
      Ұлы Отан соғысының қатысушылары мен мүгедектеріне – 50 000 (елу мың) теңге;</w:t>
      </w:r>
      <w:r>
        <w:br/>
      </w:r>
      <w:r>
        <w:rPr>
          <w:rFonts w:ascii="Times New Roman"/>
          <w:b w:val="false"/>
          <w:i w:val="false"/>
          <w:color w:val="000000"/>
          <w:sz w:val="28"/>
        </w:rPr>
        <w:t>
      Ұлы Отан соғысында қаза болған тұлғалардың қайта некеге тұрмаған жұбайына (зайыбына) – 25 000 (жиырма бес мың) теңге;</w:t>
      </w:r>
      <w:r>
        <w:br/>
      </w: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 10 000 (он мың) теңге;</w:t>
      </w:r>
      <w:r>
        <w:br/>
      </w:r>
      <w:r>
        <w:rPr>
          <w:rFonts w:ascii="Times New Roman"/>
          <w:b w:val="false"/>
          <w:i w:val="false"/>
          <w:color w:val="000000"/>
          <w:sz w:val="28"/>
        </w:rPr>
        <w:t>
      Чернобыль атом электр станциясындағы апаттың зардаптарын жоюға қатысқандарға – 10 000 (он мың) теңге;</w:t>
      </w:r>
      <w:r>
        <w:br/>
      </w:r>
      <w:r>
        <w:rPr>
          <w:rFonts w:ascii="Times New Roman"/>
          <w:b w:val="false"/>
          <w:i w:val="false"/>
          <w:color w:val="000000"/>
          <w:sz w:val="28"/>
        </w:rPr>
        <w:t>
      ақталған саяси қуғын – сүргін құрбандарына – 10 000 (он мың) теңге;</w:t>
      </w:r>
      <w:r>
        <w:br/>
      </w:r>
      <w:r>
        <w:rPr>
          <w:rFonts w:ascii="Times New Roman"/>
          <w:b w:val="false"/>
          <w:i w:val="false"/>
          <w:color w:val="000000"/>
          <w:sz w:val="28"/>
        </w:rPr>
        <w:t>
      бейбіт уақытта әскери қызметін өткеру кезінде қаза болған (қайтыс болған) әскери қызметшілер отбасыларына - 3 000 (үш мың) теңге;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10 000 (он мың) теңге;</w:t>
      </w:r>
      <w:r>
        <w:br/>
      </w:r>
      <w:r>
        <w:rPr>
          <w:rFonts w:ascii="Times New Roman"/>
          <w:b w:val="false"/>
          <w:i w:val="false"/>
          <w:color w:val="000000"/>
          <w:sz w:val="28"/>
        </w:rPr>
        <w:t>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- 5 000 (бес мың) теңге;</w:t>
      </w:r>
      <w:r>
        <w:br/>
      </w:r>
      <w:r>
        <w:rPr>
          <w:rFonts w:ascii="Times New Roman"/>
          <w:b w:val="false"/>
          <w:i w:val="false"/>
          <w:color w:val="000000"/>
          <w:sz w:val="28"/>
        </w:rPr>
        <w:t>
      соғыс жылдарында тылда еңбек еткен, ордендермен және медальдармен наградталған азаматтарға – 3 000 (үш мың) теңге;</w:t>
      </w:r>
      <w:r>
        <w:br/>
      </w:r>
      <w:r>
        <w:rPr>
          <w:rFonts w:ascii="Times New Roman"/>
          <w:b w:val="false"/>
          <w:i w:val="false"/>
          <w:color w:val="000000"/>
          <w:sz w:val="28"/>
        </w:rPr>
        <w:t>
      2) 18 жасқа дейінгі мүгедек балаларға Балаларды қорғау күніне – 5 000 (бес мың) теңге;</w:t>
      </w:r>
      <w:r>
        <w:br/>
      </w:r>
      <w:r>
        <w:rPr>
          <w:rFonts w:ascii="Times New Roman"/>
          <w:b w:val="false"/>
          <w:i w:val="false"/>
          <w:color w:val="000000"/>
          <w:sz w:val="28"/>
        </w:rPr>
        <w:t>
      3) 100 жасқа толған және одан асқан азаматтарға туған күніне біржолғы көмек – 10 айлық есептік көрсеткіш;</w:t>
      </w:r>
      <w:r>
        <w:br/>
      </w:r>
      <w:r>
        <w:rPr>
          <w:rFonts w:ascii="Times New Roman"/>
          <w:b w:val="false"/>
          <w:i w:val="false"/>
          <w:color w:val="000000"/>
          <w:sz w:val="28"/>
        </w:rPr>
        <w:t>
      4) денсаулық сақтау ұйымдарында емделуде жатқан және есепте тұрған онкологиялық, туберкулезбен ауратын азаматтарға, табысына қарамастан біржолғы - 15 айлық есептік көрсеткіш;</w:t>
      </w:r>
      <w:r>
        <w:br/>
      </w:r>
      <w:r>
        <w:rPr>
          <w:rFonts w:ascii="Times New Roman"/>
          <w:b w:val="false"/>
          <w:i w:val="false"/>
          <w:color w:val="000000"/>
          <w:sz w:val="28"/>
        </w:rPr>
        <w:t>
      5) өртке, тасқын суға немесе басқа да табиғи және техногендік маңызы бар апаттардың зардабын шеккен азаматтарға өтініштері бойынша, біржолғы - тиісті аудандық комиссия белгіленген мөлшерде;</w:t>
      </w:r>
      <w:r>
        <w:br/>
      </w:r>
      <w:r>
        <w:rPr>
          <w:rFonts w:ascii="Times New Roman"/>
          <w:b w:val="false"/>
          <w:i w:val="false"/>
          <w:color w:val="000000"/>
          <w:sz w:val="28"/>
        </w:rPr>
        <w:t>
      6) "Алтын алқа" белгісімен марапатталған немесе бұрын "Батыр ана" атағын алған көп балалы аналарға санаториялық – курорттық емделу үшін біржолғы - 25 айлық есептік көрсеткіш;</w:t>
      </w:r>
      <w:r>
        <w:br/>
      </w:r>
      <w:r>
        <w:rPr>
          <w:rFonts w:ascii="Times New Roman"/>
          <w:b w:val="false"/>
          <w:i w:val="false"/>
          <w:color w:val="000000"/>
          <w:sz w:val="28"/>
        </w:rPr>
        <w:t>
      7) жан басына шаққанда орташа табысы облыс бойынша бекітілген ең төменгі күнкөріс деңгейінен жоғары емес отбасыларына біржолғы емделу үшін - 10 айлық есептік көрсеткіш;</w:t>
      </w:r>
      <w:r>
        <w:br/>
      </w:r>
      <w:r>
        <w:rPr>
          <w:rFonts w:ascii="Times New Roman"/>
          <w:b w:val="false"/>
          <w:i w:val="false"/>
          <w:color w:val="000000"/>
          <w:sz w:val="28"/>
        </w:rPr>
        <w:t>
      8) күнкөріс деңгейінен төмен орта жанды кірісі бар азамат қайтыс болған жағдайда, оны жерлеуді жүзеге асырған тұлғаға, жерлеуге берілетін біржолғы төлемақы, өтініш азамат қайтыс болғаннан кейін алты айдан кешіктірілмей берілген болса, азамат қайтыс болған сәтте тиісті қаржы жылына белгіленген кездегі 10 айлық есептік көрсеткіш мөлшерінде жерлеуге берілетін біржолғы төлем төленеді.</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1) Теректі аудандық мәслихаттың "Мұқтаж азаматтардың жекелеген санаттарына әлеуметтік көмек көрсету туралы" 2010 жылғы 16 сәуірдегі N 28-3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N 7-12-89 тіркелген, 2010 жылғы 21 мамырдағы "Теректі жаңалығы-Теректинская новь" газетінің N 21 нөмірінде жарияланған);</w:t>
      </w:r>
      <w:r>
        <w:br/>
      </w:r>
      <w:r>
        <w:rPr>
          <w:rFonts w:ascii="Times New Roman"/>
          <w:b w:val="false"/>
          <w:i w:val="false"/>
          <w:color w:val="000000"/>
          <w:sz w:val="28"/>
        </w:rPr>
        <w:t>
      2) Теректі аудандық мәслихаттың "Мұқтаж азаматтардың жекелеген санаттарына әлеуметтік көмек көрсету туралы" 2010 жылғы 3 тамыздағы N 31-3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N 7-12-96 тіркелген, 2010 жылғы 21 тамыздағы "Теректі жаңалығы-Теректинская новь" газетінің N 35 нөмірінде жарияланған).</w:t>
      </w:r>
      <w:r>
        <w:br/>
      </w:r>
      <w:r>
        <w:rPr>
          <w:rFonts w:ascii="Times New Roman"/>
          <w:b w:val="false"/>
          <w:i w:val="false"/>
          <w:color w:val="000000"/>
          <w:sz w:val="28"/>
        </w:rPr>
        <w:t>
      3. Осы шешім алғаш рет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С. Мәдиев</w:t>
      </w:r>
      <w:r>
        <w:br/>
      </w:r>
      <w:r>
        <w:rPr>
          <w:rFonts w:ascii="Times New Roman"/>
          <w:b w:val="false"/>
          <w:i w:val="false"/>
          <w:color w:val="000000"/>
          <w:sz w:val="28"/>
        </w:rPr>
        <w:t>
</w:t>
      </w:r>
      <w:r>
        <w:rPr>
          <w:rFonts w:ascii="Times New Roman"/>
          <w:b w:val="false"/>
          <w:i/>
          <w:color w:val="000000"/>
          <w:sz w:val="28"/>
        </w:rPr>
        <w:t>      Аудандық мәслихат хатшысы        М. Төлегенов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