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1bed" w14:textId="1811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ауданында 2012 жылғы қаңтар-наурызда азаматтарды шақыру учаскелеріне тіркеуді өткізуді ұйымдастыру және қамтамасыз ету туралы</w:t>
      </w:r>
    </w:p>
    <w:p>
      <w:pPr>
        <w:spacing w:after="0"/>
        <w:ind w:left="0"/>
        <w:jc w:val="both"/>
      </w:pPr>
      <w:r>
        <w:rPr>
          <w:rFonts w:ascii="Times New Roman"/>
          <w:b w:val="false"/>
          <w:i w:val="false"/>
          <w:color w:val="000000"/>
          <w:sz w:val="28"/>
        </w:rPr>
        <w:t>Батыс Қазақстан облысы Теректі ауданы әкімінің 2011 жылғы 21 желтоқсандағы N 284 шешімі. Батыс Қазақстан облысы Әділет департаментінде 2012 жылғы 10 қаңтарда N 7-12-116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Теректі ауданының қорғаныс істері жөніндегі бөлімі" мемлекеттік мекемесіне (келісім бойынша) Теректі ауданында 2012 жылғы қаңтар-наурызда тіркелетін жылы он жеті жасқа толатын еркек жынысты азаматтардың шақыру учаскелеріне тіркеуді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 денсаулық сақтау басқармасының "Теректі аудандық ауруханасы" мемлекеттік коммуналдық қазынашылық кәсіпорнына (келісім бойынша) және Батыс Қазақстан облысының әкімдігі денсаулық сақтау басқармасының "Теректі аудандық орталық ауруханасы" мемлекеттік коммуналдық қазынашылық кәсіпорнына (келісім бойынша) шақыру учаскелеріне тіркелуге жататын азаматтарды медициналық тексеруден (емделуге) өткізу жөнінде шаралар алу ұсынылсын.</w:t>
      </w:r>
      <w:r>
        <w:br/>
      </w:r>
      <w:r>
        <w:rPr>
          <w:rFonts w:ascii="Times New Roman"/>
          <w:b w:val="false"/>
          <w:i w:val="false"/>
          <w:color w:val="000000"/>
          <w:sz w:val="28"/>
        </w:rPr>
        <w:t>
</w:t>
      </w:r>
      <w:r>
        <w:rPr>
          <w:rFonts w:ascii="Times New Roman"/>
          <w:b w:val="false"/>
          <w:i w:val="false"/>
          <w:color w:val="000000"/>
          <w:sz w:val="28"/>
        </w:rPr>
        <w:t>
      3. "Теректі ауданының жұмыспен қамту және әлеуметтік бағдарламалар бөлімі" мемлекеттік мекемесі шақыру учаскелеріне тіркеу жұмыстарын ұйымдастыруға техникалық қызметкерлердің қажетті санымен қамтамасыз етсін.</w:t>
      </w:r>
      <w:r>
        <w:br/>
      </w:r>
      <w:r>
        <w:rPr>
          <w:rFonts w:ascii="Times New Roman"/>
          <w:b w:val="false"/>
          <w:i w:val="false"/>
          <w:color w:val="000000"/>
          <w:sz w:val="28"/>
        </w:rPr>
        <w:t>
</w:t>
      </w:r>
      <w:r>
        <w:rPr>
          <w:rFonts w:ascii="Times New Roman"/>
          <w:b w:val="false"/>
          <w:i w:val="false"/>
          <w:color w:val="000000"/>
          <w:sz w:val="28"/>
        </w:rPr>
        <w:t>
      4. Аталған шараларға байланысты шығын жергілікті бюджеттің қаражаты есебінен өтелсін.</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Осы шешімінің орындалуын бақылау аудан әкімінің орынбасары Н. М. Сабировқа жүктелсін.</w:t>
      </w:r>
    </w:p>
    <w:bookmarkEnd w:id="0"/>
    <w:p>
      <w:pPr>
        <w:spacing w:after="0"/>
        <w:ind w:left="0"/>
        <w:jc w:val="both"/>
      </w:pPr>
      <w:r>
        <w:rPr>
          <w:rFonts w:ascii="Times New Roman"/>
          <w:b w:val="false"/>
          <w:i/>
          <w:color w:val="000000"/>
          <w:sz w:val="28"/>
        </w:rPr>
        <w:t>      Аудан әкімі                      А. Утегулов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Теректі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_____________А. И. Кожангалиев</w:t>
      </w:r>
      <w:r>
        <w:br/>
      </w:r>
      <w:r>
        <w:rPr>
          <w:rFonts w:ascii="Times New Roman"/>
          <w:b w:val="false"/>
          <w:i w:val="false"/>
          <w:color w:val="000000"/>
          <w:sz w:val="28"/>
        </w:rPr>
        <w:t>
</w:t>
      </w:r>
      <w:r>
        <w:rPr>
          <w:rFonts w:ascii="Times New Roman"/>
          <w:b w:val="false"/>
          <w:i/>
          <w:color w:val="000000"/>
          <w:sz w:val="28"/>
        </w:rPr>
        <w:t>      20.12.2011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"Теректі</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_____________Д. С. Сагинов</w:t>
      </w:r>
      <w:r>
        <w:br/>
      </w:r>
      <w:r>
        <w:rPr>
          <w:rFonts w:ascii="Times New Roman"/>
          <w:b w:val="false"/>
          <w:i w:val="false"/>
          <w:color w:val="000000"/>
          <w:sz w:val="28"/>
        </w:rPr>
        <w:t>
</w:t>
      </w:r>
      <w:r>
        <w:rPr>
          <w:rFonts w:ascii="Times New Roman"/>
          <w:b w:val="false"/>
          <w:i/>
          <w:color w:val="000000"/>
          <w:sz w:val="28"/>
        </w:rPr>
        <w:t>      20.12.2011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"Теректі</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_____________М. А. Утешев</w:t>
      </w:r>
      <w:r>
        <w:br/>
      </w:r>
      <w:r>
        <w:rPr>
          <w:rFonts w:ascii="Times New Roman"/>
          <w:b w:val="false"/>
          <w:i w:val="false"/>
          <w:color w:val="000000"/>
          <w:sz w:val="28"/>
        </w:rPr>
        <w:t>
</w:t>
      </w:r>
      <w:r>
        <w:rPr>
          <w:rFonts w:ascii="Times New Roman"/>
          <w:b w:val="false"/>
          <w:i/>
          <w:color w:val="000000"/>
          <w:sz w:val="28"/>
        </w:rPr>
        <w:t>      20.12.2011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