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feab" w14:textId="b34f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бұйрыққа өзгертулер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30 қаңтардағы № 27 Бұйрығы. Қазақстан Республикасының Әділет министрлігінде 2012 жылы 9 ақпанда № 7419 тіркелді.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1. 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4625 болып енгізілді, "Заң газеті" газеті 2007 жыл 11 шілде № 104 (1133 жарияланды), келесідей өзгерістер және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және филиалдар мен өкілдіктерді есептік тіркеу жөніндегі нұсқаулықта (бұдан әрі - Нұсқаулық) </w:t>
      </w:r>
      <w:r>
        <w:rPr>
          <w:rFonts w:ascii="Times New Roman"/>
          <w:b w:val="false"/>
          <w:i w:val="false"/>
          <w:color w:val="000000"/>
          <w:sz w:val="28"/>
        </w:rPr>
        <w:t>4-тармақтың</w:t>
      </w:r>
      <w:r>
        <w:rPr>
          <w:rFonts w:ascii="Times New Roman"/>
          <w:b w:val="false"/>
          <w:i w:val="false"/>
          <w:color w:val="000000"/>
          <w:sz w:val="28"/>
        </w:rPr>
        <w:t xml:space="preserve"> 4 бөлімі келесі редакцияда баяндалсын:</w:t>
      </w:r>
    </w:p>
    <w:bookmarkEnd w:id="1"/>
    <w:bookmarkStart w:name="z4" w:id="2"/>
    <w:p>
      <w:pPr>
        <w:spacing w:after="0"/>
        <w:ind w:left="0"/>
        <w:jc w:val="both"/>
      </w:pPr>
      <w:r>
        <w:rPr>
          <w:rFonts w:ascii="Times New Roman"/>
          <w:b w:val="false"/>
          <w:i w:val="false"/>
          <w:color w:val="000000"/>
          <w:sz w:val="28"/>
        </w:rPr>
        <w:t>
      "Қазақстан Республикасы Әділет Министрлігінің Тіркеу қызметі және құқықтық көмек көрсету Комитеті (бұдан әрі - Тіркеу қызметі және құқықтық көмек көрсету Комитеті) банктерді, республикалық және аймақтық мәртебемен қоғамдық бірлестіктерді (сонымен бірге барлық саяси партияларды), шетелдік және халықаралық коммерциялық емес үкіметтік емес ұйымдарының филиалдары және өкілдіктерін, республикалық және аймақтық мәртебемен діни бірлестіктерді, "мемлекеттік тіркеуін (қайта тіркеуін және таратылуын тіркеуін) қамтамасыз етеді.";</w:t>
      </w:r>
    </w:p>
    <w:bookmarkEnd w:id="2"/>
    <w:bookmarkStart w:name="z5" w:id="3"/>
    <w:p>
      <w:pPr>
        <w:spacing w:after="0"/>
        <w:ind w:left="0"/>
        <w:jc w:val="both"/>
      </w:pPr>
      <w:r>
        <w:rPr>
          <w:rFonts w:ascii="Times New Roman"/>
          <w:b w:val="false"/>
          <w:i w:val="false"/>
          <w:color w:val="000000"/>
          <w:sz w:val="28"/>
        </w:rPr>
        <w:t xml:space="preserve">
      Нұсқаулықтың 1 қосымшасында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баяндалсын:</w:t>
      </w:r>
    </w:p>
    <w:bookmarkEnd w:id="3"/>
    <w:bookmarkStart w:name="z6" w:id="4"/>
    <w:p>
      <w:pPr>
        <w:spacing w:after="0"/>
        <w:ind w:left="0"/>
        <w:jc w:val="both"/>
      </w:pPr>
      <w:r>
        <w:rPr>
          <w:rFonts w:ascii="Times New Roman"/>
          <w:b w:val="false"/>
          <w:i w:val="false"/>
          <w:color w:val="000000"/>
          <w:sz w:val="28"/>
        </w:rPr>
        <w:t>
      "18. Діни бірлестіктер:</w:t>
      </w:r>
    </w:p>
    <w:bookmarkEnd w:id="4"/>
    <w:bookmarkStart w:name="z7" w:id="5"/>
    <w:p>
      <w:pPr>
        <w:spacing w:after="0"/>
        <w:ind w:left="0"/>
        <w:jc w:val="both"/>
      </w:pPr>
      <w:r>
        <w:rPr>
          <w:rFonts w:ascii="Times New Roman"/>
          <w:b w:val="false"/>
          <w:i w:val="false"/>
          <w:color w:val="000000"/>
          <w:sz w:val="28"/>
        </w:rPr>
        <w:t>
      тіркеу туралы өтініш;</w:t>
      </w:r>
    </w:p>
    <w:bookmarkEnd w:id="5"/>
    <w:bookmarkStart w:name="z9" w:id="6"/>
    <w:p>
      <w:pPr>
        <w:spacing w:after="0"/>
        <w:ind w:left="0"/>
        <w:jc w:val="both"/>
      </w:pPr>
      <w:r>
        <w:rPr>
          <w:rFonts w:ascii="Times New Roman"/>
          <w:b w:val="false"/>
          <w:i w:val="false"/>
          <w:color w:val="000000"/>
          <w:sz w:val="28"/>
        </w:rPr>
        <w:t>
      құрылтай съезінде (конференцияда, жиналысында) қабылданған, діни бірлестігінің басшысымен қол қойылған жарғы (ереже);</w:t>
      </w:r>
    </w:p>
    <w:bookmarkEnd w:id="6"/>
    <w:bookmarkStart w:name="z10" w:id="7"/>
    <w:p>
      <w:pPr>
        <w:spacing w:after="0"/>
        <w:ind w:left="0"/>
        <w:jc w:val="both"/>
      </w:pPr>
      <w:r>
        <w:rPr>
          <w:rFonts w:ascii="Times New Roman"/>
          <w:b w:val="false"/>
          <w:i w:val="false"/>
          <w:color w:val="000000"/>
          <w:sz w:val="28"/>
        </w:rPr>
        <w:t>
      нөмірленген, тігілген, уәкілетті тұлғамен қол қойылған, жарғыны (ережені) қабылдаған құрылтай жиналысының (съезінің конференциясының, құрылтайының) хаттамасы;</w:t>
      </w:r>
    </w:p>
    <w:bookmarkEnd w:id="7"/>
    <w:bookmarkStart w:name="z11" w:id="8"/>
    <w:p>
      <w:pPr>
        <w:spacing w:after="0"/>
        <w:ind w:left="0"/>
        <w:jc w:val="both"/>
      </w:pPr>
      <w:r>
        <w:rPr>
          <w:rFonts w:ascii="Times New Roman"/>
          <w:b w:val="false"/>
          <w:i w:val="false"/>
          <w:color w:val="000000"/>
          <w:sz w:val="28"/>
        </w:rPr>
        <w:t>
      Нұсқаулықтың 70 қосымшасындағы нысаны бойынша, Діни бірлестікті құратын бастамшы-азаматтарының электронды және қағаз түріндегі тізімі;</w:t>
      </w:r>
    </w:p>
    <w:bookmarkEnd w:id="8"/>
    <w:bookmarkStart w:name="z12" w:id="9"/>
    <w:p>
      <w:pPr>
        <w:spacing w:after="0"/>
        <w:ind w:left="0"/>
        <w:jc w:val="both"/>
      </w:pPr>
      <w:r>
        <w:rPr>
          <w:rFonts w:ascii="Times New Roman"/>
          <w:b w:val="false"/>
          <w:i w:val="false"/>
          <w:color w:val="000000"/>
          <w:sz w:val="28"/>
        </w:rPr>
        <w:t>
      мекен-жайын растайтын құжат;</w:t>
      </w:r>
    </w:p>
    <w:bookmarkEnd w:id="9"/>
    <w:bookmarkStart w:name="z13" w:id="10"/>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тіркеу үшін бюджетке алым төленгенін растайтын түбіртек немесе құжат;</w:t>
      </w:r>
    </w:p>
    <w:bookmarkEnd w:id="10"/>
    <w:bookmarkStart w:name="z14" w:id="11"/>
    <w:p>
      <w:pPr>
        <w:spacing w:after="0"/>
        <w:ind w:left="0"/>
        <w:jc w:val="both"/>
      </w:pPr>
      <w:r>
        <w:rPr>
          <w:rFonts w:ascii="Times New Roman"/>
          <w:b w:val="false"/>
          <w:i w:val="false"/>
          <w:color w:val="000000"/>
          <w:sz w:val="28"/>
        </w:rPr>
        <w:t>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bookmarkEnd w:id="11"/>
    <w:bookmarkStart w:name="z15" w:id="12"/>
    <w:p>
      <w:pPr>
        <w:spacing w:after="0"/>
        <w:ind w:left="0"/>
        <w:jc w:val="both"/>
      </w:pPr>
      <w:r>
        <w:rPr>
          <w:rFonts w:ascii="Times New Roman"/>
          <w:b w:val="false"/>
          <w:i w:val="false"/>
          <w:color w:val="000000"/>
          <w:sz w:val="28"/>
        </w:rPr>
        <w:t>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p>
    <w:bookmarkEnd w:id="12"/>
    <w:bookmarkStart w:name="z16" w:id="13"/>
    <w:p>
      <w:pPr>
        <w:spacing w:after="0"/>
        <w:ind w:left="0"/>
        <w:jc w:val="both"/>
      </w:pPr>
      <w:r>
        <w:rPr>
          <w:rFonts w:ascii="Times New Roman"/>
          <w:b w:val="false"/>
          <w:i w:val="false"/>
          <w:color w:val="000000"/>
          <w:sz w:val="28"/>
        </w:rPr>
        <w:t>
      Ескертпе:</w:t>
      </w:r>
    </w:p>
    <w:bookmarkEnd w:id="13"/>
    <w:bookmarkStart w:name="z17" w:id="14"/>
    <w:p>
      <w:pPr>
        <w:spacing w:after="0"/>
        <w:ind w:left="0"/>
        <w:jc w:val="both"/>
      </w:pPr>
      <w:r>
        <w:rPr>
          <w:rFonts w:ascii="Times New Roman"/>
          <w:b w:val="false"/>
          <w:i w:val="false"/>
          <w:color w:val="000000"/>
          <w:sz w:val="28"/>
        </w:rPr>
        <w:t>
      1. Республикадан шеңберінен тыс басқарушы орталықтары бар діни бірлестіктері, қосымша:</w:t>
      </w:r>
    </w:p>
    <w:bookmarkEnd w:id="14"/>
    <w:bookmarkStart w:name="z18" w:id="15"/>
    <w:p>
      <w:pPr>
        <w:spacing w:after="0"/>
        <w:ind w:left="0"/>
        <w:jc w:val="both"/>
      </w:pPr>
      <w:r>
        <w:rPr>
          <w:rFonts w:ascii="Times New Roman"/>
          <w:b w:val="false"/>
          <w:i w:val="false"/>
          <w:color w:val="000000"/>
          <w:sz w:val="28"/>
        </w:rPr>
        <w:t>
      мемлекеттік немесе орыс тіліне аударылған, нотариалды куәландырылған шетел орталығының жарғысының көшірмесі;</w:t>
      </w:r>
    </w:p>
    <w:bookmarkEnd w:id="15"/>
    <w:bookmarkStart w:name="z19" w:id="16"/>
    <w:p>
      <w:pPr>
        <w:spacing w:after="0"/>
        <w:ind w:left="0"/>
        <w:jc w:val="both"/>
      </w:pPr>
      <w:r>
        <w:rPr>
          <w:rFonts w:ascii="Times New Roman"/>
          <w:b w:val="false"/>
          <w:i w:val="false"/>
          <w:color w:val="000000"/>
          <w:sz w:val="28"/>
        </w:rPr>
        <w:t>
      діни орталық өз елінің заңдары бойынша заңды тұлға болып табылатындығын растайтын мемлекеттік немесе орыс тіліне аударылған, нотариалды куәландырылған тізілім көшірмесі немесе басқа құжат ұсынады.</w:t>
      </w:r>
    </w:p>
    <w:bookmarkEnd w:id="16"/>
    <w:bookmarkStart w:name="z20" w:id="17"/>
    <w:p>
      <w:pPr>
        <w:spacing w:after="0"/>
        <w:ind w:left="0"/>
        <w:jc w:val="both"/>
      </w:pPr>
      <w:r>
        <w:rPr>
          <w:rFonts w:ascii="Times New Roman"/>
          <w:b w:val="false"/>
          <w:i w:val="false"/>
          <w:color w:val="000000"/>
          <w:sz w:val="28"/>
        </w:rPr>
        <w:t>
      Діни басқармалар (орталықтар) негізін салған діни оқу мекемелерінің, мешіттерінің, монастрлердің және басқа да діни бірлестіктердің жарғыларын (ережелерін) осы діни басқармалар (орталықтар) бекітеді. Тіркеу үшін діни басқарманың (орталықтың) уәкілетті органының оларды құру туралы шешімі ұсынылады.</w:t>
      </w:r>
    </w:p>
    <w:bookmarkEnd w:id="17"/>
    <w:bookmarkStart w:name="z21" w:id="18"/>
    <w:p>
      <w:pPr>
        <w:spacing w:after="0"/>
        <w:ind w:left="0"/>
        <w:jc w:val="both"/>
      </w:pPr>
      <w:r>
        <w:rPr>
          <w:rFonts w:ascii="Times New Roman"/>
          <w:b w:val="false"/>
          <w:i w:val="false"/>
          <w:color w:val="000000"/>
          <w:sz w:val="28"/>
        </w:rPr>
        <w:t>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bookmarkEnd w:id="18"/>
    <w:bookmarkStart w:name="z22" w:id="1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Нұсқаулықтың 70 Қосымшасын толықтыру.</w:t>
      </w:r>
    </w:p>
    <w:bookmarkEnd w:id="19"/>
    <w:bookmarkStart w:name="z23" w:id="20"/>
    <w:p>
      <w:pPr>
        <w:spacing w:after="0"/>
        <w:ind w:left="0"/>
        <w:jc w:val="both"/>
      </w:pPr>
      <w:r>
        <w:rPr>
          <w:rFonts w:ascii="Times New Roman"/>
          <w:b w:val="false"/>
          <w:i w:val="false"/>
          <w:color w:val="000000"/>
          <w:sz w:val="28"/>
        </w:rPr>
        <w:t>
      2. Қазақстан Республикасының Әділет министрлігінің аумақтық органдары осы бұйрықты өз қызметтерінде басшылыққа алсын.</w:t>
      </w:r>
    </w:p>
    <w:bookmarkEnd w:id="20"/>
    <w:bookmarkStart w:name="z24" w:id="21"/>
    <w:p>
      <w:pPr>
        <w:spacing w:after="0"/>
        <w:ind w:left="0"/>
        <w:jc w:val="both"/>
      </w:pPr>
      <w:r>
        <w:rPr>
          <w:rFonts w:ascii="Times New Roman"/>
          <w:b w:val="false"/>
          <w:i w:val="false"/>
          <w:color w:val="000000"/>
          <w:sz w:val="28"/>
        </w:rPr>
        <w:t>
      3. Осы бұйрық оның алғаш ресми жарияланған күнінен бастап қолданысқа енгізілсін.</w:t>
      </w:r>
    </w:p>
    <w:bookmarkEnd w:id="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30 қаңтардағы</w:t>
            </w:r>
            <w:r>
              <w:br/>
            </w:r>
            <w:r>
              <w:rPr>
                <w:rFonts w:ascii="Times New Roman"/>
                <w:b w:val="false"/>
                <w:i w:val="false"/>
                <w:color w:val="000000"/>
                <w:sz w:val="20"/>
              </w:rPr>
              <w:t>№ 27 бұйрығына</w:t>
            </w:r>
            <w:r>
              <w:br/>
            </w:r>
            <w:r>
              <w:rPr>
                <w:rFonts w:ascii="Times New Roman"/>
                <w:b w:val="false"/>
                <w:i w:val="false"/>
                <w:color w:val="000000"/>
                <w:sz w:val="20"/>
              </w:rPr>
              <w:t>1-қосымша</w:t>
            </w:r>
            <w:r>
              <w:br/>
            </w:r>
            <w:r>
              <w:rPr>
                <w:rFonts w:ascii="Times New Roman"/>
                <w:b w:val="false"/>
                <w:i w:val="false"/>
                <w:color w:val="000000"/>
                <w:sz w:val="20"/>
              </w:rPr>
              <w:t>Заңды тұлғаларды мемлекеттік тіркеу</w:t>
            </w:r>
            <w:r>
              <w:br/>
            </w:r>
            <w:r>
              <w:rPr>
                <w:rFonts w:ascii="Times New Roman"/>
                <w:b w:val="false"/>
                <w:i w:val="false"/>
                <w:color w:val="000000"/>
                <w:sz w:val="20"/>
              </w:rPr>
              <w:t>және филиалдар мен өкілдіктерді</w:t>
            </w:r>
            <w:r>
              <w:br/>
            </w:r>
            <w:r>
              <w:rPr>
                <w:rFonts w:ascii="Times New Roman"/>
                <w:b w:val="false"/>
                <w:i w:val="false"/>
                <w:color w:val="000000"/>
                <w:sz w:val="20"/>
              </w:rPr>
              <w:t>есептік тіркеу жөніндегі</w:t>
            </w:r>
            <w:r>
              <w:br/>
            </w:r>
            <w:r>
              <w:rPr>
                <w:rFonts w:ascii="Times New Roman"/>
                <w:b w:val="false"/>
                <w:i w:val="false"/>
                <w:color w:val="000000"/>
                <w:sz w:val="20"/>
              </w:rPr>
              <w:t>нұсқаулыққа 70-қосымша</w:t>
            </w:r>
          </w:p>
        </w:tc>
      </w:tr>
    </w:tbl>
    <w:bookmarkStart w:name="z27" w:id="22"/>
    <w:p>
      <w:pPr>
        <w:spacing w:after="0"/>
        <w:ind w:left="0"/>
        <w:jc w:val="left"/>
      </w:pPr>
      <w:r>
        <w:rPr>
          <w:rFonts w:ascii="Times New Roman"/>
          <w:b/>
          <w:i w:val="false"/>
          <w:color w:val="000000"/>
        </w:rPr>
        <w:t xml:space="preserve"> Діни бірлестікті құратын бастамшы-азаматарының тізімі</w:t>
      </w:r>
    </w:p>
    <w:bookmarkEnd w:id="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діни бірлестіктің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983"/>
        <w:gridCol w:w="1983"/>
        <w:gridCol w:w="3186"/>
        <w:gridCol w:w="2985"/>
        <w:gridCol w:w="1082"/>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және жылы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куәлік құжатты туралы мәлімет, ЖСН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