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ef5f" w14:textId="8dee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министрiнiң "Нотариаттық қызмет саласындағы тексеру парағының нысанын және тәуекел дәрежесiнiң бағалау өлшемдерiн бекiту туралы" 2011 жылғы 29 маусымдағы № 245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31 қаңтардағы № 35 Бұйрығы. Қазақстан Республикасы Әділет министрлігінде 2012 жылы 29 ақпанда № 7450 тіркелді. Күші жойылды - Қазақстан Республикасы Әділет министрінің 2015 жылғы 28 желтоқсандағы № 649 және Қазақстан Республикасы Ұлттық экономика министрінің 2015 жылғы 30 желтоқсандағы № 833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28.12.2015 № 649 және ҚР Ұлттық экономика министрінің 30.12.2015 № 833 (01.01.2016 бастап күшіне енеді)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«Әділет органдары туралы»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«Нотариат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31-1-бабын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бақылау және қадағалау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Әдiлет министрiнiң «Нотариаттық қызмет саласындағы тексеру парағының нысанын және тәуекел дәрежесiнiң бағалау өлшемдерiн бекiту туралы», нормативтік құқықтық актілерді мемлекеттік тіркеу Тізілімінде № 7100 болып тіркелген 2011 жылғы 29 маусымдағы № 245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бұйрық)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нотариустардың қызметiн тексеру парағының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маңызы бар қалалардың, кенттердiң, ауылдардың (селолардың), ауылдық (селолық) округтердiң әкiмдерi аппараттарының нотариаттық iс-әрекеттердi жасауға уәкiлеттi лауазымды адамдардың қызметiн тексеру парағының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практикамен айналысатын нотариустардың (жекеше нотариустар) қызметiн тексеру парағының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Нотариаттық қызмет саласындағы тәуекел дәрежесiнiң өлшемдерi;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бұйрықтың 5-қосымшасына сәйкес аумақтық нотариаттық палаталардың қызметiн тексеру парағының нысаны бекiтiлсiн.»;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4-қосымша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 5-қосымшамен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Әдiлет министрлiгiнiң Тiркеу қызметi және құқықтық көмек көрсету Комитетiнiң төрағасына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күнiнен кейiн он күнтізбелiк күн өткен соң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Әдiлет министрi                         Б. Имашев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 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 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Нотариаттық қызмет саласындағы тәуекелдер дәрежесiн</w:t>
      </w:r>
      <w:r>
        <w:br/>
      </w:r>
      <w:r>
        <w:rPr>
          <w:rFonts w:ascii="Times New Roman"/>
          <w:b/>
          <w:i w:val="false"/>
          <w:color w:val="000000"/>
        </w:rPr>
        <w:t>
бағалау өлшемдерi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Өлшем "Қазақстан Республикасындағы мемлекеттiк бақылау және қадағалау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тәуекел дәрежесiмен нотариаттық қызметтi жүзеге асыратын бақылау субъектiсiнiң тәуекел көрсеткiшiн анықтау үшiн әзiрленген.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Өлшемдерде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– нотариустардың нотариаттық қызметтi жүзеге асыру нәтижесiнде ауырлық дәрежесi ескерiле отырып, жеке заңды тұлғалардың және мемлекеттiң заңды мүдделерiне зиян келтiру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тәуекелдердi бағалау жүйесi-нотариаттық қызмет саласындағы бақылау субъектiсiн тексерулердi жоспарлау мақсатында өкiлеттi орган жүргiзетiн iс-шаралар кешенi;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 дәрежесiн бағалау өлшемдерi – бақылау субъектiсiнiң тiкелей қызметiмен байланысты әртүрлi тәуекел дәрежесiне жатқызуға мүмкiндiк беретiн сандық және сапалық көрсеткiштердiң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бақылау субъектiсi - "Нотариат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нотариаттық қызметтi жүзеге асыратын жеке тұлға, аумақтық нотариаттық палаталар.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Бақылау субъектiсiнiң қызметтi тәуекелдерiн бағалау оның жұмыс өтiлi, тексерулер нәтижесi, жоспарлы және жоспардан тыс тексерулер бойынша анықталған заң бұзушылықтар ескерiле отырып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Бақылау субъектiлерiн тәуекел дәрежесiне тәуелдiлiгiне бойынша бөлу: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дәрежесi жоғары субъектiлерге - жұмыс тәжiрибесi 1 жылдан кем емес мемлекеттiк және жекеше нотариустар, сондай-ақ бұрын жүргiзiлген тексеру нәтижесiмен жоғары айыппұл балл жинағандар, жеке қаулылар немесе ұйғарым шығару фактiлерiмен, лицензиясының күшiн тоқтата тұру, фактiсiнiң болуы, "Нотариат туралы" Қазақстан Республикасының Заңының 1-бабының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тұлғалар, аттестациядан өткен сәттен бастап бiр жыл iшiнде нотариаттық iс-әрекеттер жасауға кiрiскендер, сондай-ақ Қазақстан Республикасының "Қазақстан Республикасындағы мемлекеттiк бақылау және қадағалау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бұрын тексеруге жатқызылмаған аумақтық нотариаттық палаталар;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 дәрежесi орташа субъектiлерге - орташа балл иемденгендер;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 дәрежесi болмашы субъектiлерге - болмашы балл иемденгендер;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Бақылау субъектiсiнiң тәуекел дәрежесi оның нотариаттық қызметiнiң нәтижесiне сәйкес сапалық өлшемдерiне байланысты қайта бөлiнедi.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Тәуекелдi бағалау ақпараттарды жүйелi пайдалану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Әдiлет органдары алдыңғы жоспарлы және жоспардан тыс тексерулер бойынша деректерге, құқық қорғау органдарының және соттардың мәлiметтерi, жеке және заңды тұлғалардың шағымдары өтiнiштерi және нотариаттық палатадан алынған мәлiметтерi, сондай-ақ бақылау субъектiсiнiң қызметiне қатысты басқа да құжаттар және (немесе) мәлiметтер бойынша талдау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Бақылау субъектiсi балл санын төмендегi өлшемдерге сәйкес иеленедi: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нотариус лауазымында жұмыс өтiлi 1 жылға дейiн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нотариат туралы заңнама нормаларының жою мүмкiн болмайтын бұзушылықтар анықталғанда - 5 балл (ең соңғы нәтижесi тексеру нәтижесi бойынша әрбiр заң бұзушылық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тексеру нәтижесiнде нотариат туралы заңнама нормалары жойылған заң бұзушылықтар - 1 үшiн балл (ең соңғы жоспарлы тексеру қорытындысы бойынша әрбiр заң бұзушылық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тексеру нәтижесiнде Қазақстан Республикасы Әділет министрінің 2012 жылғы 31 қаңтар № 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Республикасындағы нотариаттық іс жүргізу Ережесі (нормативтік құқықтық актілерді мемлекеттік тіркеу тізілімінде № 7445 болып тіркелген) (бұдан әрi - iс-жүргiзу жөнiндегi нұсқаулық) жою мүмкiн болмайтын бұзушылықтар анықталғанда - 3 балл (ең соңғы жоспарлы тексеру қорытындысы бойынша әрбiр заң бұзушылық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тексеру нәтижесiнде iс-жүргiзу жөнiндегi Нұсқаулығының жойылатын бұзушылықтар анықталғанда - 1 балл (ең соңғы жоспарлы тексеру қорытындысы бойынша әрбiр заң бұзушылық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бақылау субъектiсiне нотариаттық iс-әрекеттер жасағаны үшiн соттың шығарған жеке қаулысы күшiне енгенде - 15 балл (тәуекелдердi бағалау дәрежесiне жүргiзiлген соңғы жыл iшiнде шығарылған әрбiр қаулыға);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бақылау субъектiсiнiң куәландырылған мәмiлесi заңсыз деп танылып, бақылау субъектiсiнiң кiнәлiлiгi көрсетiле отырып шығарылған, заң күшiне енген соттың шешiмiне – 20 балл (тәуекелдердi бағалау дәрежесiне тексеру жүргiзiлгенге дейiнгi жыл iшiнде);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бақылау субъектiсiнiң нотариаттық iс-әрекеттерiне түскен негiздi шағымға және оларды жасау кезiнде заңсыз бас тартылғанда заңды күшiне енген сот шешiмi шығарылған жағдайда – 15 балл (тәуекелдердi бағалау дәрежесiне тексеру жүргiзiлгенге дейiнгi жыл iшiнде);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бақылау субъектiсiнiң нотариаттық қызметпен айналысу құқығына берiлген лицензиясының күшi тоқтатылған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субъектiсiнiң нотариаттық iс-әрекеттердi жасағаны үшiн қолданыстағы нотариат туралы заңнаманы бұзғаны үшiн - 20 балл (тәуекелдердi дәрежесiн бағалау жүргiзiлгенге дейiнгi соңғы 1 жыл iшiнде әрбiр тоқталғаны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«Нотариат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 субъектiсiнiң қызмет ету аумағын сақтамағандығы анықталғанда - 10 балл (тәуекелдер дәрежесiн бағалау жүргiзiлгенге дейiнгi соңғы 1 жыл iшiнде әрбiр тоқталғаны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субъектiсiнiң бiр ай iшiнде аумақтық әдiлет органына тегi, аты, әкесiнiң аты өзгертiлгендiгiн, сондай-ақ үй-жайының мекен-жайы өзгертiлгендiгiн хабарламағаны анықталғанда - 10 балл (тәуекелдер дәрежесiн бағалау жүргiзiлгенге дейiнгi соңғы 1 жыл iшiнде әрбiр тоқталғаны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оның есептік тіркеуінен тыс үй-жайды орналастыруы нотариаттық қызметті есептік тіркеусіз жүзеге асырғанмен тең - 10 балл (тәуекелдер дәрежесiн бағалау жүргiзiлгенге дейiнгi соңғы 1 жыл iшiнде әрбiр тоқталғаны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әкiмшiлiк жауапкершiлiкке тартылғаны үшiн «Лицензиялау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бұзғаны үшiн - 5 балл, "Заңсыз жолмен алынған кiрiстердi заңдастыруды (жылыстатуды) және терроризмдi қаржыландыруға қарсы iс-қимыл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бұзғаны үшiн - 5 балл, "Жекеше нотариустарды азаматтық-құқықтық жауапкершiлiгiн мiндеттi сақтандыру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азаматтық-құқықтық жауапкершiлiгінiң келiсiм-шарты болмағандығы анықталғанда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кәсiпкерлiк қызметпен айналысқаны үшiн - 5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нотариустың ар-намыс Кодексiн бұзғаны үшiн тәртiптiк шара болғаны жағдайда – 2 балл (тәуекелдер дәрежесiн бағалау жүргiзiлгенге дейiнгi соңғы 1 жыл iшiндегi әрбiр тәртiптiк шара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«Мемлекеттiк қызмет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 субъектiсi жауапкершiлiкке тартылған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 жеке қаулы немесе ұйғарым шығарғанда - 15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субъектiсiнiң куәландырылған мәмiлесi бақылау субъектiсiнiң кiнәлiлiгi көрсетiле отырып заңсыз деп табылған заң күшiне енген соттың шешiмi анықталғанда – 20 балл (тәуекелдер дәрежесiн бағалау жүргiзiлгенге дейiнгi соңғы жыл iшiнде);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нотариаттық iс-әрекеттер жасаған уақытта өзiнiң қызметтiк өкiлеттiктерiн атқарумен байланысты шағым түсiп, шағым негiздi деп танылғанда - 15 балл (тәуекелдер дәрежесiн бағалау жүргiзiлгенге дейiнгi соңғы жыл iшiнде);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аумақтық нотариаттық палатада жеке нотариаттық мұрағаттың болмауы – аумақтық нотариаттық палатаның жеке нотариаттық мұрағатта нотариаттық құжаттарды жинау, сақтау және пайдалану жөніндегі Қазақстан Республикасының қолданыстағы заңнамасын сақтамауына тең, бұл нотариаттық құжаттардың жоғалуына, бүлінуіне және т.б. әкелді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нотариустар арасында түсіндіру жұмыстарының болмауын білдіретін жеке нотариустардың азаматтық-құқықтық жауапкершілікті сақтандыруды ұйымдастыру бойынша аумақтық нотариаттық палатаның болмауы немесе сапасыз жұмысы, нотариустардың сақтандыру мәліметтеріне мониторинг жүргізу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нотариаттық қызметке орналасу құқығына үміткер тұлғалардың тағылымдамаларын ұйымдастыру және жеке нотариустарды оқыту бойынша аумақтық нотариаттық палатаның болмауы немесе сапасыз жұмысы – 5 балл,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үйренуші нотариустарды оқыту және тағылымдамаларын ұйымдастыру бойынша аумақтық нотариаттық палатаның жұмысына дәлелді шағымдардың болуы - 7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тағылымдамаға үміткерлерді қабылдауда дәлелді бас тартулардың болуы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тағылымдамадан өтушілердің тағылымдамадан өту барысы туралы аумақтық нотариаттық палатаның мәжілістерінде тоқсан сайын тыңдау жүргізуден дәлелді бас тартудың болуы – 7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2012 жылғы 31 қаңтар № 36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Тағылымдамадан өтушілердің кәсіби дайындығының бірыңғай бағдарламасы сәйкес аумақтық нотариаттық палата жүргізетін оқулардың болмауы тексеру нәтижесiнде (нормативтік құқықтық актілерді мемлекеттік тіркеу тізілімінде № 7451 болып тіркелген) – 10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Әрбiр тәуекел өлшемдерi шектi мөлшердегi тиiстi бал санын иеленедi.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Барлық өлшемдердiң жиынтық қорытындысын анықтау үшiн тәуекел өлшемi бал санының жиынтығы жинақталады.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Бақылау субъектiсiнiң тәуекел дәрежесiн саралау үшiн барлық тәуекел өлшемдерiнiң жиынтық қорытындысы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Бақылау субъектiсiнiң тәуекел дәрежесiн саралау төмендегi негiздерге сәйкес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жекеше нотариустар: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дәрежелi субъектi - 25 балдан жоғары;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дәрежелi субъектi - 10 балдан 25 балға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дәрежелi - 10 балға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нотариустар: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дәрежелi субъектi - 25 балдан жоғары;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дәрежелi субъектi - 10 балдан 25 балға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дәрежелi - 10 балға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нотариаттық iс-әрекеттердi жасауға уәкiлеттi атқарушы органдардың лауазымды адамдары: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дәрежелi субъектi - 10 балдан жоғары;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дәрежелi субъектi - 5 балдан 10 балға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дәрежелi - 5 балға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аумақтық нотариаттық палаталар: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дәрежелi субъектi - 20 балдан жоғары;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дәрежелi субъектi - 10 балдан 20 балға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дәрежелi субъекті - 10 балға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Жоспарлы тексерудi жүргiзудiң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тәуекел дәрежелi субъектiлерге жылына 1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орташа дәрежелi субъектiлерге 3 жылда 1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болмашы тәуекел дәрежелi субъектiлерге 5 жылда 1 рет.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Бiр тәуекел топтың iшiнде жоспарлы тексеру жүргiзуге бақылау субъектiсiн iрiктеу балл сандарының көпшiлiк қағидасы негiзiнде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1 жылға дейiнгi қызмет өтiлi бар бақылау субъектiсi нотариаттық қызметiне жасау құқығына аттестациядан өткен, нотариус лауазымына кiрiскен, есептiк тiркеуге алынған сәттен бастап 1 жылдың iшiнде тексерiлуi тиiс. Тексеру қорытындысымен бақылау субъектiсiнiң тәуекел дәрежесi анықталады.».</w:t>
      </w:r>
    </w:p>
    <w:bookmarkEnd w:id="4"/>
    <w:bookmarkStart w:name="z7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 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5"/>
    <w:bookmarkStart w:name="z7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 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6"/>
    <w:bookmarkStart w:name="z7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7"/>
    <w:bookmarkStart w:name="z7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нотариустардың</w:t>
      </w:r>
      <w:r>
        <w:br/>
      </w:r>
      <w:r>
        <w:rPr>
          <w:rFonts w:ascii="Times New Roman"/>
          <w:b/>
          <w:i w:val="false"/>
          <w:color w:val="000000"/>
        </w:rPr>
        <w:t>
қызметiн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Тексерудi тағайындайтын орган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Тексерудi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(№, күнi)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Тексерiлетiн бақылау субъектiсiнiң Т.А.Ә., қызметi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сәйкестендiру нөмiрi (ЖСН)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жүргiзiлетiн үй-жайдың мекен-жайы, орналасқан жерi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Тексерiлетiн кезең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жүргiзудiң мерзiмi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 (тексеру жүргiзуге кеткен күндер)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жүргiзудiң басталуы және аяқталуы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(күнi, сағаты)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11571"/>
        <w:gridCol w:w="728"/>
        <w:gridCol w:w="621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тiзбесi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нотариаттық мұрағаттар құру, нотариаттық құжаттарды жинау, сақтау және пайдалану бойынша олардың функцияларын ұйымдастыру жөніндегі Қазақстан Республикасының заңнама талаптарына аумақтық нотариаттық палаталар қызметінің сәйкес келуі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нотариустардың азаматтық-құқықтық жауапкершілікті сақтандыруды ұйымдастыру жөніндегі Қазақстан Республикасының заңнама талаптарына аумақтық нотариаттық палаталар қызметінің сәйкес келуі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қызметке орналасу құқығына үміткер тұлғалардың тағылымдамаларын ұйымдастыру жөніндегі Қазақстан Республикасының заңнама талаптарына аумақтық нотариаттық палаталар қызметінің сәйкес келуі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нотариустарды оқытуды ұйымдастыру жөніндегі Қазақстан Республикасының заңнама талаптарына аумақтық нотариаттық палаталар қызметінің сәйкес келуі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Лауазымды тұлға: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(Т.А.Ә. лауазымы)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(Т.А.Ә. лауазымы)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Бақылау субъектiсi: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(Т.А.Ә. лауазымы)                (қолы)</w:t>
      </w:r>
    </w:p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Ескеру: бiрнеше парақта жазылған тексеру парағын тексеру жүргiзетiн орган баулайды, нөмiрлейдi.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