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9e07" w14:textId="1e39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қоғамдардың, жауапкершілігі шектеулі серіктестіктердің және мемлекеттік кәсіпорындардың даму жоспарларының құрылымын, нысандарын, көрсеткіштер тізілімін бекіту туралы, сондай-ақ Қазақстан Республикасы Қаржы министрiнiң кейбiр бұйрықтарының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2012 жылғы 28 ақпандағы № 52 және Қазақстан Республикасы Қаржы министрінің 2012 жылғы 7 наурыздағы № 140 Бірлескен бұйрығы. Қазақстан Республикасы Әділет министрлігінде 2012 жылы 28 наурызда № 7493 тіркелді. Күші жойылды - Қазақстан Республикасы Ұлттық экономика министрінің 2022 жылғы 2 қыркүйектегі № 62 және Қазақстан Республикасы Премьер-Министрінің орынбасары - Қаржы министрінің 2022 жылғы 2 қыркүйектегі № 917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02.09.2022 </w:t>
      </w:r>
      <w:r>
        <w:rPr>
          <w:rFonts w:ascii="Times New Roman"/>
          <w:b w:val="false"/>
          <w:i w:val="false"/>
          <w:color w:val="ff0000"/>
          <w:sz w:val="28"/>
        </w:rPr>
        <w:t>№ 62</w:t>
      </w:r>
      <w:r>
        <w:rPr>
          <w:rFonts w:ascii="Times New Roman"/>
          <w:b w:val="false"/>
          <w:i w:val="false"/>
          <w:color w:val="ff0000"/>
          <w:sz w:val="28"/>
        </w:rPr>
        <w:t xml:space="preserve"> және ҚР Премьер-Министрінің орынбасары - Қаржы министрінің 02.09.2022 № 917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2011 жылғы 20 маусымдағы № 673 қаулысымен бекітілген мемлекет бақылайтын акционерлiк қоғамдардың және жауапкершiлiгi шектеулi серiктестiктердiң, мемлекеттiк кәсiпорындардың даму жоспарларын әзiрлеу, бекiту, сондай-ақ оларды iске асырудың мониторингi мен оны бағалау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 бақылайтын акционерлік қоғамдардың, жауапкершілігі шектеулі серіктестіктердің және мемлекеттік кәсіпорындардың даму жоспарларының (бұдан әрі – Даму жоспар) құрылымы;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28-қосымшаларға</w:t>
      </w:r>
      <w:r>
        <w:rPr>
          <w:rFonts w:ascii="Times New Roman"/>
          <w:b w:val="false"/>
          <w:i w:val="false"/>
          <w:color w:val="000000"/>
          <w:sz w:val="28"/>
        </w:rPr>
        <w:t xml:space="preserve"> сәйкес Даму жоспарының нысандары мен көрсеткіштер тізілімі бекітілсін.</w:t>
      </w:r>
    </w:p>
    <w:bookmarkEnd w:id="3"/>
    <w:bookmarkStart w:name="z5"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 Қаржы министрiнiң кейбiр бұйрықтарының күшi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Экономикалық даму және сауда министрлігінің Мемлекеттік активтерді басқару саясаты департаментіне (И.А. Шварцкопф):</w:t>
      </w:r>
    </w:p>
    <w:bookmarkEnd w:id="5"/>
    <w:bookmarkStart w:name="z7" w:id="6"/>
    <w:p>
      <w:pPr>
        <w:spacing w:after="0"/>
        <w:ind w:left="0"/>
        <w:jc w:val="both"/>
      </w:pPr>
      <w:r>
        <w:rPr>
          <w:rFonts w:ascii="Times New Roman"/>
          <w:b w:val="false"/>
          <w:i w:val="false"/>
          <w:color w:val="000000"/>
          <w:sz w:val="28"/>
        </w:rPr>
        <w:t>
      1) Қазақстан Республикасы Экономикалық даму және сауда министрлігінің Заң департаментімен (Т.Ә. Тұрмағанбет) бірлесіп, осы бірлескен бұйрықтың Қазақстан Республикасының Әділет министрлігінде белгіленген заңнамалық тәртіпте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тіркеуден өткізілгеннен кейін оны мемлекеттік кәсіпорындарды басқаруды, акционерлік қоғамдар акцияларының мемлекеттік пакеттерін және жауапкершілігі шектеулі серіктестіктердің жарғылық капиталдарында мемлекеттік қатысу үлестерін иелену және пайдалану құқықтарын жүзеге асыратын мемлекеттік органдардың, жергілікті атқарушы органдардың назарларына жеткізсін.</w:t>
      </w:r>
    </w:p>
    <w:bookmarkEnd w:id="7"/>
    <w:bookmarkStart w:name="z9" w:id="8"/>
    <w:p>
      <w:pPr>
        <w:spacing w:after="0"/>
        <w:ind w:left="0"/>
        <w:jc w:val="both"/>
      </w:pPr>
      <w:r>
        <w:rPr>
          <w:rFonts w:ascii="Times New Roman"/>
          <w:b w:val="false"/>
          <w:i w:val="false"/>
          <w:color w:val="000000"/>
          <w:sz w:val="28"/>
        </w:rPr>
        <w:t>
      4. Мемлекеттік кәсіпорындарды басқаруды, акционерлік қоғамдар акцияларының мемлекеттік пакеттерін және жауапкершілігі шектеулі серіктестіктердің жарғылық капиталдарында мемлекеттік қатысу үлестерін иелену және пайдалану құқықтарын жүзеге асыратын мемлекеттік органдар, жергілікті атқарушы органдар, осы бірлескен бұйрықты мемлекет бақылайтын акционерлік қоғамдардың және жауапкершілігі шектеулі серіктестіктердің, мемлекеттік кәсіпорындардың назарларына жеткізсін.</w:t>
      </w:r>
    </w:p>
    <w:bookmarkEnd w:id="8"/>
    <w:bookmarkStart w:name="z10" w:id="9"/>
    <w:p>
      <w:pPr>
        <w:spacing w:after="0"/>
        <w:ind w:left="0"/>
        <w:jc w:val="both"/>
      </w:pPr>
      <w:r>
        <w:rPr>
          <w:rFonts w:ascii="Times New Roman"/>
          <w:b w:val="false"/>
          <w:i w:val="false"/>
          <w:color w:val="000000"/>
          <w:sz w:val="28"/>
        </w:rPr>
        <w:t>
      5. Қазақстан Республикасы Қаржы министрлігінің Мемлекеттік мүлік және жекешелендіру комитетіне (Э.К. Өтепов) Даму жоспарының нысандары мен көрсеткіштер тізілімі бойынша "Есептілік берудің бірыңғай жүйесі" бағдарламалық қамтамасыз етуге енгізуді қамтамасыз етсін.</w:t>
      </w:r>
    </w:p>
    <w:bookmarkEnd w:id="9"/>
    <w:bookmarkStart w:name="z11" w:id="10"/>
    <w:p>
      <w:pPr>
        <w:spacing w:after="0"/>
        <w:ind w:left="0"/>
        <w:jc w:val="both"/>
      </w:pPr>
      <w:r>
        <w:rPr>
          <w:rFonts w:ascii="Times New Roman"/>
          <w:b w:val="false"/>
          <w:i w:val="false"/>
          <w:color w:val="000000"/>
          <w:sz w:val="28"/>
        </w:rPr>
        <w:t>
      6. Осы бірлескен бұйрықтың орындалуын бақылау Қазақстан Республикасы Қаржы вице-министрі Р.Е. Дәленовке, Қазақстан Республикасы Экономикалық даму және сауда вице-министрі А.М. Ескендіровке жүктелсін.</w:t>
      </w:r>
    </w:p>
    <w:bookmarkEnd w:id="10"/>
    <w:bookmarkStart w:name="z12" w:id="11"/>
    <w:p>
      <w:pPr>
        <w:spacing w:after="0"/>
        <w:ind w:left="0"/>
        <w:jc w:val="both"/>
      </w:pPr>
      <w:r>
        <w:rPr>
          <w:rFonts w:ascii="Times New Roman"/>
          <w:b w:val="false"/>
          <w:i w:val="false"/>
          <w:color w:val="000000"/>
          <w:sz w:val="28"/>
        </w:rPr>
        <w:t>
      7. Осы бірлескен бұйрық Қазақстан Республикасы Әділет министрлігінде мемлекеттік тіркелген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және сауда министрі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Б. Жәмішев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бiрлескен бұйрығына</w:t>
            </w:r>
            <w:r>
              <w:br/>
            </w:r>
            <w:r>
              <w:rPr>
                <w:rFonts w:ascii="Times New Roman"/>
                <w:b w:val="false"/>
                <w:i w:val="false"/>
                <w:color w:val="000000"/>
                <w:sz w:val="20"/>
              </w:rPr>
              <w:t>1-қосымша</w:t>
            </w:r>
          </w:p>
        </w:tc>
      </w:tr>
    </w:tbl>
    <w:bookmarkStart w:name="z32" w:id="12"/>
    <w:p>
      <w:pPr>
        <w:spacing w:after="0"/>
        <w:ind w:left="0"/>
        <w:jc w:val="left"/>
      </w:pPr>
      <w:r>
        <w:rPr>
          <w:rFonts w:ascii="Times New Roman"/>
          <w:b/>
          <w:i w:val="false"/>
          <w:color w:val="000000"/>
        </w:rPr>
        <w:t xml:space="preserve"> Даму жоспардың құрылымы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паспорты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құрылым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көрсеткіштері" бөлімі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"Агрегирленген көрсеткіштер" бөлімі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көрсеткіштері" бөлімі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төлемдер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 бөлімі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(таза табыстың бөлігін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өзге де міндетті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r>
    </w:tbl>
    <w:p>
      <w:pPr>
        <w:spacing w:after="0"/>
        <w:ind w:left="0"/>
        <w:jc w:val="left"/>
      </w:pP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Даму жоспары өзге бөлімдермен, тараулармен, параграфтармен және қосымшалармен толықтырылуы мүмкін, егер мұндай толықтыру Ұйымның мақсаттарын, міндеттерін, түйінді көрсеткіштерін, қаржылық-шаруашылық қызметі көрсеткіштерін және басқада мәліметтерді ашуға қажет болған жағдайда.</w:t>
      </w:r>
    </w:p>
    <w:bookmarkEnd w:id="13"/>
    <w:bookmarkStart w:name="z15" w:id="14"/>
    <w:p>
      <w:pPr>
        <w:spacing w:after="0"/>
        <w:ind w:left="0"/>
        <w:jc w:val="both"/>
      </w:pPr>
      <w:r>
        <w:rPr>
          <w:rFonts w:ascii="Times New Roman"/>
          <w:b w:val="false"/>
          <w:i w:val="false"/>
          <w:color w:val="000000"/>
          <w:sz w:val="28"/>
        </w:rPr>
        <w:t>
      Даму жоспарын бөлімдермен, бөлімдерді тараулармен, ал тарауларды параграфтармен толықтырған жағдайда, әрбір қосымша ұсынылатын бөлімнің және (немесе), тараудың және (немесе) параграфтың тиісті белгісі ("бөлім", "тарау", "параграф"), сондай-ақ атауы болуы тиіс.</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3" w:id="15"/>
    <w:p>
      <w:pPr>
        <w:spacing w:after="0"/>
        <w:ind w:left="0"/>
        <w:jc w:val="left"/>
      </w:pPr>
      <w:r>
        <w:rPr>
          <w:rFonts w:ascii="Times New Roman"/>
          <w:b/>
          <w:i w:val="false"/>
          <w:color w:val="000000"/>
        </w:rPr>
        <w:t xml:space="preserve"> Паспорт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(ықшам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 веб-сайт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(бизнес-индентификациялық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КҰЖС бойынша идентификациялық код (Кәсіпорындар мен ұйымдардың жалпы сыныптамасы)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бойынша қызметтің түрі (Экономикалық қызмет түрлерінің жалпы сыныптамасы)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тарихы: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Ұйым құрылған Қазақстан Республикасы Үкіметінің қаулысы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w:t>
            </w:r>
          </w:p>
          <w:p>
            <w:pPr>
              <w:spacing w:after="20"/>
              <w:ind w:left="20"/>
              <w:jc w:val="both"/>
            </w:pPr>
            <w:r>
              <w:rPr>
                <w:rFonts w:ascii="Times New Roman"/>
                <w:b w:val="false"/>
                <w:i w:val="false"/>
                <w:color w:val="000000"/>
                <w:sz w:val="20"/>
              </w:rPr>
              <w:t>
(Жарғыға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(соңғы)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монополияның субъектісі болып табылама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қызметтердің (тауарлардың, жұмыстардың)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тізіліміне қосу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немесе монополиялық жағдайға ие нарық субъектісі болып табылама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Географиялық шекаралары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лицензия және (немесе) рұқсат, лицензия және (немесе) рұқсат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шешім, шешімді қабылдаған орган (ҚР Үкіметі, СІМ)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келісімшарт (келісім), келісім жасаған орган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пайдаланушысы болып табылама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жасаған (рұқсат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(рұқсат)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жасаған (рұқсат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(рұқсат)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пайдаланушысы болып табылама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құқығына рұқсат, рұқсат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пайдаланушысы болып табылама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құқығына шешім, шешімді қабылдаған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пайдаланушысы болып табылама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ұзақ мерзімді пайдалану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пайдалануға тендердің нәтижелері туралы хаттама (келісімшарт), келісімшартты жасаған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уақытша пайдалану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оны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Хабарланғаны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акциянның құны мен табыстылығы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p>
            <w:pPr>
              <w:spacing w:after="20"/>
              <w:ind w:left="20"/>
              <w:jc w:val="both"/>
            </w:pPr>
            <w:r>
              <w:rPr>
                <w:rFonts w:ascii="Times New Roman"/>
                <w:b w:val="false"/>
                <w:i w:val="false"/>
                <w:color w:val="000000"/>
                <w:sz w:val="20"/>
              </w:rPr>
              <w:t>
(есептік қаржылық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p>
            <w:pPr>
              <w:spacing w:after="20"/>
              <w:ind w:left="20"/>
              <w:jc w:val="both"/>
            </w:pPr>
            <w:r>
              <w:rPr>
                <w:rFonts w:ascii="Times New Roman"/>
                <w:b w:val="false"/>
                <w:i w:val="false"/>
                <w:color w:val="000000"/>
                <w:sz w:val="20"/>
              </w:rPr>
              <w:t>
(ағымдағы қаржылық жылдың бағалауы)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акциянының табыстылығы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тапсырысы бойынша және өнімдерді мемлекеттік мекемелерге сатудан түсетін табыстарды есепке алмағанда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Ұйымдық-құқықтық нысан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 (КК.АА.ЖЖЖЖ)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(ЖШС),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ЖШС немесе мемлекеттік мекемеге инвестицияланған қаражаттың табыстылығы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p>
            <w:pPr>
              <w:spacing w:after="20"/>
              <w:ind w:left="20"/>
              <w:jc w:val="both"/>
            </w:pPr>
            <w:r>
              <w:rPr>
                <w:rFonts w:ascii="Times New Roman"/>
                <w:b w:val="false"/>
                <w:i w:val="false"/>
                <w:color w:val="000000"/>
                <w:sz w:val="20"/>
              </w:rPr>
              <w:t>
(есептік қаржылық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p>
            <w:pPr>
              <w:spacing w:after="20"/>
              <w:ind w:left="20"/>
              <w:jc w:val="both"/>
            </w:pPr>
            <w:r>
              <w:rPr>
                <w:rFonts w:ascii="Times New Roman"/>
                <w:b w:val="false"/>
                <w:i w:val="false"/>
                <w:color w:val="000000"/>
                <w:sz w:val="20"/>
              </w:rPr>
              <w:t>
(ағымдағы қаржылық жылдың бағалауы)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Инвестицияланған қаражаттың табыстылық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тапсырыс бойынша және өнімді мемлекеттік мекемелерге сатудан түсетін табыстарды есепке алмағанда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Пайдалануы шектеулі мүлік пен шектеу салынған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теңгерімдік құнынан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Өкім шектелген акт (шектеуді салу негіздемесі болып келетін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Шектеу салынған субъект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_______________ ____________</w:t>
      </w:r>
    </w:p>
    <w:p>
      <w:pPr>
        <w:spacing w:after="0"/>
        <w:ind w:left="0"/>
        <w:jc w:val="both"/>
      </w:pPr>
      <w:r>
        <w:rPr>
          <w:rFonts w:ascii="Times New Roman"/>
          <w:b w:val="false"/>
          <w:i w:val="false"/>
          <w:color w:val="000000"/>
          <w:sz w:val="28"/>
        </w:rPr>
        <w:t>
      Атқарушы орган басшының лауазымы    қолы         Аты, тегі</w:t>
      </w:r>
    </w:p>
    <w:p>
      <w:pPr>
        <w:spacing w:after="0"/>
        <w:ind w:left="0"/>
        <w:jc w:val="both"/>
      </w:pPr>
      <w:r>
        <w:rPr>
          <w:rFonts w:ascii="Times New Roman"/>
          <w:b w:val="false"/>
          <w:i w:val="false"/>
          <w:color w:val="000000"/>
          <w:sz w:val="28"/>
        </w:rPr>
        <w:t>
      Ұйымның мөрінің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bookmarkStart w:name="z19" w:id="16"/>
    <w:p>
      <w:pPr>
        <w:spacing w:after="0"/>
        <w:ind w:left="0"/>
        <w:jc w:val="both"/>
      </w:pPr>
      <w:r>
        <w:rPr>
          <w:rFonts w:ascii="Times New Roman"/>
          <w:b w:val="false"/>
          <w:i w:val="false"/>
          <w:color w:val="000000"/>
          <w:sz w:val="28"/>
        </w:rPr>
        <w:t>
      Нысан</w:t>
      </w:r>
    </w:p>
    <w:bookmarkEnd w:id="16"/>
    <w:bookmarkStart w:name="z18" w:id="17"/>
    <w:p>
      <w:pPr>
        <w:spacing w:after="0"/>
        <w:ind w:left="0"/>
        <w:jc w:val="left"/>
      </w:pPr>
      <w:r>
        <w:rPr>
          <w:rFonts w:ascii="Times New Roman"/>
          <w:b/>
          <w:i w:val="false"/>
          <w:color w:val="000000"/>
        </w:rPr>
        <w:t xml:space="preserve"> Корпоративтік құрылым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Ағымдағы қаржылық жылды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Еншілес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деңгейлі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деңгейлі ұйымдар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деңгейлі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Төртінші деңгейлі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Ұйыммен қалыптастырылатын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деңгейлі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деңгейлі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деңгейлі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Төртінші деңгейлі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_________ ___________________</w:t>
      </w:r>
    </w:p>
    <w:p>
      <w:pPr>
        <w:spacing w:after="0"/>
        <w:ind w:left="0"/>
        <w:jc w:val="both"/>
      </w:pPr>
      <w:r>
        <w:rPr>
          <w:rFonts w:ascii="Times New Roman"/>
          <w:b w:val="false"/>
          <w:i w:val="false"/>
          <w:color w:val="000000"/>
          <w:sz w:val="28"/>
        </w:rPr>
        <w:t>
      Атқарушы орган басшының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w:t>
            </w:r>
            <w:r>
              <w:br/>
            </w:r>
            <w:r>
              <w:rPr>
                <w:rFonts w:ascii="Times New Roman"/>
                <w:b w:val="false"/>
                <w:i w:val="false"/>
                <w:color w:val="000000"/>
                <w:sz w:val="20"/>
              </w:rPr>
              <w:t>4-қосымша</w:t>
            </w:r>
          </w:p>
        </w:tc>
      </w:tr>
    </w:tbl>
    <w:bookmarkStart w:name="z21" w:id="18"/>
    <w:p>
      <w:pPr>
        <w:spacing w:after="0"/>
        <w:ind w:left="0"/>
        <w:jc w:val="both"/>
      </w:pPr>
      <w:r>
        <w:rPr>
          <w:rFonts w:ascii="Times New Roman"/>
          <w:b w:val="false"/>
          <w:i w:val="false"/>
          <w:color w:val="000000"/>
          <w:sz w:val="28"/>
        </w:rPr>
        <w:t>
      Нысан</w:t>
      </w:r>
    </w:p>
    <w:bookmarkEnd w:id="18"/>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p>
      <w:pPr>
        <w:spacing w:after="0"/>
        <w:ind w:left="0"/>
        <w:jc w:val="left"/>
      </w:pPr>
      <w:r>
        <w:rPr>
          <w:rFonts w:ascii="Times New Roman"/>
          <w:b/>
          <w:i w:val="false"/>
          <w:color w:val="000000"/>
        </w:rPr>
        <w:t xml:space="preserve"> "Даму көрсеткіштері" бөлімі</w:t>
      </w:r>
      <w:r>
        <w:br/>
      </w:r>
      <w:r>
        <w:rPr>
          <w:rFonts w:ascii="Times New Roman"/>
          <w:b/>
          <w:i w:val="false"/>
          <w:color w:val="000000"/>
        </w:rPr>
        <w:t>"Мақсаттар, міндеттер және басты көрсеткіштер"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органы</w:t>
            </w:r>
          </w:p>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p>
          <w:p>
            <w:pPr>
              <w:spacing w:after="20"/>
              <w:ind w:left="20"/>
              <w:jc w:val="both"/>
            </w:pPr>
            <w:r>
              <w:rPr>
                <w:rFonts w:ascii="Times New Roman"/>
                <w:b w:val="false"/>
                <w:i w:val="false"/>
                <w:color w:val="000000"/>
                <w:sz w:val="20"/>
              </w:rPr>
              <w:t>
</w:t>
            </w:r>
            <w:r>
              <w:rPr>
                <w:rFonts w:ascii="Times New Roman"/>
                <w:b/>
                <w:i w:val="false"/>
                <w:color w:val="000000"/>
                <w:sz w:val="20"/>
              </w:rPr>
              <w:t>бюджеттен</w:t>
            </w:r>
          </w:p>
          <w:p>
            <w:pPr>
              <w:spacing w:after="20"/>
              <w:ind w:left="20"/>
              <w:jc w:val="both"/>
            </w:pPr>
            <w:r>
              <w:rPr>
                <w:rFonts w:ascii="Times New Roman"/>
                <w:b w:val="false"/>
                <w:i w:val="false"/>
                <w:color w:val="000000"/>
                <w:sz w:val="20"/>
              </w:rPr>
              <w:t>
</w:t>
            </w:r>
            <w:r>
              <w:rPr>
                <w:rFonts w:ascii="Times New Roman"/>
                <w:b/>
                <w:i w:val="false"/>
                <w:color w:val="000000"/>
                <w:sz w:val="20"/>
              </w:rPr>
              <w:t>қаржыдандырылатын</w:t>
            </w:r>
          </w:p>
          <w:p>
            <w:pPr>
              <w:spacing w:after="20"/>
              <w:ind w:left="20"/>
              <w:jc w:val="both"/>
            </w:pPr>
            <w:r>
              <w:rPr>
                <w:rFonts w:ascii="Times New Roman"/>
                <w:b w:val="false"/>
                <w:i w:val="false"/>
                <w:color w:val="000000"/>
                <w:sz w:val="20"/>
              </w:rPr>
              <w:t>
</w:t>
            </w:r>
            <w:r>
              <w:rPr>
                <w:rFonts w:ascii="Times New Roman"/>
                <w:b/>
                <w:i w:val="false"/>
                <w:color w:val="000000"/>
                <w:sz w:val="20"/>
              </w:rPr>
              <w:t>атқарушы орган)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нәтиженің мазмұны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есептілік қаржылық жылдың фактісі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нәтиженің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нәтиженің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жылдың бағалау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 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2012 жылғы 7 наурыздағы № 140</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2012 жылғы 28 ақпандағы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Ұйымның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көрсеткіштері" бөлімі</w:t>
      </w:r>
    </w:p>
    <w:p>
      <w:pPr>
        <w:spacing w:after="0"/>
        <w:ind w:left="0"/>
        <w:jc w:val="both"/>
      </w:pPr>
      <w:r>
        <w:rPr>
          <w:rFonts w:ascii="Times New Roman"/>
          <w:b w:val="false"/>
          <w:i w:val="false"/>
          <w:color w:val="000000"/>
          <w:sz w:val="28"/>
        </w:rPr>
        <w:t>
      "Іске асыру бағдарламасы"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қаржылық жылдың фактісі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p>
            <w:pPr>
              <w:spacing w:after="20"/>
              <w:ind w:left="20"/>
              <w:jc w:val="both"/>
            </w:pPr>
            <w:r>
              <w:rPr>
                <w:rFonts w:ascii="Times New Roman"/>
                <w:b w:val="false"/>
                <w:i w:val="false"/>
                <w:color w:val="000000"/>
                <w:sz w:val="20"/>
              </w:rPr>
              <w:t>
</w:t>
            </w:r>
            <w:r>
              <w:rPr>
                <w:rFonts w:ascii="Times New Roman"/>
                <w:b/>
                <w:i w:val="false"/>
                <w:color w:val="000000"/>
                <w:sz w:val="20"/>
              </w:rPr>
              <w:t>(факт)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Сатылатын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 сату бағасы пайызбен берілсе, мысалы, несиелерді ұсыну, бағандарда "* бағасы, мың теңге" тапсыру бағасы жүздеген белгіге дейін бөлшектей отырып "%" белгісін қою, мысалы: 3,45%</w:t>
      </w:r>
    </w:p>
    <w:p>
      <w:pPr>
        <w:spacing w:after="0"/>
        <w:ind w:left="0"/>
        <w:jc w:val="both"/>
      </w:pPr>
      <w:r>
        <w:rPr>
          <w:rFonts w:ascii="Times New Roman"/>
          <w:b w:val="false"/>
          <w:i w:val="false"/>
          <w:color w:val="000000"/>
          <w:sz w:val="28"/>
        </w:rPr>
        <w:t>
      __________________________________ ____________ 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2012 жылғы 7 наурыздағы № 140</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2012 жылғы 28 ақпандағы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9"/>
    <w:p>
      <w:pPr>
        <w:spacing w:after="0"/>
        <w:ind w:left="0"/>
        <w:jc w:val="left"/>
      </w:pPr>
      <w:r>
        <w:rPr>
          <w:rFonts w:ascii="Times New Roman"/>
          <w:b/>
          <w:i w:val="false"/>
          <w:color w:val="000000"/>
        </w:rPr>
        <w:t xml:space="preserve"> "Агрегирленген көрсеткіштер" бөлімі</w:t>
      </w:r>
      <w:r>
        <w:br/>
      </w:r>
      <w:r>
        <w:rPr>
          <w:rFonts w:ascii="Times New Roman"/>
          <w:b/>
          <w:i w:val="false"/>
          <w:color w:val="000000"/>
        </w:rPr>
        <w:t>"Қаржылық-шаруашылық қызметтің негізгі көрсеткіштері" тарауы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Қаржылық-шаруашылық қызметтің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табыс (жаппай шығын минус белгісімен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 (шығын минус белгісімен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(шығын минус белгісімен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Акционердің (қатысушының) табыстары</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есептелгені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пайызы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қатысты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бөлім нормативі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есептелгені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бюджетке ауыстырылатын мемлекеттік кәсіпорынның бөлінетін табысы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бөлім нормативі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(ROA)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 (ROE)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(ROS)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тетік коэффициенті (леверидж)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тетік әсері (қаржылық леверидж)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EBITDA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Пруденциалдық нормативтер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бекітілген мән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қаржылық жылдың фактісі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 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2012 жылғы 7 наурыздағы № 140</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2012 жылғы 28 ақпандағы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7-қосымша</w:t>
            </w:r>
          </w:p>
        </w:tc>
      </w:tr>
    </w:tbl>
    <w:bookmarkStart w:name="z26"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27" w:id="21"/>
    <w:p>
      <w:pPr>
        <w:spacing w:after="0"/>
        <w:ind w:left="0"/>
        <w:jc w:val="left"/>
      </w:pPr>
      <w:r>
        <w:rPr>
          <w:rFonts w:ascii="Times New Roman"/>
          <w:b/>
          <w:i w:val="false"/>
          <w:color w:val="000000"/>
        </w:rPr>
        <w:t xml:space="preserve"> "Агрегирленген көрсеткіштер" бөлімі</w:t>
      </w:r>
      <w:r>
        <w:br/>
      </w:r>
      <w:r>
        <w:rPr>
          <w:rFonts w:ascii="Times New Roman"/>
          <w:b/>
          <w:i w:val="false"/>
          <w:color w:val="000000"/>
        </w:rPr>
        <w:t>"Шығыстар" тарауы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Еншілес ұйымдардың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Шоғырландырылған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 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8-қосымша</w:t>
            </w:r>
            <w:r>
              <w:br/>
            </w: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30" w:id="22"/>
    <w:p>
      <w:pPr>
        <w:spacing w:after="0"/>
        <w:ind w:left="0"/>
        <w:jc w:val="left"/>
      </w:pPr>
      <w:r>
        <w:rPr>
          <w:rFonts w:ascii="Times New Roman"/>
          <w:b/>
          <w:i w:val="false"/>
          <w:color w:val="000000"/>
        </w:rPr>
        <w:t xml:space="preserve"> "Агрегирленген көрсеткіштер" бөлімі</w:t>
      </w:r>
      <w:r>
        <w:br/>
      </w:r>
      <w:r>
        <w:rPr>
          <w:rFonts w:ascii="Times New Roman"/>
          <w:b/>
          <w:i w:val="false"/>
          <w:color w:val="000000"/>
        </w:rPr>
        <w:t>"Инвестициялық (иновациялық) жоспары" тарауы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басталу уақыты (АА.ЖЖЖЖ)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Аяқталудың жоспарланатын күні (АА.ЖЖЖЖ)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кезеңнің басында игерілгені,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Игерілуге жоспарланып жатқан,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кезекті қаржылық жылдың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операциялардың жеке түрлерін жүзеге асыратын ұйымдар кредиттері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w:t>
            </w:r>
          </w:p>
          <w:p>
            <w:pPr>
              <w:spacing w:after="20"/>
              <w:ind w:left="20"/>
              <w:jc w:val="both"/>
            </w:pPr>
            <w:r>
              <w:rPr>
                <w:rFonts w:ascii="Times New Roman"/>
                <w:b w:val="false"/>
                <w:i w:val="false"/>
                <w:color w:val="000000"/>
                <w:sz w:val="20"/>
              </w:rPr>
              <w:t>
қаржылық жалға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қаражылық жалға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 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1" w:id="23"/>
    <w:p>
      <w:pPr>
        <w:spacing w:after="0"/>
        <w:ind w:left="0"/>
        <w:jc w:val="left"/>
      </w:pPr>
      <w:r>
        <w:rPr>
          <w:rFonts w:ascii="Times New Roman"/>
          <w:b/>
          <w:i w:val="false"/>
          <w:color w:val="000000"/>
        </w:rPr>
        <w:t xml:space="preserve"> "Агрегирленген көрсеткіштер" бөлімі</w:t>
      </w:r>
      <w:r>
        <w:br/>
      </w:r>
      <w:r>
        <w:rPr>
          <w:rFonts w:ascii="Times New Roman"/>
          <w:b/>
          <w:i w:val="false"/>
          <w:color w:val="000000"/>
        </w:rPr>
        <w:t>"Үлестік құралдарды сатып алу" тарауы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(инновациялық) 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Жауапкершілігі шектеулі серіктестіктер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қаржылық жылдың фактісі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 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2" w:id="24"/>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"Активтер" тарауы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оның баламасы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берушіге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(уақытша қаржылық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(уақытша 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қаржылық жылдың фактісі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жыл(өсу қорытындысымен)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 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36" w:id="25"/>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"Қаржыландыру көзі" тарауы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капитал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Таратылмаған табыс (өтелмеген шағын)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капиталы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төленетін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міндеттемелерді қоса алғанда, салықтар және бюджетке төленетін өзге де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қаржылық жылдың фактісі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  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38" w:id="26"/>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"Персонал" тарауы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шығаруда жұмыс істейтін жұмысшылардың еңбек ақысы, өзге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ақысы төлеу жүйесімен ескерілген тұрақты сипатқа ие қосымша төлемдер, үстемеақылар, сыйақылар және басқа да ынталандырушы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персонал еңбек ақысы, өзге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ақысы төлеу жүйесімен ескерілген тұрақты сипатқа ие қосымша төлемдер, үстемеақылар, сыйақылар және басқа да ынталандырушы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 тұратын жұмысшылардың еңбек ақысы, өзге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ақысы төлеу жүйесімен ескерілген тұрақты сипатқа ие қосымша төлемдер, үстемеақылар, сыйақылар және басқа да ынталандырушы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 тұрмайтын жұмысшылар еңбек ақысы, өзге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айлық еңбек 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жұмысшының еңбек ақысына қатысты орташа айлық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ақысы шығындарын өсу қарқынымен салыстырғанда еңбек өнімділігі өсуінің қарқыны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төлемінің салыстырмалы үнемі (қайта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Кадрлар ағынының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Директорлар кеңесінің (бақылау кеңесі) мүшелерінің сыйақылары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Біліктілікті арттыру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жұмыс орындарын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несиелер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мәдени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 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"Жоспарланатын жылдың көрсеткіштері"бөлімі</w:t>
      </w:r>
      <w:r>
        <w:br/>
      </w:r>
      <w:r>
        <w:rPr>
          <w:rFonts w:ascii="Times New Roman"/>
          <w:b/>
          <w:i w:val="false"/>
          <w:color w:val="000000"/>
        </w:rPr>
        <w:t>"Талаптар"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қаржылық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қаржылық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қаржылық талаптарға қарсы құрылған провизиялар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қаржылық талаптар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 сәйкес сауда талаптары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сауда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сауда талаптарына қарсы құрылған провизиялар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сауда талаптары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өзге талаптарға қарсы құрылған провизиялар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өзге талаптар (қорлар)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 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3" w:id="27"/>
    <w:p>
      <w:pPr>
        <w:spacing w:after="0"/>
        <w:ind w:left="0"/>
        <w:jc w:val="left"/>
      </w:pPr>
      <w:r>
        <w:rPr>
          <w:rFonts w:ascii="Times New Roman"/>
          <w:b/>
          <w:i w:val="false"/>
          <w:color w:val="000000"/>
        </w:rPr>
        <w:t xml:space="preserve"> "Жоспарланатын жылдың көрсеткіштері" тарауы</w:t>
      </w:r>
      <w:r>
        <w:br/>
      </w:r>
      <w:r>
        <w:rPr>
          <w:rFonts w:ascii="Times New Roman"/>
          <w:b/>
          <w:i w:val="false"/>
          <w:color w:val="000000"/>
        </w:rPr>
        <w:t>"Міндеттемелер" бөлімі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 мерзімі есептік мерзімнен кейін басталатын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резиденттеріне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міндеттемелері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 мерзімі есептік мерзімнен кейін басталатын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дейін</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 мерзімі есептік мерзімнен кейін басталатын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Борыштық жүктеме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қаржылық жылдың фактісі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 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1" w:id="28"/>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"Ақшаның түсуі" тарауы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Ақшаның түсімі,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мекемелерге сатудан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өзге тұтынушыларға сатудан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Аванстар, 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активтерді және негізгі құралдарды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Құрылысы аяқталмаған объектілерді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мүлікті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несиелер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Ақшаның сақтандыру (қайта сақтандыру) қызметінен шығуы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және көрсетілген уақытылы қаржылық көмек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алумен байланысты өзге де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келісімдері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дивидендтер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талаптар бойынша борыштың негізгі сомасының түсімі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көмегі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Салымдарға орналастырылған ақшаның түсімі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жалға алу бойынша ақшаның түсуі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p>
          <w:p>
            <w:pPr>
              <w:spacing w:after="20"/>
              <w:ind w:left="20"/>
              <w:jc w:val="both"/>
            </w:pPr>
            <w:r>
              <w:rPr>
                <w:rFonts w:ascii="Times New Roman"/>
                <w:b w:val="false"/>
                <w:i w:val="false"/>
                <w:color w:val="000000"/>
                <w:sz w:val="20"/>
              </w:rPr>
              <w:t>
</w:t>
            </w:r>
            <w:r>
              <w:rPr>
                <w:rFonts w:ascii="Times New Roman"/>
                <w:b/>
                <w:i w:val="false"/>
                <w:color w:val="000000"/>
                <w:sz w:val="20"/>
              </w:rPr>
              <w:t>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w:t>
            </w:r>
          </w:p>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Қайтарымсыз негізде алынған 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субсидиялар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салықтардың және өзге де міндетті төлемдердің қайтарылуы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басына қарай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Ақшаның кетуі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соңына қарай ақша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   ________________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4" w:id="29"/>
    <w:p>
      <w:pPr>
        <w:spacing w:after="0"/>
        <w:ind w:left="0"/>
        <w:jc w:val="left"/>
      </w:pPr>
      <w:r>
        <w:rPr>
          <w:rFonts w:ascii="Times New Roman"/>
          <w:b/>
          <w:i w:val="false"/>
          <w:color w:val="000000"/>
        </w:rPr>
        <w:t xml:space="preserve"> "Жоспарланатын жылдың көрсеткіштері" тарауы</w:t>
      </w:r>
      <w:r>
        <w:br/>
      </w:r>
      <w:r>
        <w:rPr>
          <w:rFonts w:ascii="Times New Roman"/>
          <w:b/>
          <w:i w:val="false"/>
          <w:color w:val="000000"/>
        </w:rPr>
        <w:t>"Ақшаның кетуі" бөлімі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Ақшаның кетуі,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майлау материалдары (бұдан әрі - ЖММ)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Сатуға арналған тауарлар (лизингке тапсырылатын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қамтамасыз ету, канализация және өзге коммуналдық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Аванстар берілген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 жұмыс істейтін жұмысшылар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өзге жұмысшылар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 өзге жұмысшылар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Жалақыдан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міндеттер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активтерді және негізгі құралдарды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көздерінің су ресурстарын пайдаланғаны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(визуалдық) жарнаманы орналастыру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Дивидендтерді және таза табыс бөлігін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 мен қатысушыларға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 салымдарға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беру және уақытша қаржылық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міндеттемелерді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Факторинг шарты бойынша ақшаның кетуі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қызметі бойынша ақшаның кетуі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Вексельдерді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шарты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және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Мердігерлермен жасалған жұмысты (қызметті)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мен жүктеу қызметтерін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қызметтерді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Консультациялық қызметтерді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сертификаттау төлемі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Жұмысшылардың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қызметтерін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тасымалы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Іссапар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Өкілдік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қызметтерін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Типография қызметтерін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Күзет қызметін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жалға алуды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 қарсы күзет және арнайы талаптарды сақтаумен байланысты шығындар бойынша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қауіпсіздік техникасы бойынша іс-шараларды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бағдарлама бойынша іс-шараларды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қамқорлық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(қадағалау кеңесін) 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басындағы ақша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Ақшаның түсуі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соңындағы ақша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  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2012 жылғы 7 наурыздағы № 140</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2012 жылғы 28 ақпандағы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bookmarkStart w:name="z63" w:id="30"/>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"Активтерді сатып алу (құру)" тарауы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алуға (құруға) жоспарланған активтердің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(құрылған) активтің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1-сипаттама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2-сипаттама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3-сипаттама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Инновациялар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сатып алынатын (құрылатын) активтің негізгі техникалық сипаттамалары көрсетіледі, мысалы: қозғалтқыштың көлемі, қуаты, жүк көтерімділігі, ұзындығы, өнімділігі, алаңы және т.б. Сатып алынған активтің үш негізгі техникалық сипаттамасы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bookmarkStart w:name="z74" w:id="31"/>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"Дайын өнімнің қалдығы" тарауы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 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bookmarkStart w:name="z76" w:id="32"/>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"Өндіріс жоспары" тарауы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p>
          <w:p>
            <w:pPr>
              <w:spacing w:after="20"/>
              <w:ind w:left="20"/>
              <w:jc w:val="both"/>
            </w:pPr>
            <w:r>
              <w:rPr>
                <w:rFonts w:ascii="Times New Roman"/>
                <w:b w:val="false"/>
                <w:i w:val="false"/>
                <w:color w:val="000000"/>
                <w:sz w:val="20"/>
              </w:rPr>
              <w:t>
</w:t>
            </w:r>
            <w:r>
              <w:rPr>
                <w:rFonts w:ascii="Times New Roman"/>
                <w:b/>
                <w:i w:val="false"/>
                <w:color w:val="000000"/>
                <w:sz w:val="20"/>
              </w:rPr>
              <w:t>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Кезенің басындағы аяқталмаған өндіріс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аяқталмаған өндіріс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 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bookmarkStart w:name="z78" w:id="33"/>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"Негізгі өндірістің шығындары" тарауы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rPr>
                <w:rFonts w:ascii="Times New Roman"/>
                <w:b/>
                <w:i w:val="false"/>
                <w:color w:val="000000"/>
                <w:sz w:val="20"/>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Мердігілерден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өндіріспен байланысты өзге де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Қосыша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   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Тиісті саланың уәкілетті органы </w:t>
            </w:r>
            <w:r>
              <w:rPr>
                <w:rFonts w:ascii="Times New Roman"/>
                <w:b w:val="false"/>
                <w:i w:val="false"/>
                <w:color w:val="000000"/>
                <w:sz w:val="20"/>
              </w:rPr>
              <w:t>(жергілікті бюджеттен қаржыландырылатын атқарушы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7" w:id="34"/>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"Негізгі өндірістің шығындары" тарауы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 жөндеу және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қамту мен кәріз және коммуналдық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қызметтері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Кеңес қызметтері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Іссапар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жалға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қауіпсіздігі және арнайы талаптарды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қауіпсіздік техникасы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және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   ________________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Тиісті саланың уәкілетті органы </w:t>
            </w:r>
            <w:r>
              <w:rPr>
                <w:rFonts w:ascii="Times New Roman"/>
                <w:b w:val="false"/>
                <w:i w:val="false"/>
                <w:color w:val="000000"/>
                <w:sz w:val="20"/>
              </w:rPr>
              <w:t>(жергілікті бюджеттен қаржыландырылатын атқарушы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58" w:id="35"/>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"Қосымша өндіріс" тарауы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өндірісі бойынша шығындар,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Жұмысшылардың еңбек 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мен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өндіріске жататын өзге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Үстеме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   ________________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Тиісті саланың уәкілетті органы </w:t>
            </w:r>
            <w:r>
              <w:rPr>
                <w:rFonts w:ascii="Times New Roman"/>
                <w:b w:val="false"/>
                <w:i w:val="false"/>
                <w:color w:val="000000"/>
                <w:sz w:val="20"/>
              </w:rPr>
              <w:t>(жергілікті бюджеттен қаржыландырылатын атқарушы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9" w:id="36"/>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"Қосымша шығыстар" тарауы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 жөндеу және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қамту мен кәріз және коммуналдық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қызметтері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Консультациялық қызметтері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Іссапар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жалға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қауіпсіздігі және арнайы талаптарды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қауіпсіздік техникасы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және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   ________________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Тиісті саланың уәкілетті органы </w:t>
            </w:r>
            <w:r>
              <w:rPr>
                <w:rFonts w:ascii="Times New Roman"/>
                <w:b w:val="false"/>
                <w:i w:val="false"/>
                <w:color w:val="000000"/>
                <w:sz w:val="20"/>
              </w:rPr>
              <w:t>(жергілікті бюджеттен қаржыландырылатын атқарушы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0" w:id="37"/>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"Табыстар" тарауы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тапсырыс бойынша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өнімді сатудан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өзге тұтынушыларға сатудан түсетін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қызметімен байланысты табыстар,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Сыйақылар түріндегі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несиелер және уақытша қаржылық көмек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алумен байланысты өзге де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 бойынша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Қайтарымсыз негізде алынған активтерден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ақысыз алынған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кетуінен алынған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жалға алудан алынған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Бағамдық айырмашылық бойынша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   ________________</w:t>
      </w:r>
    </w:p>
    <w:p>
      <w:pPr>
        <w:spacing w:after="0"/>
        <w:ind w:left="0"/>
        <w:jc w:val="both"/>
      </w:pPr>
      <w:r>
        <w:rPr>
          <w:rFonts w:ascii="Times New Roman"/>
          <w:b w:val="false"/>
          <w:i w:val="false"/>
          <w:color w:val="000000"/>
          <w:sz w:val="28"/>
        </w:rPr>
        <w:t xml:space="preserve">
      Атқарушы орган басшысының лауазымы      қолы          Аты, тегі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25-қосымша</w:t>
            </w:r>
          </w:p>
        </w:tc>
      </w:tr>
    </w:tbl>
    <w:bookmarkStart w:name="z72" w:id="38"/>
    <w:p>
      <w:pPr>
        <w:spacing w:after="0"/>
        <w:ind w:left="0"/>
        <w:jc w:val="both"/>
      </w:pPr>
      <w:r>
        <w:rPr>
          <w:rFonts w:ascii="Times New Roman"/>
          <w:b w:val="false"/>
          <w:i w:val="false"/>
          <w:color w:val="000000"/>
          <w:sz w:val="28"/>
        </w:rPr>
        <w:t xml:space="preserve">
      Нысан </w:t>
      </w:r>
    </w:p>
    <w:bookmarkEnd w:id="38"/>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қаржыландырылатын атқарушы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39"/>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"Әкімшілік шығыстар" тарауы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р/c</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жалақысы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Директорлар кеңесі (қадағалау кеңесінің) мүшелеріне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 жөндеу және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қамтамасыз ету, кәріз және коммуналдық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иелерінің азаматтық-құқықтық жауапкершілігін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тасымалы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біліктілігін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іссаппар орнына жету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 кезіндегі буфетпен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(қадағалау кеңесі) отырыстарын өткізу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алу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өткізу орнына (қадағалау кеңесі) және тұрақты жұмыс орнына қарай (тұрғылықты орны) жолы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әлеуметтік есептемелер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қамқоршылық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кәсіби қатысушыларының қызметтерін өтеу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_________________ _______________</w:t>
      </w:r>
    </w:p>
    <w:p>
      <w:pPr>
        <w:spacing w:after="0"/>
        <w:ind w:left="0"/>
        <w:jc w:val="both"/>
      </w:pPr>
      <w:r>
        <w:rPr>
          <w:rFonts w:ascii="Times New Roman"/>
          <w:b w:val="false"/>
          <w:i w:val="false"/>
          <w:color w:val="000000"/>
          <w:sz w:val="28"/>
        </w:rPr>
        <w:t>
       Атқарушы орган басшының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Республикасы Қаржы министрінің</w:t>
            </w:r>
            <w:r>
              <w:br/>
            </w:r>
            <w:r>
              <w:rPr>
                <w:rFonts w:ascii="Times New Roman"/>
                <w:b w:val="false"/>
                <w:i w:val="false"/>
                <w:color w:val="000000"/>
                <w:sz w:val="20"/>
              </w:rPr>
              <w:t>2012 жылғы 7 наурыздағы № 140</w:t>
            </w:r>
            <w:r>
              <w:br/>
            </w:r>
            <w:r>
              <w:rPr>
                <w:rFonts w:ascii="Times New Roman"/>
                <w:b w:val="false"/>
                <w:i w:val="false"/>
                <w:color w:val="000000"/>
                <w:sz w:val="20"/>
              </w:rPr>
              <w:t>және Қаржы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2012 жылғы 28 ақпандағы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26-қосымша</w:t>
            </w:r>
          </w:p>
        </w:tc>
      </w:tr>
    </w:tbl>
    <w:bookmarkStart w:name="z69" w:id="40"/>
    <w:p>
      <w:pPr>
        <w:spacing w:after="0"/>
        <w:ind w:left="0"/>
        <w:jc w:val="both"/>
      </w:pPr>
      <w:r>
        <w:rPr>
          <w:rFonts w:ascii="Times New Roman"/>
          <w:b w:val="false"/>
          <w:i w:val="false"/>
          <w:color w:val="000000"/>
          <w:sz w:val="28"/>
        </w:rPr>
        <w:t>
      Нысан</w:t>
      </w:r>
    </w:p>
    <w:bookmarkEnd w:id="40"/>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бекітілген құжаттың атауы</w:t>
      </w:r>
    </w:p>
    <w:p>
      <w:pPr>
        <w:spacing w:after="0"/>
        <w:ind w:left="0"/>
        <w:jc w:val="both"/>
      </w:pPr>
      <w:r>
        <w:rPr>
          <w:rFonts w:ascii="Times New Roman"/>
          <w:b w:val="false"/>
          <w:i w:val="false"/>
          <w:color w:val="000000"/>
          <w:sz w:val="28"/>
        </w:rPr>
        <w:t>
                                     Ұйым мөрінің орны</w:t>
      </w:r>
    </w:p>
    <w:p>
      <w:pPr>
        <w:spacing w:after="0"/>
        <w:ind w:left="0"/>
        <w:jc w:val="both"/>
      </w:pPr>
      <w:r>
        <w:rPr>
          <w:rFonts w:ascii="Times New Roman"/>
          <w:b w:val="false"/>
          <w:i w:val="false"/>
          <w:color w:val="000000"/>
          <w:sz w:val="28"/>
        </w:rPr>
        <w:t>
      __________________________________ _________________ _______________</w:t>
      </w:r>
    </w:p>
    <w:p>
      <w:pPr>
        <w:spacing w:after="0"/>
        <w:ind w:left="0"/>
        <w:jc w:val="both"/>
      </w:pPr>
      <w:r>
        <w:rPr>
          <w:rFonts w:ascii="Times New Roman"/>
          <w:b w:val="false"/>
          <w:i w:val="false"/>
          <w:color w:val="000000"/>
          <w:sz w:val="28"/>
        </w:rPr>
        <w:t>
      Атқарушы орган басшының лауазымы          қолы          Аты,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қаржыландырылатын атқарушы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41"/>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"Сыйақылар бойынша шығындар" тарауы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кредиттер және уақтылы қаржылық көмекте көрсетілген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резидент-банктардан алынған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банктардан алынған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 алынған кредиттер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алынған кредиттер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кепілділік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 бойынша (лизинг)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_________________ _______________</w:t>
      </w:r>
    </w:p>
    <w:p>
      <w:pPr>
        <w:spacing w:after="0"/>
        <w:ind w:left="0"/>
        <w:jc w:val="both"/>
      </w:pPr>
      <w:r>
        <w:rPr>
          <w:rFonts w:ascii="Times New Roman"/>
          <w:b w:val="false"/>
          <w:i w:val="false"/>
          <w:color w:val="000000"/>
          <w:sz w:val="28"/>
        </w:rPr>
        <w:t>
      Атқарушы орган басшының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Тиісті саланың уәкілетті органы </w:t>
            </w:r>
            <w:r>
              <w:rPr>
                <w:rFonts w:ascii="Times New Roman"/>
                <w:b w:val="false"/>
                <w:i w:val="false"/>
                <w:color w:val="000000"/>
                <w:sz w:val="20"/>
              </w:rPr>
              <w:t>(жергілікті бюджеттен қаржыландырылатын атқарушы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80" w:id="42"/>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"Өзге шығыстар" тарауы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шығыстар,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Күмән тудыратын және сенімсіз талаптарға қарсы құрылған провизиялар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алушыларға қатысты күмән тудыратын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қаржылық қызметтер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талаптарға қарсы құрылған провизиялар (резервтер)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қызметімен байланысты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кетуінен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құнсыздануына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Бағамдық айырмашылықтар бойынша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Үлестік қатысу әдісімен есептелетін инвестициялар бойынша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Тоқтатылған қызметтен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мен мәдени іс-шараларға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____________  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Тиісті саланың уәкілетті органы </w:t>
            </w:r>
            <w:r>
              <w:rPr>
                <w:rFonts w:ascii="Times New Roman"/>
                <w:b w:val="false"/>
                <w:i w:val="false"/>
                <w:color w:val="000000"/>
                <w:sz w:val="20"/>
              </w:rPr>
              <w:t>(жергілікті бюджеттен қаржыландырылатын атқарушы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81" w:id="43"/>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"Салықтар және бюджетке өзге де міндетті төлемдер" тарауы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қаржылық жылдың фактісі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қаржылық жылды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қаржылық жылдың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 (+), артық төлем (-) кезеңнің соңына таман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баждары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 артық төлем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Бюджетке өзге де міндетті төлемдер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 артық төлем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артық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_____________  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 xml:space="preserve">2012 жылғы 7 наурыздағы № 140 </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министрінің</w:t>
            </w:r>
            <w:r>
              <w:br/>
            </w:r>
            <w:r>
              <w:rPr>
                <w:rFonts w:ascii="Times New Roman"/>
                <w:b w:val="false"/>
                <w:i w:val="false"/>
                <w:color w:val="000000"/>
                <w:sz w:val="20"/>
              </w:rPr>
              <w:t xml:space="preserve">2012 жылғы 28 ақпандағы № 52 </w:t>
            </w:r>
            <w:r>
              <w:br/>
            </w:r>
            <w:r>
              <w:rPr>
                <w:rFonts w:ascii="Times New Roman"/>
                <w:b w:val="false"/>
                <w:i w:val="false"/>
                <w:color w:val="000000"/>
                <w:sz w:val="20"/>
              </w:rPr>
              <w:t>бірлескен бұйрығына</w:t>
            </w:r>
            <w:r>
              <w:br/>
            </w:r>
            <w:r>
              <w:rPr>
                <w:rFonts w:ascii="Times New Roman"/>
                <w:b w:val="false"/>
                <w:i w:val="false"/>
                <w:color w:val="000000"/>
                <w:sz w:val="20"/>
              </w:rPr>
              <w:t>29-қосымша</w:t>
            </w:r>
          </w:p>
        </w:tc>
      </w:tr>
    </w:tbl>
    <w:bookmarkStart w:name="z46" w:id="44"/>
    <w:p>
      <w:pPr>
        <w:spacing w:after="0"/>
        <w:ind w:left="0"/>
        <w:jc w:val="left"/>
      </w:pPr>
      <w:r>
        <w:rPr>
          <w:rFonts w:ascii="Times New Roman"/>
          <w:b/>
          <w:i w:val="false"/>
          <w:color w:val="000000"/>
        </w:rPr>
        <w:t xml:space="preserve"> Қазақстан Республикасы Қаржы министрiнiң</w:t>
      </w:r>
      <w:r>
        <w:br/>
      </w:r>
      <w:r>
        <w:rPr>
          <w:rFonts w:ascii="Times New Roman"/>
          <w:b/>
          <w:i w:val="false"/>
          <w:color w:val="000000"/>
        </w:rPr>
        <w:t>күшi жойылған кейбiр бұйрықтарының тiзiмi</w:t>
      </w:r>
    </w:p>
    <w:bookmarkEnd w:id="44"/>
    <w:bookmarkStart w:name="z47" w:id="45"/>
    <w:p>
      <w:pPr>
        <w:spacing w:after="0"/>
        <w:ind w:left="0"/>
        <w:jc w:val="both"/>
      </w:pPr>
      <w:r>
        <w:rPr>
          <w:rFonts w:ascii="Times New Roman"/>
          <w:b w:val="false"/>
          <w:i w:val="false"/>
          <w:color w:val="000000"/>
          <w:sz w:val="28"/>
        </w:rPr>
        <w:t xml:space="preserve">
      1) "Қазақстан Республикасының Ұлттық Банкi мен Қазақстан Республикасы Президентiнiң Iс басқармасы республикалық мемлекеттiк меншiк құқығы субъектiсiнiң функцияларын жүзеге асыратын ұлттық компаниялар мен ұйымдарды қоспағанда, мемлекеттiк кәсiпорындардың, акцияларының бақылау пакеттерi (қатысу үлестерi) мемлекетке тиесiлi акционерлiк қоғамдардың (жауапкершiлiгi шектеулi серiктестiктердiң) қаржы-шаруашылық қызметтерiнiң жоспарларын әзiрлеу және беру ережесiн бекiту туралы" Қазақстан Республикасы Қаржы министрiнiң 2005 жылғы 27 желтоқсандағы № 441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2006 жылғы 23 қаңтарда № 4031 болып тіркелген);</w:t>
      </w:r>
    </w:p>
    <w:bookmarkEnd w:id="45"/>
    <w:bookmarkStart w:name="z48" w:id="46"/>
    <w:p>
      <w:pPr>
        <w:spacing w:after="0"/>
        <w:ind w:left="0"/>
        <w:jc w:val="both"/>
      </w:pPr>
      <w:r>
        <w:rPr>
          <w:rFonts w:ascii="Times New Roman"/>
          <w:b w:val="false"/>
          <w:i w:val="false"/>
          <w:color w:val="000000"/>
          <w:sz w:val="28"/>
        </w:rPr>
        <w:t xml:space="preserve">
      2) "Қазақстан Республикасы Ұлттық Банкi және Қазақстан Республикасы Президентiнiң Iс басқармасы республикалық мемлекеттiк меншiк құқықтары субъектiсiнiң функцияларын жүзеге асыратын ұлттық компаниялар мен ұйымдарды қоспағанда, акцияларының бақылау пакетi (қатысу үлестерi) мемлекетке тиесiлi акционерлiк қоғамдардың (жауапкершiлiгi шектеулi серiктестiктердiң) қаржы-шаруашылық қызметi жоспарларын әзiрлеу және беру ережесiн бекiту туралы" Қазақстан Республикасы Қаржы министрiнiң 2005 жылғы 27 желтоқсандағы № 441 бұйрығына өзгерiстер енгiзу туралы" Қазақстан Республикасы Қаржы министрiнiң 2008 жылғы 31 наурыздағы № 148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2008 жылғы 10 сәуiрде № 5187 болып тіркелген);</w:t>
      </w:r>
    </w:p>
    <w:bookmarkEnd w:id="46"/>
    <w:bookmarkStart w:name="z49" w:id="47"/>
    <w:p>
      <w:pPr>
        <w:spacing w:after="0"/>
        <w:ind w:left="0"/>
        <w:jc w:val="both"/>
      </w:pPr>
      <w:r>
        <w:rPr>
          <w:rFonts w:ascii="Times New Roman"/>
          <w:b w:val="false"/>
          <w:i w:val="false"/>
          <w:color w:val="000000"/>
          <w:sz w:val="28"/>
        </w:rPr>
        <w:t xml:space="preserve">
      3) "Қазақстан Республикасы Ұлттық Банкi және Қазақстан Республикасы Президентiнiң Iс басқармасы республикалық мемлекеттiк меншiк құқықтары субъектiсiнiң функцияларын жүзеге асыратын ұлттық компаниялар мен ұйымдарды қоспағанда, акцияларының бақылау пакетi (қатысу үлестерi) мемлекетке тиесiлi акционерлiк қоғамдардың (жауапкершiлiгi шектеулi серiктестiктердiң) қаржы-шаруашылық қызметi жоспарларын әзiрлеу және беру ережесiн бекiту туралы" Қазақстан Республикасы Қаржы министрiнiң 2005 жылғы 27 желтоқсандағы № 441 бұйрығына өзгерту енгiзу туралы" Қазақстан Республикасы Қаржы министрiнiң 2009 жылғы 23 қазандағы № 460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2009 жылғы 5 қарашада № 5848 болып тіркелген);</w:t>
      </w:r>
    </w:p>
    <w:bookmarkEnd w:id="47"/>
    <w:bookmarkStart w:name="z50" w:id="48"/>
    <w:p>
      <w:pPr>
        <w:spacing w:after="0"/>
        <w:ind w:left="0"/>
        <w:jc w:val="both"/>
      </w:pPr>
      <w:r>
        <w:rPr>
          <w:rFonts w:ascii="Times New Roman"/>
          <w:b w:val="false"/>
          <w:i w:val="false"/>
          <w:color w:val="000000"/>
          <w:sz w:val="28"/>
        </w:rPr>
        <w:t xml:space="preserve">
      4) "Қазақстан Республикасы Қаржы министрлігі Салық комитеті төрағасының бұйрығына және Қазақстан Республикасы Қаржы министрінің кейбір бұйрықтарына өзгерістер енгізу туралы" Қазақстан Республикасы Қаржы министрінің 2011 жылғы 4 мамырдағы № 237 бұйрық қосымшасының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жылғы 30 мамырда № 6981 болып тіркелген, "Заң газеті" 2011 жылғы 23 маусымдағы № 88 (1904) газетінде жарияланған).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