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179c" w14:textId="6971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бағдарламасын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15 наурыздағы № 84-ө-м Бұйрығы. Қазақстан Республикасы Әділет министрлігінде 2012 жылы 9 сәуірде № 7532 тіркелді. Күші жойылды - Қазақстан Республикасы Денсаулық сақтау және әлеуметтік даму министрінің 2015 жылғы 22 маусымдағы № 506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22.06.2015 </w:t>
      </w:r>
      <w:r>
        <w:rPr>
          <w:rFonts w:ascii="Times New Roman"/>
          <w:b w:val="false"/>
          <w:i w:val="false"/>
          <w:color w:val="ff0000"/>
          <w:sz w:val="28"/>
        </w:rPr>
        <w:t>№ 506</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«Халықты жұмыспен қамту туралы» Қазақстан Республикасы 2001 жылғы 23 қаңтардағы Заңының 6-бабы 2-тармағы </w:t>
      </w:r>
      <w:r>
        <w:rPr>
          <w:rFonts w:ascii="Times New Roman"/>
          <w:b w:val="false"/>
          <w:i w:val="false"/>
          <w:color w:val="000000"/>
          <w:sz w:val="28"/>
        </w:rPr>
        <w:t>9-3) тармақшасына</w:t>
      </w:r>
      <w:r>
        <w:rPr>
          <w:rFonts w:ascii="Times New Roman"/>
          <w:b w:val="false"/>
          <w:i w:val="false"/>
          <w:color w:val="000000"/>
          <w:sz w:val="28"/>
        </w:rPr>
        <w:t xml:space="preserve"> және «Мемлекеттік статистика туралы» Қазақстан Республикасы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Бос жұмыс орындары (бос лауазымдар) туралы мәліметтер беру жөніндегі нысан және оны толтыру жөніндегі нұсқаулық;</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Қажетті мамандықтар туралы мәліметтер беру нысаны және оны толтыру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Халықты жұмыспен қамту департаменті (Д.Р. Арғындықов):</w:t>
      </w:r>
      <w:r>
        <w:br/>
      </w:r>
      <w:r>
        <w:rPr>
          <w:rFonts w:ascii="Times New Roman"/>
          <w:b w:val="false"/>
          <w:i w:val="false"/>
          <w:color w:val="000000"/>
          <w:sz w:val="28"/>
        </w:rPr>
        <w:t>
</w:t>
      </w:r>
      <w:r>
        <w:rPr>
          <w:rFonts w:ascii="Times New Roman"/>
          <w:b w:val="false"/>
          <w:i w:val="false"/>
          <w:color w:val="000000"/>
          <w:sz w:val="28"/>
        </w:rPr>
        <w:t>
      осы бұйрықты облыстардың, Астана және Алматы қалалары әкімдерінің назарына жеткізуді;</w:t>
      </w:r>
      <w:r>
        <w:br/>
      </w:r>
      <w:r>
        <w:rPr>
          <w:rFonts w:ascii="Times New Roman"/>
          <w:b w:val="false"/>
          <w:i w:val="false"/>
          <w:color w:val="000000"/>
          <w:sz w:val="28"/>
        </w:rPr>
        <w:t>
</w:t>
      </w:r>
      <w:r>
        <w:rPr>
          <w:rFonts w:ascii="Times New Roman"/>
          <w:b w:val="false"/>
          <w:i w:val="false"/>
          <w:color w:val="000000"/>
          <w:sz w:val="28"/>
        </w:rPr>
        <w:t>
      осы бұйрықты Қазақстан Республикасы Әділет министрлігінде белгіленген заңнамалық тәртіпте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Г. Әбдіқалықова</w:t>
      </w:r>
    </w:p>
    <w:p>
      <w:pPr>
        <w:spacing w:after="0"/>
        <w:ind w:left="0"/>
        <w:jc w:val="both"/>
      </w:pPr>
      <w:r>
        <w:rPr>
          <w:rFonts w:ascii="Times New Roman"/>
          <w:b w:val="false"/>
          <w:i/>
          <w:color w:val="000000"/>
          <w:sz w:val="28"/>
        </w:rPr>
        <w:t>      «БЕКІТІЛДІ»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 төрағасы</w:t>
      </w:r>
      <w:r>
        <w:br/>
      </w:r>
      <w:r>
        <w:rPr>
          <w:rFonts w:ascii="Times New Roman"/>
          <w:b w:val="false"/>
          <w:i w:val="false"/>
          <w:color w:val="000000"/>
          <w:sz w:val="28"/>
        </w:rPr>
        <w:t>
</w:t>
      </w:r>
      <w:r>
        <w:rPr>
          <w:rFonts w:ascii="Times New Roman"/>
          <w:b w:val="false"/>
          <w:i/>
          <w:color w:val="000000"/>
          <w:sz w:val="28"/>
        </w:rPr>
        <w:t>      Ә. Смайылов _______________</w:t>
      </w:r>
      <w:r>
        <w:br/>
      </w:r>
      <w:r>
        <w:rPr>
          <w:rFonts w:ascii="Times New Roman"/>
          <w:b w:val="false"/>
          <w:i w:val="false"/>
          <w:color w:val="000000"/>
          <w:sz w:val="28"/>
        </w:rPr>
        <w:t>
</w:t>
      </w:r>
      <w:r>
        <w:rPr>
          <w:rFonts w:ascii="Times New Roman"/>
          <w:b w:val="false"/>
          <w:i/>
          <w:color w:val="000000"/>
          <w:sz w:val="28"/>
        </w:rPr>
        <w:t>      2012 жылғы 16 наурыз</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2012 жылғы 15 наурыздағы   </w:t>
      </w:r>
      <w:r>
        <w:br/>
      </w:r>
      <w:r>
        <w:rPr>
          <w:rFonts w:ascii="Times New Roman"/>
          <w:b w:val="false"/>
          <w:i w:val="false"/>
          <w:color w:val="000000"/>
          <w:sz w:val="28"/>
        </w:rPr>
        <w:t xml:space="preserve">
№ 84-ө-м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11" w:id="2"/>
    <w:p>
      <w:pPr>
        <w:spacing w:after="0"/>
        <w:ind w:left="0"/>
        <w:jc w:val="left"/>
      </w:pPr>
      <w:r>
        <w:rPr>
          <w:rFonts w:ascii="Times New Roman"/>
          <w:b/>
          <w:i w:val="false"/>
          <w:color w:val="000000"/>
        </w:rPr>
        <w:t xml:space="preserve"> 
БОС ЖҰМЫС ОРЫНДАРЫ (БОС ЛАУАЗЫМДАР) ТУРАЛЫ МӘЛІМЕТТЕР</w:t>
      </w:r>
      <w:r>
        <w:br/>
      </w:r>
      <w:r>
        <w:rPr>
          <w:rFonts w:ascii="Times New Roman"/>
          <w:b/>
          <w:i w:val="false"/>
          <w:color w:val="000000"/>
        </w:rPr>
        <w:t xml:space="preserve">
201__ жылғы " ____ " ___________________________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3"/>
      </w:tblGrid>
      <w:tr>
        <w:trPr>
          <w:trHeight w:val="210" w:hRule="atLeast"/>
        </w:trPr>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ҚР Заңының 9-бабына сәйкес ұсынылады</w:t>
            </w:r>
          </w:p>
        </w:tc>
      </w:tr>
    </w:tbl>
    <w:p>
      <w:pPr>
        <w:spacing w:after="0"/>
        <w:ind w:left="0"/>
        <w:jc w:val="both"/>
      </w:pPr>
      <w:r>
        <w:rPr>
          <w:rFonts w:ascii="Times New Roman"/>
          <w:b w:val="false"/>
          <w:i w:val="false"/>
          <w:color w:val="000000"/>
          <w:sz w:val="28"/>
        </w:rPr>
        <w:t>Экономикалық қызмет түрі_______________________________________</w:t>
      </w:r>
      <w:r>
        <w:br/>
      </w:r>
      <w:r>
        <w:rPr>
          <w:rFonts w:ascii="Times New Roman"/>
          <w:b w:val="false"/>
          <w:i w:val="false"/>
          <w:color w:val="000000"/>
          <w:sz w:val="28"/>
        </w:rPr>
        <w:t>
Жұмыс берушінің атауы _____________________________________________ ___________________________________________________________________</w:t>
      </w:r>
      <w:r>
        <w:br/>
      </w:r>
      <w:r>
        <w:rPr>
          <w:rFonts w:ascii="Times New Roman"/>
          <w:b w:val="false"/>
          <w:i w:val="false"/>
          <w:color w:val="000000"/>
          <w:sz w:val="28"/>
        </w:rPr>
        <w:t>
Мекенжайы _________________________________________________________</w:t>
      </w:r>
      <w:r>
        <w:br/>
      </w:r>
      <w:r>
        <w:rPr>
          <w:rFonts w:ascii="Times New Roman"/>
          <w:b w:val="false"/>
          <w:i w:val="false"/>
          <w:color w:val="000000"/>
          <w:sz w:val="28"/>
        </w:rPr>
        <w:t>
Меншік нысаны_________________________________________________</w:t>
      </w:r>
      <w:r>
        <w:br/>
      </w:r>
      <w:r>
        <w:rPr>
          <w:rFonts w:ascii="Times New Roman"/>
          <w:b w:val="false"/>
          <w:i w:val="false"/>
          <w:color w:val="000000"/>
          <w:sz w:val="28"/>
        </w:rPr>
        <w:t>
СТН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33"/>
        <w:gridCol w:w="2473"/>
        <w:gridCol w:w="2213"/>
        <w:gridCol w:w="1313"/>
        <w:gridCol w:w="1613"/>
        <w:gridCol w:w="1993"/>
      </w:tblGrid>
      <w:tr>
        <w:trPr>
          <w:trHeight w:val="58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талап етілетін кәсіп (лауазым)</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 (лауазым)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қажеттілік, (адам)</w:t>
            </w:r>
          </w:p>
        </w:tc>
      </w:tr>
      <w:tr>
        <w:trPr>
          <w:trHeight w:val="210" w:hRule="atLeast"/>
        </w:trPr>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ЖМС базалық тобының коды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(лауазым) атауы</w:t>
            </w:r>
          </w:p>
        </w:tc>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(16-29 жастағы)</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953"/>
        <w:gridCol w:w="1613"/>
        <w:gridCol w:w="1553"/>
        <w:gridCol w:w="1273"/>
        <w:gridCol w:w="2193"/>
        <w:gridCol w:w="2293"/>
      </w:tblGrid>
      <w:tr>
        <w:trPr>
          <w:trHeight w:val="5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білім деңгейі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біліктілік деңгейі (тарифтік разряд, санат)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стажы,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мөлшері (айына), теңгемен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Іздеушіге қосымша талаптар</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Өтінімді қабылдаған маманның Т. А. Ә.________________________________</w:t>
      </w:r>
    </w:p>
    <w:p>
      <w:pPr>
        <w:spacing w:after="0"/>
        <w:ind w:left="0"/>
        <w:jc w:val="both"/>
      </w:pPr>
      <w:r>
        <w:rPr>
          <w:rFonts w:ascii="Times New Roman"/>
          <w:b w:val="false"/>
          <w:i w:val="false"/>
          <w:color w:val="000000"/>
          <w:sz w:val="28"/>
        </w:rPr>
        <w:t>Жұмыс берушінің лауазымды тұлғасы __________________/_______________/</w:t>
      </w:r>
      <w:r>
        <w:br/>
      </w:r>
      <w:r>
        <w:rPr>
          <w:rFonts w:ascii="Times New Roman"/>
          <w:b w:val="false"/>
          <w:i w:val="false"/>
          <w:color w:val="000000"/>
          <w:sz w:val="28"/>
        </w:rPr>
        <w:t>
Күні</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2012 жылғы 15 наурыздағы   </w:t>
      </w:r>
      <w:r>
        <w:br/>
      </w:r>
      <w:r>
        <w:rPr>
          <w:rFonts w:ascii="Times New Roman"/>
          <w:b w:val="false"/>
          <w:i w:val="false"/>
          <w:color w:val="000000"/>
          <w:sz w:val="28"/>
        </w:rPr>
        <w:t xml:space="preserve">
№ 84-ө-м бұйрығына     </w:t>
      </w:r>
      <w:r>
        <w:br/>
      </w:r>
      <w:r>
        <w:rPr>
          <w:rFonts w:ascii="Times New Roman"/>
          <w:b w:val="false"/>
          <w:i w:val="false"/>
          <w:color w:val="000000"/>
          <w:sz w:val="28"/>
        </w:rPr>
        <w:t xml:space="preserve">
2-қосымша        </w:t>
      </w:r>
    </w:p>
    <w:bookmarkEnd w:id="3"/>
    <w:bookmarkStart w:name="z13" w:id="4"/>
    <w:p>
      <w:pPr>
        <w:spacing w:after="0"/>
        <w:ind w:left="0"/>
        <w:jc w:val="left"/>
      </w:pPr>
      <w:r>
        <w:rPr>
          <w:rFonts w:ascii="Times New Roman"/>
          <w:b/>
          <w:i w:val="false"/>
          <w:color w:val="000000"/>
        </w:rPr>
        <w:t xml:space="preserve"> 
«Бос жұмыс орындары (бос лауазымдар) туралы мәліметтер»</w:t>
      </w:r>
      <w:r>
        <w:br/>
      </w:r>
      <w:r>
        <w:rPr>
          <w:rFonts w:ascii="Times New Roman"/>
          <w:b/>
          <w:i w:val="false"/>
          <w:color w:val="000000"/>
        </w:rPr>
        <w:t>
нысанын толтыру жөніндегі нұсқаулық</w:t>
      </w:r>
    </w:p>
    <w:bookmarkEnd w:id="4"/>
    <w:bookmarkStart w:name="z14" w:id="5"/>
    <w:p>
      <w:pPr>
        <w:spacing w:after="0"/>
        <w:ind w:left="0"/>
        <w:jc w:val="both"/>
      </w:pPr>
      <w:r>
        <w:rPr>
          <w:rFonts w:ascii="Times New Roman"/>
          <w:b w:val="false"/>
          <w:i w:val="false"/>
          <w:color w:val="000000"/>
          <w:sz w:val="28"/>
        </w:rPr>
        <w:t>
      1. «Бос жұмыс орындары (бос лауазымдар) туралы мәліметтер» нысанын толтыру жөніндегі нұсқаулық (бұдан әрі – Нұсқаулық) «Халықты жұмыспен қамту туралы» Қазақстан Республикасы Заңының 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«Бос жұмыс орындары (бос лауазымдар) туралы мәліметтер»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Нысанды жұмыс берушілер жұмыспен қамту мәселелері жөніндегі уәкілетті органдарға, бос жұмыс орындары (бос лауазымдар) болған кезде олар пайда болған күннен бастап үш жұмыс күні ішінде береді.</w:t>
      </w:r>
      <w:r>
        <w:br/>
      </w:r>
      <w:r>
        <w:rPr>
          <w:rFonts w:ascii="Times New Roman"/>
          <w:b w:val="false"/>
          <w:i w:val="false"/>
          <w:color w:val="000000"/>
          <w:sz w:val="28"/>
        </w:rPr>
        <w:t>
</w:t>
      </w:r>
      <w:r>
        <w:rPr>
          <w:rFonts w:ascii="Times New Roman"/>
          <w:b w:val="false"/>
          <w:i w:val="false"/>
          <w:color w:val="000000"/>
          <w:sz w:val="28"/>
        </w:rPr>
        <w:t>
      Нысанның тақырыбында бос орынның пайда болған күні жазылады.</w:t>
      </w:r>
      <w:r>
        <w:br/>
      </w:r>
      <w:r>
        <w:rPr>
          <w:rFonts w:ascii="Times New Roman"/>
          <w:b w:val="false"/>
          <w:i w:val="false"/>
          <w:color w:val="000000"/>
          <w:sz w:val="28"/>
        </w:rPr>
        <w:t>
</w:t>
      </w:r>
      <w:r>
        <w:rPr>
          <w:rFonts w:ascii="Times New Roman"/>
          <w:b w:val="false"/>
          <w:i w:val="false"/>
          <w:color w:val="000000"/>
          <w:sz w:val="28"/>
        </w:rPr>
        <w:t>
      Жұмыс берушінің экономикалық қызмет түрі осы Нұсқаулықтың 1-қосымшасына сәйкес толтырылады.</w:t>
      </w:r>
      <w:r>
        <w:br/>
      </w:r>
      <w:r>
        <w:rPr>
          <w:rFonts w:ascii="Times New Roman"/>
          <w:b w:val="false"/>
          <w:i w:val="false"/>
          <w:color w:val="000000"/>
          <w:sz w:val="28"/>
        </w:rPr>
        <w:t>
</w:t>
      </w:r>
      <w:r>
        <w:rPr>
          <w:rFonts w:ascii="Times New Roman"/>
          <w:b w:val="false"/>
          <w:i w:val="false"/>
          <w:color w:val="000000"/>
          <w:sz w:val="28"/>
        </w:rPr>
        <w:t>
      Жұмыс берушінің атауы құрылтай құжаттарына сәйкес толық немесе қысқартылған күйде, егер жұмыс беруші жеке тұлға болса – тегі, аты, әкесінің аты толық көрсетіледі.</w:t>
      </w:r>
      <w:r>
        <w:br/>
      </w:r>
      <w:r>
        <w:rPr>
          <w:rFonts w:ascii="Times New Roman"/>
          <w:b w:val="false"/>
          <w:i w:val="false"/>
          <w:color w:val="000000"/>
          <w:sz w:val="28"/>
        </w:rPr>
        <w:t>
</w:t>
      </w:r>
      <w:r>
        <w:rPr>
          <w:rFonts w:ascii="Times New Roman"/>
          <w:b w:val="false"/>
          <w:i w:val="false"/>
          <w:color w:val="000000"/>
          <w:sz w:val="28"/>
        </w:rPr>
        <w:t>
      Жұмыс берушінің мекенжайында оның нақты орналасқан жері туралы ақпарат және телефонның байланыс нөмірі қамтылуға тиіс.</w:t>
      </w:r>
      <w:r>
        <w:br/>
      </w:r>
      <w:r>
        <w:rPr>
          <w:rFonts w:ascii="Times New Roman"/>
          <w:b w:val="false"/>
          <w:i w:val="false"/>
          <w:color w:val="000000"/>
          <w:sz w:val="28"/>
        </w:rPr>
        <w:t>
</w:t>
      </w:r>
      <w:r>
        <w:rPr>
          <w:rFonts w:ascii="Times New Roman"/>
          <w:b w:val="false"/>
          <w:i w:val="false"/>
          <w:color w:val="000000"/>
          <w:sz w:val="28"/>
        </w:rPr>
        <w:t>
      2-бағанда Қазақстан Республикасы Кәсіптердің мемлекеттік сыныптауышы базалық тобының ҚР МС 01-99 коды көрсетіледі;</w:t>
      </w:r>
      <w:r>
        <w:br/>
      </w:r>
      <w:r>
        <w:rPr>
          <w:rFonts w:ascii="Times New Roman"/>
          <w:b w:val="false"/>
          <w:i w:val="false"/>
          <w:color w:val="000000"/>
          <w:sz w:val="28"/>
        </w:rPr>
        <w:t>
</w:t>
      </w:r>
      <w:r>
        <w:rPr>
          <w:rFonts w:ascii="Times New Roman"/>
          <w:b w:val="false"/>
          <w:i w:val="false"/>
          <w:color w:val="000000"/>
          <w:sz w:val="28"/>
        </w:rPr>
        <w:t>
      3-бағанда Қазақстан Республикасы Кәсіптердің мемлекеттік сыныптауышына ҚР МС 01-99 сәйкес бос (немесе күтілетін) жұмыс орындары бар (бос лауазымдар) кәсіптердің (лауазымдардың) атауы көрсетіледі;</w:t>
      </w:r>
      <w:r>
        <w:br/>
      </w:r>
      <w:r>
        <w:rPr>
          <w:rFonts w:ascii="Times New Roman"/>
          <w:b w:val="false"/>
          <w:i w:val="false"/>
          <w:color w:val="000000"/>
          <w:sz w:val="28"/>
        </w:rPr>
        <w:t>
</w:t>
      </w:r>
      <w:r>
        <w:rPr>
          <w:rFonts w:ascii="Times New Roman"/>
          <w:b w:val="false"/>
          <w:i w:val="false"/>
          <w:color w:val="000000"/>
          <w:sz w:val="28"/>
        </w:rPr>
        <w:t>
      4-бағанда кәсіпті (лауазымды) нақтылау – талаптарды мәндік нақтылау (мысалы, «қойма меңгерушісі» лауазымында – «құрылыс материалдары» деп нақтылау);</w:t>
      </w:r>
      <w:r>
        <w:br/>
      </w:r>
      <w:r>
        <w:rPr>
          <w:rFonts w:ascii="Times New Roman"/>
          <w:b w:val="false"/>
          <w:i w:val="false"/>
          <w:color w:val="000000"/>
          <w:sz w:val="28"/>
        </w:rPr>
        <w:t>
</w:t>
      </w:r>
      <w:r>
        <w:rPr>
          <w:rFonts w:ascii="Times New Roman"/>
          <w:b w:val="false"/>
          <w:i w:val="false"/>
          <w:color w:val="000000"/>
          <w:sz w:val="28"/>
        </w:rPr>
        <w:t>
      5-бағанда бос жұмыс орындарының (бос лауазымдардың)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6-бағанда әйелдер айналысуға болатын бос жұмыс орындарының (бос лауазымдардың) саны көрсетіледі;</w:t>
      </w:r>
      <w:r>
        <w:br/>
      </w:r>
      <w:r>
        <w:rPr>
          <w:rFonts w:ascii="Times New Roman"/>
          <w:b w:val="false"/>
          <w:i w:val="false"/>
          <w:color w:val="000000"/>
          <w:sz w:val="28"/>
        </w:rPr>
        <w:t>
</w:t>
      </w:r>
      <w:r>
        <w:rPr>
          <w:rFonts w:ascii="Times New Roman"/>
          <w:b w:val="false"/>
          <w:i w:val="false"/>
          <w:color w:val="000000"/>
          <w:sz w:val="28"/>
        </w:rPr>
        <w:t>
      7-бағанда жастар (16-29 жастағы), оның ішінде осы жастағы әйелдер айналысуға болатын бос жұмыс орындарының (бос лауазымдардың) саны көрсетіледі;</w:t>
      </w:r>
      <w:r>
        <w:br/>
      </w:r>
      <w:r>
        <w:rPr>
          <w:rFonts w:ascii="Times New Roman"/>
          <w:b w:val="false"/>
          <w:i w:val="false"/>
          <w:color w:val="000000"/>
          <w:sz w:val="28"/>
        </w:rPr>
        <w:t>
</w:t>
      </w:r>
      <w:r>
        <w:rPr>
          <w:rFonts w:ascii="Times New Roman"/>
          <w:b w:val="false"/>
          <w:i w:val="false"/>
          <w:color w:val="000000"/>
          <w:sz w:val="28"/>
        </w:rPr>
        <w:t>
      8-бағанда біліміне қойылатын талап (жоғарыдан кейінгі, жоғары, ортадан кейінгі, техникалық және кәсіптік, жалпы орта, негізгі орта) көрсетіледі;</w:t>
      </w:r>
      <w:r>
        <w:br/>
      </w:r>
      <w:r>
        <w:rPr>
          <w:rFonts w:ascii="Times New Roman"/>
          <w:b w:val="false"/>
          <w:i w:val="false"/>
          <w:color w:val="000000"/>
          <w:sz w:val="28"/>
        </w:rPr>
        <w:t>
</w:t>
      </w:r>
      <w:r>
        <w:rPr>
          <w:rFonts w:ascii="Times New Roman"/>
          <w:b w:val="false"/>
          <w:i w:val="false"/>
          <w:color w:val="000000"/>
          <w:sz w:val="28"/>
        </w:rPr>
        <w:t>
      9-бағанда Қазақстан Республикасы Еңбек кодексінің </w:t>
      </w:r>
      <w:r>
        <w:rPr>
          <w:rFonts w:ascii="Times New Roman"/>
          <w:b w:val="false"/>
          <w:i w:val="false"/>
          <w:color w:val="000000"/>
          <w:sz w:val="28"/>
        </w:rPr>
        <w:t>125-бабының</w:t>
      </w:r>
      <w:r>
        <w:rPr>
          <w:rFonts w:ascii="Times New Roman"/>
          <w:b w:val="false"/>
          <w:i w:val="false"/>
          <w:color w:val="000000"/>
          <w:sz w:val="28"/>
        </w:rPr>
        <w:t xml:space="preserve"> 1 және 3-тармақтарына сәйкес талап етілетін біліктілік деңгейі көрсетіледі;</w:t>
      </w:r>
      <w:r>
        <w:br/>
      </w:r>
      <w:r>
        <w:rPr>
          <w:rFonts w:ascii="Times New Roman"/>
          <w:b w:val="false"/>
          <w:i w:val="false"/>
          <w:color w:val="000000"/>
          <w:sz w:val="28"/>
        </w:rPr>
        <w:t>
</w:t>
      </w:r>
      <w:r>
        <w:rPr>
          <w:rFonts w:ascii="Times New Roman"/>
          <w:b w:val="false"/>
          <w:i w:val="false"/>
          <w:color w:val="000000"/>
          <w:sz w:val="28"/>
        </w:rPr>
        <w:t>
      10-бағанда кәсібі (лауазымы) бойынша жұмыс стажының болуына қойылатын талап көрсетіледі;</w:t>
      </w:r>
      <w:r>
        <w:br/>
      </w:r>
      <w:r>
        <w:rPr>
          <w:rFonts w:ascii="Times New Roman"/>
          <w:b w:val="false"/>
          <w:i w:val="false"/>
          <w:color w:val="000000"/>
          <w:sz w:val="28"/>
        </w:rPr>
        <w:t>
</w:t>
      </w:r>
      <w:r>
        <w:rPr>
          <w:rFonts w:ascii="Times New Roman"/>
          <w:b w:val="false"/>
          <w:i w:val="false"/>
          <w:color w:val="000000"/>
          <w:sz w:val="28"/>
        </w:rPr>
        <w:t>
      Егер стажына талап қойылмайтын болса, бағанға 0 қойылады;</w:t>
      </w:r>
      <w:r>
        <w:br/>
      </w:r>
      <w:r>
        <w:rPr>
          <w:rFonts w:ascii="Times New Roman"/>
          <w:b w:val="false"/>
          <w:i w:val="false"/>
          <w:color w:val="000000"/>
          <w:sz w:val="28"/>
        </w:rPr>
        <w:t>
</w:t>
      </w:r>
      <w:r>
        <w:rPr>
          <w:rFonts w:ascii="Times New Roman"/>
          <w:b w:val="false"/>
          <w:i w:val="false"/>
          <w:color w:val="000000"/>
          <w:sz w:val="28"/>
        </w:rPr>
        <w:t>
      12-бағанда ұсынылатын жұмыстың режимі (толық жұмыс күні, толық емес жұмыс күні, толық емес жұмыс аптасы, үйде істейтін жұмыс, вахталық әдіс және өзге де жұмыс ерекшелігі) көрсетіледі;</w:t>
      </w:r>
      <w:r>
        <w:br/>
      </w:r>
      <w:r>
        <w:rPr>
          <w:rFonts w:ascii="Times New Roman"/>
          <w:b w:val="false"/>
          <w:i w:val="false"/>
          <w:color w:val="000000"/>
          <w:sz w:val="28"/>
        </w:rPr>
        <w:t>
</w:t>
      </w:r>
      <w:r>
        <w:rPr>
          <w:rFonts w:ascii="Times New Roman"/>
          <w:b w:val="false"/>
          <w:i w:val="false"/>
          <w:color w:val="000000"/>
          <w:sz w:val="28"/>
        </w:rPr>
        <w:t>
      13-бағанда еңбек шартын жасаған жағдайда төленетін жалақы мөлшері көрсетіледі;</w:t>
      </w:r>
      <w:r>
        <w:br/>
      </w:r>
      <w:r>
        <w:rPr>
          <w:rFonts w:ascii="Times New Roman"/>
          <w:b w:val="false"/>
          <w:i w:val="false"/>
          <w:color w:val="000000"/>
          <w:sz w:val="28"/>
        </w:rPr>
        <w:t>
</w:t>
      </w:r>
      <w:r>
        <w:rPr>
          <w:rFonts w:ascii="Times New Roman"/>
          <w:b w:val="false"/>
          <w:i w:val="false"/>
          <w:color w:val="000000"/>
          <w:sz w:val="28"/>
        </w:rPr>
        <w:t>
      14-бағанда бос жұмыс орнына тұруға үміткер адамдарға қойылатын қосымша талаптар (мысалы, жеке көлігінің болуы, шет тілін білу, дербес компьютерде жұмыс істей білу) көрсетіледі;</w:t>
      </w:r>
      <w:r>
        <w:br/>
      </w:r>
      <w:r>
        <w:rPr>
          <w:rFonts w:ascii="Times New Roman"/>
          <w:b w:val="false"/>
          <w:i w:val="false"/>
          <w:color w:val="000000"/>
          <w:sz w:val="28"/>
        </w:rPr>
        <w:t>
</w:t>
      </w:r>
      <w:r>
        <w:rPr>
          <w:rFonts w:ascii="Times New Roman"/>
          <w:b w:val="false"/>
          <w:i w:val="false"/>
          <w:color w:val="000000"/>
          <w:sz w:val="28"/>
        </w:rPr>
        <w:t>
      Толтырылған нысанға жұмыс берушінің лауазымды тұлғасы қол қояды және нысанды толтырған күні қойылады.</w:t>
      </w:r>
      <w:r>
        <w:br/>
      </w:r>
      <w:r>
        <w:rPr>
          <w:rFonts w:ascii="Times New Roman"/>
          <w:b w:val="false"/>
          <w:i w:val="false"/>
          <w:color w:val="000000"/>
          <w:sz w:val="28"/>
        </w:rPr>
        <w:t>
</w:t>
      </w:r>
      <w:r>
        <w:rPr>
          <w:rFonts w:ascii="Times New Roman"/>
          <w:b w:val="false"/>
          <w:i w:val="false"/>
          <w:color w:val="000000"/>
          <w:sz w:val="28"/>
        </w:rPr>
        <w:t>
      Жұмыс берушілер ұсынған нысандағы мәліметтерді жұмыспен қамту мәселелері жөніндегі уәкілетті органдар «Еңбек нарығы» автоматтандырылған ақпараттық жүйесіне орналастыратын болады.</w:t>
      </w:r>
    </w:p>
    <w:bookmarkEnd w:id="5"/>
    <w:bookmarkStart w:name="z35" w:id="6"/>
    <w:p>
      <w:pPr>
        <w:spacing w:after="0"/>
        <w:ind w:left="0"/>
        <w:jc w:val="both"/>
      </w:pPr>
      <w:r>
        <w:rPr>
          <w:rFonts w:ascii="Times New Roman"/>
          <w:b w:val="false"/>
          <w:i w:val="false"/>
          <w:color w:val="000000"/>
          <w:sz w:val="28"/>
        </w:rPr>
        <w:t xml:space="preserve">
«Бос жұмыс орындары      </w:t>
      </w:r>
      <w:r>
        <w:br/>
      </w:r>
      <w:r>
        <w:rPr>
          <w:rFonts w:ascii="Times New Roman"/>
          <w:b w:val="false"/>
          <w:i w:val="false"/>
          <w:color w:val="000000"/>
          <w:sz w:val="28"/>
        </w:rPr>
        <w:t xml:space="preserve">
(бос лауазымдар) туралы мәліметтер» </w:t>
      </w:r>
      <w:r>
        <w:br/>
      </w:r>
      <w:r>
        <w:rPr>
          <w:rFonts w:ascii="Times New Roman"/>
          <w:b w:val="false"/>
          <w:i w:val="false"/>
          <w:color w:val="000000"/>
          <w:sz w:val="28"/>
        </w:rPr>
        <w:t xml:space="preserve">
нысанын толтыру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6"/>
    <w:bookmarkStart w:name="z36" w:id="7"/>
    <w:p>
      <w:pPr>
        <w:spacing w:after="0"/>
        <w:ind w:left="0"/>
        <w:jc w:val="left"/>
      </w:pPr>
      <w:r>
        <w:rPr>
          <w:rFonts w:ascii="Times New Roman"/>
          <w:b/>
          <w:i w:val="false"/>
          <w:color w:val="000000"/>
        </w:rPr>
        <w:t xml:space="preserve"> 
Экономикалық қызмет түрлері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8940"/>
        <w:gridCol w:w="1877"/>
      </w:tblGrid>
      <w:tr>
        <w:trPr>
          <w:trHeight w:val="52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Секциялар</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Бөлімдер</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орман және балық шаруашылығы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шаруашылығы, аң аулау және осы салада қызмет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ағаш дайындау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аквамәдениет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 және карьерлерді қазу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өнеркәсібінің басқа салалары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өндіру өнеркәсібі саласындағы техникалық кызметтер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ағаштан және тоздан жасалған бұйымдарды өндіру; сабаннан және өруге арналған материалдардан жасалған бұйымдар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қағаз өнімдерін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материалдарды басып өндіру және ұдайы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және мұнайдың өңделген өнімдерін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фармациялық өнімдермен препараттар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бейметалл минералдық өнімдер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электрондық және оптикалық бұйымдарын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жабдықтарды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тіркемелер және жартылай тіркемелерді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дайын бұйымдарды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 жөндеу және орнату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кондиционерлеу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жиналуына және таратылуына бақылау жасау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2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жинау, өңдеу және жою; қалдықтарды өңдеу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7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және қалдықтарды жою саласындағы өзге де қызметтер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салу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құрылыс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салаға арналған құрылыс жұмыстары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мотоциклдерді көтерме және бөлшек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мотоциклдерден саудасынан басқа, көтерме сауда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мотоциклдерді сатудан басқа, бөлшек сауда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8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жинақтау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көлік қызметі және құбырмен тасымалдау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және қосалқы көлік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және курьерлік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 қызмет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Тұруды ұйымдастыру жөнінде қызмет көсету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және сусындарды ұсыну жөнінде қызмет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және байланыс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 фонограмма және музыкалық жазбалар шығару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және теле-радио хабарлама жасау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программалау, кеңестер беру және басқа ілеспе көрсетілетін қызметтер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қызметтердің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сақтандыру және зейнетақы қорлары қызметтерін қоспағанда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сақтандырудан басқа, сақтандыру, қайта сақтандыру және зейнетақы қорларының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және сақтандыру қызметтерін ұсыну бойынша қосалқы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бухгалтерлік есеп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 қызметі; басқару мәселелері бойынша кеңестер беру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өнері, инженерлік ізденістер, техникалық сынақтар мен талдау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 және әзірлемелер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қызметі және нарық конъюнктурасын зерттеу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кәсіби, ғылыми және техникалық қызмет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жалға беру, лизинг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операторлардың, туристік агенттіктердің және өзге де ұйымдардың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 және тергеу жүргізу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аймақтарға қызмет көрсету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шаруашылық және басқа қосалқы қызмет көрсету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қамсыздандыру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қызметтер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орынмен қамтамасыз ете отырып, күтіп-баптау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жермен қамтамасыз етпей әлеуметтік қызметтер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 сауық және демалыс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мұрағаттардың, мұражайлардың және мәдени қызмет көрсететін басқа мекемелердің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және демалыс пен ойын-сауықты ұйымдастырудағы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қызметтер түрлерін ұсыну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ұйымдар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Компьютерлерді, тұрмыстық бұйымдар мен жеке пайдаланатын заттарды жөндеу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дербес қызметтер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тауарлар өндіру жөніндегі үй шаруашылықтарының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аумақтық ұйымдардың және органдардың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bookmarkStart w:name="z37" w:id="8"/>
    <w:p>
      <w:pPr>
        <w:spacing w:after="0"/>
        <w:ind w:left="0"/>
        <w:jc w:val="both"/>
      </w:pPr>
      <w:r>
        <w:rPr>
          <w:rFonts w:ascii="Times New Roman"/>
          <w:b w:val="false"/>
          <w:i w:val="false"/>
          <w:color w:val="000000"/>
          <w:sz w:val="28"/>
        </w:rPr>
        <w:t xml:space="preserve">
«Бос жұмыс орындары      </w:t>
      </w:r>
      <w:r>
        <w:br/>
      </w:r>
      <w:r>
        <w:rPr>
          <w:rFonts w:ascii="Times New Roman"/>
          <w:b w:val="false"/>
          <w:i w:val="false"/>
          <w:color w:val="000000"/>
          <w:sz w:val="28"/>
        </w:rPr>
        <w:t xml:space="preserve">
(бос лауазымдар) туралы мәліметтер» </w:t>
      </w:r>
      <w:r>
        <w:br/>
      </w:r>
      <w:r>
        <w:rPr>
          <w:rFonts w:ascii="Times New Roman"/>
          <w:b w:val="false"/>
          <w:i w:val="false"/>
          <w:color w:val="000000"/>
          <w:sz w:val="28"/>
        </w:rPr>
        <w:t xml:space="preserve">
нысанын толтыру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8"/>
    <w:bookmarkStart w:name="z38" w:id="9"/>
    <w:p>
      <w:pPr>
        <w:spacing w:after="0"/>
        <w:ind w:left="0"/>
        <w:jc w:val="left"/>
      </w:pPr>
      <w:r>
        <w:rPr>
          <w:rFonts w:ascii="Times New Roman"/>
          <w:b/>
          <w:i w:val="false"/>
          <w:color w:val="000000"/>
        </w:rPr>
        <w:t xml:space="preserve"> 
Жұмыс сипатының анықтамалығы</w:t>
      </w:r>
    </w:p>
    <w:bookmarkEnd w:id="9"/>
    <w:bookmarkStart w:name="z39" w:id="10"/>
    <w:p>
      <w:pPr>
        <w:spacing w:after="0"/>
        <w:ind w:left="0"/>
        <w:jc w:val="both"/>
      </w:pPr>
      <w:r>
        <w:rPr>
          <w:rFonts w:ascii="Times New Roman"/>
          <w:b w:val="false"/>
          <w:i w:val="false"/>
          <w:color w:val="000000"/>
          <w:sz w:val="28"/>
        </w:rPr>
        <w:t>
      1. Тұрақты жұмыс:</w:t>
      </w:r>
      <w:r>
        <w:br/>
      </w:r>
      <w:r>
        <w:rPr>
          <w:rFonts w:ascii="Times New Roman"/>
          <w:b w:val="false"/>
          <w:i w:val="false"/>
          <w:color w:val="000000"/>
          <w:sz w:val="28"/>
        </w:rPr>
        <w:t>
      - негізгі тұрақты;</w:t>
      </w:r>
      <w:r>
        <w:br/>
      </w:r>
      <w:r>
        <w:rPr>
          <w:rFonts w:ascii="Times New Roman"/>
          <w:b w:val="false"/>
          <w:i w:val="false"/>
          <w:color w:val="000000"/>
          <w:sz w:val="28"/>
        </w:rPr>
        <w:t>
      - қоса атқарылатын тұрақты;</w:t>
      </w:r>
      <w:r>
        <w:br/>
      </w:r>
      <w:r>
        <w:rPr>
          <w:rFonts w:ascii="Times New Roman"/>
          <w:b w:val="false"/>
          <w:i w:val="false"/>
          <w:color w:val="000000"/>
          <w:sz w:val="28"/>
        </w:rPr>
        <w:t>
      - квота бойынша тұрақты;</w:t>
      </w:r>
      <w:r>
        <w:br/>
      </w:r>
      <w:r>
        <w:rPr>
          <w:rFonts w:ascii="Times New Roman"/>
          <w:b w:val="false"/>
          <w:i w:val="false"/>
          <w:color w:val="000000"/>
          <w:sz w:val="28"/>
        </w:rPr>
        <w:t>
      - сабақтан тыс уақыттағы тұрақты;</w:t>
      </w:r>
      <w:r>
        <w:br/>
      </w:r>
      <w:r>
        <w:rPr>
          <w:rFonts w:ascii="Times New Roman"/>
          <w:b w:val="false"/>
          <w:i w:val="false"/>
          <w:color w:val="000000"/>
          <w:sz w:val="28"/>
        </w:rPr>
        <w:t>
      - өзге де тұрақты жұмыс.</w:t>
      </w:r>
    </w:p>
    <w:bookmarkEnd w:id="10"/>
    <w:bookmarkStart w:name="z40" w:id="11"/>
    <w:p>
      <w:pPr>
        <w:spacing w:after="0"/>
        <w:ind w:left="0"/>
        <w:jc w:val="both"/>
      </w:pPr>
      <w:r>
        <w:rPr>
          <w:rFonts w:ascii="Times New Roman"/>
          <w:b w:val="false"/>
          <w:i w:val="false"/>
          <w:color w:val="000000"/>
          <w:sz w:val="28"/>
        </w:rPr>
        <w:t>
      2. Уақытша жұмыс:</w:t>
      </w:r>
      <w:r>
        <w:br/>
      </w:r>
      <w:r>
        <w:rPr>
          <w:rFonts w:ascii="Times New Roman"/>
          <w:b w:val="false"/>
          <w:i w:val="false"/>
          <w:color w:val="000000"/>
          <w:sz w:val="28"/>
        </w:rPr>
        <w:t>
      - негізгі уақытша;</w:t>
      </w:r>
      <w:r>
        <w:br/>
      </w:r>
      <w:r>
        <w:rPr>
          <w:rFonts w:ascii="Times New Roman"/>
          <w:b w:val="false"/>
          <w:i w:val="false"/>
          <w:color w:val="000000"/>
          <w:sz w:val="28"/>
        </w:rPr>
        <w:t>
      - қоса атқарылатын уақытша;</w:t>
      </w:r>
      <w:r>
        <w:br/>
      </w:r>
      <w:r>
        <w:rPr>
          <w:rFonts w:ascii="Times New Roman"/>
          <w:b w:val="false"/>
          <w:i w:val="false"/>
          <w:color w:val="000000"/>
          <w:sz w:val="28"/>
        </w:rPr>
        <w:t>
      - квота бойынша уақытша;</w:t>
      </w:r>
      <w:r>
        <w:br/>
      </w:r>
      <w:r>
        <w:rPr>
          <w:rFonts w:ascii="Times New Roman"/>
          <w:b w:val="false"/>
          <w:i w:val="false"/>
          <w:color w:val="000000"/>
          <w:sz w:val="28"/>
        </w:rPr>
        <w:t>
      - мердігерлік шарты бойынша уақытша;</w:t>
      </w:r>
      <w:r>
        <w:br/>
      </w:r>
      <w:r>
        <w:rPr>
          <w:rFonts w:ascii="Times New Roman"/>
          <w:b w:val="false"/>
          <w:i w:val="false"/>
          <w:color w:val="000000"/>
          <w:sz w:val="28"/>
        </w:rPr>
        <w:t>
      - сабақтан тыс уақытша;</w:t>
      </w:r>
      <w:r>
        <w:br/>
      </w:r>
      <w:r>
        <w:rPr>
          <w:rFonts w:ascii="Times New Roman"/>
          <w:b w:val="false"/>
          <w:i w:val="false"/>
          <w:color w:val="000000"/>
          <w:sz w:val="28"/>
        </w:rPr>
        <w:t>
      - өзге де уақытша жұмыс.</w:t>
      </w:r>
    </w:p>
    <w:bookmarkEnd w:id="11"/>
    <w:bookmarkStart w:name="z41" w:id="12"/>
    <w:p>
      <w:pPr>
        <w:spacing w:after="0"/>
        <w:ind w:left="0"/>
        <w:jc w:val="both"/>
      </w:pPr>
      <w:r>
        <w:rPr>
          <w:rFonts w:ascii="Times New Roman"/>
          <w:b w:val="false"/>
          <w:i w:val="false"/>
          <w:color w:val="000000"/>
          <w:sz w:val="28"/>
        </w:rPr>
        <w:t>
      3. Маусымдық жұмыс:</w:t>
      </w:r>
      <w:r>
        <w:br/>
      </w:r>
      <w:r>
        <w:rPr>
          <w:rFonts w:ascii="Times New Roman"/>
          <w:b w:val="false"/>
          <w:i w:val="false"/>
          <w:color w:val="000000"/>
          <w:sz w:val="28"/>
        </w:rPr>
        <w:t>
      - негізгі маусымдық;</w:t>
      </w:r>
      <w:r>
        <w:br/>
      </w:r>
      <w:r>
        <w:rPr>
          <w:rFonts w:ascii="Times New Roman"/>
          <w:b w:val="false"/>
          <w:i w:val="false"/>
          <w:color w:val="000000"/>
          <w:sz w:val="28"/>
        </w:rPr>
        <w:t>
      - қоса атқарылатын маусымдық;</w:t>
      </w:r>
      <w:r>
        <w:br/>
      </w:r>
      <w:r>
        <w:rPr>
          <w:rFonts w:ascii="Times New Roman"/>
          <w:b w:val="false"/>
          <w:i w:val="false"/>
          <w:color w:val="000000"/>
          <w:sz w:val="28"/>
        </w:rPr>
        <w:t>
      - сабақтан тыс уақыттағы маусымдық;</w:t>
      </w:r>
      <w:r>
        <w:br/>
      </w:r>
      <w:r>
        <w:rPr>
          <w:rFonts w:ascii="Times New Roman"/>
          <w:b w:val="false"/>
          <w:i w:val="false"/>
          <w:color w:val="000000"/>
          <w:sz w:val="28"/>
        </w:rPr>
        <w:t>
      - өзге де маусымдық жұмыс.</w:t>
      </w:r>
    </w:p>
    <w:bookmarkEnd w:id="12"/>
    <w:bookmarkStart w:name="z4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2012 жылғы 15 наурыздағы   </w:t>
      </w:r>
      <w:r>
        <w:br/>
      </w:r>
      <w:r>
        <w:rPr>
          <w:rFonts w:ascii="Times New Roman"/>
          <w:b w:val="false"/>
          <w:i w:val="false"/>
          <w:color w:val="000000"/>
          <w:sz w:val="28"/>
        </w:rPr>
        <w:t xml:space="preserve">
№ 84-ө-м бұйрығына     </w:t>
      </w:r>
      <w:r>
        <w:br/>
      </w:r>
      <w:r>
        <w:rPr>
          <w:rFonts w:ascii="Times New Roman"/>
          <w:b w:val="false"/>
          <w:i w:val="false"/>
          <w:color w:val="000000"/>
          <w:sz w:val="28"/>
        </w:rPr>
        <w:t xml:space="preserve">
3-қосымша        </w:t>
      </w:r>
    </w:p>
    <w:bookmarkEnd w:id="13"/>
    <w:bookmarkStart w:name="z43" w:id="14"/>
    <w:p>
      <w:pPr>
        <w:spacing w:after="0"/>
        <w:ind w:left="0"/>
        <w:jc w:val="left"/>
      </w:pPr>
      <w:r>
        <w:rPr>
          <w:rFonts w:ascii="Times New Roman"/>
          <w:b/>
          <w:i w:val="false"/>
          <w:color w:val="000000"/>
        </w:rPr>
        <w:t xml:space="preserve"> 
ҚАЖЕТТІ МАМАНДЫҚТАР ТУРАЛЫ</w:t>
      </w:r>
      <w:r>
        <w:br/>
      </w:r>
      <w:r>
        <w:rPr>
          <w:rFonts w:ascii="Times New Roman"/>
          <w:b/>
          <w:i w:val="false"/>
          <w:color w:val="000000"/>
        </w:rPr>
        <w:t>
МӘЛІМЕТ</w:t>
      </w:r>
      <w:r>
        <w:br/>
      </w:r>
      <w:r>
        <w:rPr>
          <w:rFonts w:ascii="Times New Roman"/>
          <w:b/>
          <w:i w:val="false"/>
          <w:color w:val="000000"/>
        </w:rPr>
        <w:t>
201__ жылғы "____ " ________________</w:t>
      </w:r>
    </w:p>
    <w:bookmarkEnd w:id="14"/>
    <w:p>
      <w:pPr>
        <w:spacing w:after="0"/>
        <w:ind w:left="0"/>
        <w:jc w:val="both"/>
      </w:pPr>
      <w:r>
        <w:rPr>
          <w:rFonts w:ascii="Times New Roman"/>
          <w:b w:val="false"/>
          <w:i w:val="false"/>
          <w:color w:val="000000"/>
          <w:sz w:val="28"/>
        </w:rPr>
        <w:t>Экономикалық қызмет түрі_______________________________________</w:t>
      </w:r>
      <w:r>
        <w:br/>
      </w:r>
      <w:r>
        <w:rPr>
          <w:rFonts w:ascii="Times New Roman"/>
          <w:b w:val="false"/>
          <w:i w:val="false"/>
          <w:color w:val="000000"/>
          <w:sz w:val="28"/>
        </w:rPr>
        <w:t>
Жұмыс берушінің атауы _____________________________________________ ___________________________________________________________________</w:t>
      </w:r>
      <w:r>
        <w:br/>
      </w:r>
      <w:r>
        <w:rPr>
          <w:rFonts w:ascii="Times New Roman"/>
          <w:b w:val="false"/>
          <w:i w:val="false"/>
          <w:color w:val="000000"/>
          <w:sz w:val="28"/>
        </w:rPr>
        <w:t>
Мекенжайы _________________________________________________________</w:t>
      </w:r>
      <w:r>
        <w:br/>
      </w:r>
      <w:r>
        <w:rPr>
          <w:rFonts w:ascii="Times New Roman"/>
          <w:b w:val="false"/>
          <w:i w:val="false"/>
          <w:color w:val="000000"/>
          <w:sz w:val="28"/>
        </w:rPr>
        <w:t>
Байланыс телефоны: ____________________________ e-mail:______________</w:t>
      </w:r>
      <w:r>
        <w:br/>
      </w:r>
      <w:r>
        <w:rPr>
          <w:rFonts w:ascii="Times New Roman"/>
          <w:b w:val="false"/>
          <w:i w:val="false"/>
          <w:color w:val="000000"/>
          <w:sz w:val="28"/>
        </w:rPr>
        <w:t>
Жеке меншігінің нысаны ______________________________________________</w:t>
      </w:r>
      <w:r>
        <w:br/>
      </w:r>
      <w:r>
        <w:rPr>
          <w:rFonts w:ascii="Times New Roman"/>
          <w:b w:val="false"/>
          <w:i w:val="false"/>
          <w:color w:val="000000"/>
          <w:sz w:val="28"/>
        </w:rPr>
        <w:t>
СТН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73"/>
        <w:gridCol w:w="3633"/>
        <w:gridCol w:w="3533"/>
        <w:gridCol w:w="1673"/>
        <w:gridCol w:w="1673"/>
      </w:tblGrid>
      <w:tr>
        <w:trPr>
          <w:trHeight w:val="61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талап етілетін кәсіп (лауазым)</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 (лауазымды) нақтылау</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талап етілетін деңгейі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Біліктіліктің талап етілетін деңгейі (тарифтік разряд, санат)</w:t>
            </w:r>
          </w:p>
        </w:tc>
      </w:tr>
      <w:tr>
        <w:trPr>
          <w:trHeight w:val="615"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 базалық тобының коды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(лауазым)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393"/>
        <w:gridCol w:w="2253"/>
        <w:gridCol w:w="2813"/>
        <w:gridCol w:w="2793"/>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мамандарға (адам) қажеттілік</w:t>
            </w:r>
          </w:p>
        </w:tc>
      </w:tr>
      <w:tr>
        <w:trPr>
          <w:trHeight w:val="225"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r>
      <w:tr>
        <w:trPr>
          <w:trHeight w:val="6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(нысанды толтырған жауапты адамның лауазымы және Т. А. Ә.)      күні</w:t>
      </w:r>
    </w:p>
    <w:p>
      <w:pPr>
        <w:spacing w:after="0"/>
        <w:ind w:left="0"/>
        <w:jc w:val="both"/>
      </w:pPr>
      <w:r>
        <w:rPr>
          <w:rFonts w:ascii="Times New Roman"/>
          <w:b w:val="false"/>
          <w:i w:val="false"/>
          <w:color w:val="000000"/>
          <w:sz w:val="28"/>
        </w:rPr>
        <w:t>Өтінімді қабылдаған маманның Т. А. Ә._____________________      күні</w:t>
      </w:r>
    </w:p>
    <w:bookmarkStart w:name="z4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2012 жылғы 15 наурыздағы   </w:t>
      </w:r>
      <w:r>
        <w:br/>
      </w:r>
      <w:r>
        <w:rPr>
          <w:rFonts w:ascii="Times New Roman"/>
          <w:b w:val="false"/>
          <w:i w:val="false"/>
          <w:color w:val="000000"/>
          <w:sz w:val="28"/>
        </w:rPr>
        <w:t xml:space="preserve">
№ 84-ө-м бұйрығына     </w:t>
      </w:r>
      <w:r>
        <w:br/>
      </w:r>
      <w:r>
        <w:rPr>
          <w:rFonts w:ascii="Times New Roman"/>
          <w:b w:val="false"/>
          <w:i w:val="false"/>
          <w:color w:val="000000"/>
          <w:sz w:val="28"/>
        </w:rPr>
        <w:t xml:space="preserve">
4-қосымша        </w:t>
      </w:r>
    </w:p>
    <w:bookmarkEnd w:id="15"/>
    <w:bookmarkStart w:name="z45" w:id="16"/>
    <w:p>
      <w:pPr>
        <w:spacing w:after="0"/>
        <w:ind w:left="0"/>
        <w:jc w:val="left"/>
      </w:pPr>
      <w:r>
        <w:rPr>
          <w:rFonts w:ascii="Times New Roman"/>
          <w:b/>
          <w:i w:val="false"/>
          <w:color w:val="000000"/>
        </w:rPr>
        <w:t xml:space="preserve"> 
«Қажетті мамандықтар туралы мәліметтер»</w:t>
      </w:r>
      <w:r>
        <w:br/>
      </w:r>
      <w:r>
        <w:rPr>
          <w:rFonts w:ascii="Times New Roman"/>
          <w:b/>
          <w:i w:val="false"/>
          <w:color w:val="000000"/>
        </w:rPr>
        <w:t>
нысанын толтыру жөніндегі нұсқаулық</w:t>
      </w:r>
    </w:p>
    <w:bookmarkEnd w:id="16"/>
    <w:bookmarkStart w:name="z46" w:id="17"/>
    <w:p>
      <w:pPr>
        <w:spacing w:after="0"/>
        <w:ind w:left="0"/>
        <w:jc w:val="both"/>
      </w:pPr>
      <w:r>
        <w:rPr>
          <w:rFonts w:ascii="Times New Roman"/>
          <w:b w:val="false"/>
          <w:i w:val="false"/>
          <w:color w:val="000000"/>
          <w:sz w:val="28"/>
        </w:rPr>
        <w:t>
      1. «Қажетті мамандықтар туралы мәліметтер» нысанын толтыру жөніндегі нұсқаулық (бұдан әрі - Нұсқаулық) «Қажетті мамандықтар туралы мәліметтер» нысанын толтыру тәртібін нақтылау мақсатында әзірленді.</w:t>
      </w:r>
      <w:r>
        <w:br/>
      </w:r>
      <w:r>
        <w:rPr>
          <w:rFonts w:ascii="Times New Roman"/>
          <w:b w:val="false"/>
          <w:i w:val="false"/>
          <w:color w:val="000000"/>
          <w:sz w:val="28"/>
        </w:rPr>
        <w:t>
</w:t>
      </w:r>
      <w:r>
        <w:rPr>
          <w:rFonts w:ascii="Times New Roman"/>
          <w:b w:val="false"/>
          <w:i w:val="false"/>
          <w:color w:val="000000"/>
          <w:sz w:val="28"/>
        </w:rPr>
        <w:t>
      2. Нысанды меншік нысаны әр түрлі жұмыс берушілер барлық өңірлерде іске асырылатын барлық жобаларда, оның ішінде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үдемелi индустриялық-инновациялық дамыту жөнiндегi 2010-2014 жылдарға арналған мемлекеттiк бағдарламасы бойынша, Қазақстан Республикасы Үкіметінің 2010 жылғы 31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және басқа да жобалар бойынша байқалатын қызметкерлер мен мамандарға деген қажеттілік туралы мәліметтер болған кезде аудандардың (облыстық, республикалық маңызы бар қалалардың, астананың) Халықты жұмыспен қамту орталықтарына ұсынады;</w:t>
      </w:r>
      <w:r>
        <w:br/>
      </w:r>
      <w:r>
        <w:rPr>
          <w:rFonts w:ascii="Times New Roman"/>
          <w:b w:val="false"/>
          <w:i w:val="false"/>
          <w:color w:val="000000"/>
          <w:sz w:val="28"/>
        </w:rPr>
        <w:t>
</w:t>
      </w:r>
      <w:r>
        <w:rPr>
          <w:rFonts w:ascii="Times New Roman"/>
          <w:b w:val="false"/>
          <w:i w:val="false"/>
          <w:color w:val="000000"/>
          <w:sz w:val="28"/>
        </w:rPr>
        <w:t>
      2-бағанда ҚР МС 01–99 Қазақстан Республикасының Кәсіптердің мемлекеттік сыныптауышынан базалық топтың коды көрсетіледі;</w:t>
      </w:r>
      <w:r>
        <w:br/>
      </w:r>
      <w:r>
        <w:rPr>
          <w:rFonts w:ascii="Times New Roman"/>
          <w:b w:val="false"/>
          <w:i w:val="false"/>
          <w:color w:val="000000"/>
          <w:sz w:val="28"/>
        </w:rPr>
        <w:t>
</w:t>
      </w:r>
      <w:r>
        <w:rPr>
          <w:rFonts w:ascii="Times New Roman"/>
          <w:b w:val="false"/>
          <w:i w:val="false"/>
          <w:color w:val="000000"/>
          <w:sz w:val="28"/>
        </w:rPr>
        <w:t>
      3-бағанда жаңа тұрақты жұмыс орындарын (лауазымдарды) құру болжанған және қызметкерлер мен мамандарға деген қажеттілік бақыланып отыратын МК ҚР 01–99 Қазақстан Республикасының Жұмыспен қамтудың мемлекеттік сыныптауышына сәйкес кәсіптердің (лауазымдардың) атауы көрсетіледі;</w:t>
      </w:r>
      <w:r>
        <w:br/>
      </w:r>
      <w:r>
        <w:rPr>
          <w:rFonts w:ascii="Times New Roman"/>
          <w:b w:val="false"/>
          <w:i w:val="false"/>
          <w:color w:val="000000"/>
          <w:sz w:val="28"/>
        </w:rPr>
        <w:t>
</w:t>
      </w:r>
      <w:r>
        <w:rPr>
          <w:rFonts w:ascii="Times New Roman"/>
          <w:b w:val="false"/>
          <w:i w:val="false"/>
          <w:color w:val="000000"/>
          <w:sz w:val="28"/>
        </w:rPr>
        <w:t>
      4-бағанда кәсіпті (лауазымды) нақтылау – талаптарды пәндік нақтылау (мысалы, қызмет «қойма меңгерушісі» - нақтылау «құрылыс материалдарының»);</w:t>
      </w:r>
      <w:r>
        <w:br/>
      </w:r>
      <w:r>
        <w:rPr>
          <w:rFonts w:ascii="Times New Roman"/>
          <w:b w:val="false"/>
          <w:i w:val="false"/>
          <w:color w:val="000000"/>
          <w:sz w:val="28"/>
        </w:rPr>
        <w:t>
</w:t>
      </w:r>
      <w:r>
        <w:rPr>
          <w:rFonts w:ascii="Times New Roman"/>
          <w:b w:val="false"/>
          <w:i w:val="false"/>
          <w:color w:val="000000"/>
          <w:sz w:val="28"/>
        </w:rPr>
        <w:t>
      5-бағанда білім деңгейіне қойылатын талап (жоғары білімнен кейінгі, жоғары, орта білімнен кейінгі, техникалық және кәсіптік, жалпы орта, негізгі орта) көрсетіледі;</w:t>
      </w:r>
      <w:r>
        <w:br/>
      </w:r>
      <w:r>
        <w:rPr>
          <w:rFonts w:ascii="Times New Roman"/>
          <w:b w:val="false"/>
          <w:i w:val="false"/>
          <w:color w:val="000000"/>
          <w:sz w:val="28"/>
        </w:rPr>
        <w:t>
</w:t>
      </w:r>
      <w:r>
        <w:rPr>
          <w:rFonts w:ascii="Times New Roman"/>
          <w:b w:val="false"/>
          <w:i w:val="false"/>
          <w:color w:val="000000"/>
          <w:sz w:val="28"/>
        </w:rPr>
        <w:t>
      6-бағанда Қазақстан Республикасы Еңбек кодексі </w:t>
      </w:r>
      <w:r>
        <w:rPr>
          <w:rFonts w:ascii="Times New Roman"/>
          <w:b w:val="false"/>
          <w:i w:val="false"/>
          <w:color w:val="000000"/>
          <w:sz w:val="28"/>
        </w:rPr>
        <w:t>125-бабының</w:t>
      </w:r>
      <w:r>
        <w:rPr>
          <w:rFonts w:ascii="Times New Roman"/>
          <w:b w:val="false"/>
          <w:i w:val="false"/>
          <w:color w:val="000000"/>
          <w:sz w:val="28"/>
        </w:rPr>
        <w:t xml:space="preserve"> 1 және 3-тармақтарына сәйкес біліктіліктің талап етілетін деңгейі көрсетіледі;</w:t>
      </w:r>
      <w:r>
        <w:br/>
      </w:r>
      <w:r>
        <w:rPr>
          <w:rFonts w:ascii="Times New Roman"/>
          <w:b w:val="false"/>
          <w:i w:val="false"/>
          <w:color w:val="000000"/>
          <w:sz w:val="28"/>
        </w:rPr>
        <w:t>
</w:t>
      </w:r>
      <w:r>
        <w:rPr>
          <w:rFonts w:ascii="Times New Roman"/>
          <w:b w:val="false"/>
          <w:i w:val="false"/>
          <w:color w:val="000000"/>
          <w:sz w:val="28"/>
        </w:rPr>
        <w:t>
      7-бағанда тұтастай кезеңде қажетті қызметкерлер мен мамандардың жалпы саны көрсетіледі;</w:t>
      </w:r>
      <w:r>
        <w:br/>
      </w:r>
      <w:r>
        <w:rPr>
          <w:rFonts w:ascii="Times New Roman"/>
          <w:b w:val="false"/>
          <w:i w:val="false"/>
          <w:color w:val="000000"/>
          <w:sz w:val="28"/>
        </w:rPr>
        <w:t>
</w:t>
      </w:r>
      <w:r>
        <w:rPr>
          <w:rFonts w:ascii="Times New Roman"/>
          <w:b w:val="false"/>
          <w:i w:val="false"/>
          <w:color w:val="000000"/>
          <w:sz w:val="28"/>
        </w:rPr>
        <w:t>
      8-11-бағандарда жылдар бойынша қызметкерлер мен мамандардың қажетті саны көрсетіледі.</w:t>
      </w:r>
      <w:r>
        <w:br/>
      </w:r>
      <w:r>
        <w:rPr>
          <w:rFonts w:ascii="Times New Roman"/>
          <w:b w:val="false"/>
          <w:i w:val="false"/>
          <w:color w:val="000000"/>
          <w:sz w:val="28"/>
        </w:rPr>
        <w:t>
</w:t>
      </w:r>
      <w:r>
        <w:rPr>
          <w:rFonts w:ascii="Times New Roman"/>
          <w:b w:val="false"/>
          <w:i w:val="false"/>
          <w:color w:val="000000"/>
          <w:sz w:val="28"/>
        </w:rPr>
        <w:t>
      Толтырылған нысанға толтырған мемлекеттік органның нысанды лауазымды тұлғасы қол қояды және нысанға қол қойылған күн жазылады.</w:t>
      </w:r>
      <w:r>
        <w:br/>
      </w:r>
      <w:r>
        <w:rPr>
          <w:rFonts w:ascii="Times New Roman"/>
          <w:b w:val="false"/>
          <w:i w:val="false"/>
          <w:color w:val="000000"/>
          <w:sz w:val="28"/>
        </w:rPr>
        <w:t>
</w:t>
      </w:r>
      <w:r>
        <w:rPr>
          <w:rFonts w:ascii="Times New Roman"/>
          <w:b w:val="false"/>
          <w:i w:val="false"/>
          <w:color w:val="000000"/>
          <w:sz w:val="28"/>
        </w:rPr>
        <w:t>
      Жұмыс берушілер ұсынған нысандағы мәліметтерді аудандардың (облыстық, республикалық маңызы бар қалалардың, астананың) Халықты жұмыспен қамту орталықтары «Жұмыспен қамту» автоматтандырылған ақпараттық жүйесіне орналастыратын болады.</w:t>
      </w:r>
    </w:p>
    <w:bookmarkEnd w:id="17"/>
    <w:bookmarkStart w:name="z57" w:id="18"/>
    <w:p>
      <w:pPr>
        <w:spacing w:after="0"/>
        <w:ind w:left="0"/>
        <w:jc w:val="both"/>
      </w:pPr>
      <w:r>
        <w:rPr>
          <w:rFonts w:ascii="Times New Roman"/>
          <w:b w:val="false"/>
          <w:i w:val="false"/>
          <w:color w:val="000000"/>
          <w:sz w:val="28"/>
        </w:rPr>
        <w:t xml:space="preserve">
«Қажетті мамандықтар туралы мәліметтер» </w:t>
      </w:r>
      <w:r>
        <w:br/>
      </w:r>
      <w:r>
        <w:rPr>
          <w:rFonts w:ascii="Times New Roman"/>
          <w:b w:val="false"/>
          <w:i w:val="false"/>
          <w:color w:val="000000"/>
          <w:sz w:val="28"/>
        </w:rPr>
        <w:t xml:space="preserve">
нысанын толтыру жөніндегі        </w:t>
      </w:r>
      <w:r>
        <w:br/>
      </w:r>
      <w:r>
        <w:rPr>
          <w:rFonts w:ascii="Times New Roman"/>
          <w:b w:val="false"/>
          <w:i w:val="false"/>
          <w:color w:val="000000"/>
          <w:sz w:val="28"/>
        </w:rPr>
        <w:t xml:space="preserve">
нұсқаулыққа қосымша           </w:t>
      </w:r>
    </w:p>
    <w:bookmarkEnd w:id="18"/>
    <w:bookmarkStart w:name="z58" w:id="19"/>
    <w:p>
      <w:pPr>
        <w:spacing w:after="0"/>
        <w:ind w:left="0"/>
        <w:jc w:val="left"/>
      </w:pPr>
      <w:r>
        <w:rPr>
          <w:rFonts w:ascii="Times New Roman"/>
          <w:b/>
          <w:i w:val="false"/>
          <w:color w:val="000000"/>
        </w:rPr>
        <w:t xml:space="preserve"> 
Экономикалық қызмет түрлері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8940"/>
        <w:gridCol w:w="1877"/>
      </w:tblGrid>
      <w:tr>
        <w:trPr>
          <w:trHeight w:val="52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Секциялар</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Бөлімдер</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шаруашылығы, аң аулау және осы салада қызмет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ағаш дайындау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аквамәдениет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 және карьерлерді қазу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өнеркәсібінің басқа салалары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өндіру өнеркәсібі саласындағы техникалық кызметтер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ағаштан және тоздан жасалған бұйымдарды өндіру; сабаннан және өруге арналған материалдардан жасалған бұйымдар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қағаз өнімдерін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материалдарды басып өндіру және ұдайы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және мұнайдың өңделген өнімдерін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фармациялық өнімдермен препараттар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бейметалл минералдық өнімдер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электрондық және оптикалық бұйымдарын өндіру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жабдықтарды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тіркемелер және жартылай тіркемелерді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құралдарын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дайын бұйымдарды өндіру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 жөндеу және орнату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кондиционерлеу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жиналуына және таратылуына бақылау жасау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тарату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2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жинау, өңдеу және жою; қалдықтарды өңдеу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7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және қалдықтарды жою саласындағы өзге де қызметтер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салу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құрылыс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салаға арналған құрылыс жұмыстары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мотоциклдерді көтерме және бөлшек сату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мотоциклдерден саудасынан басқа, көтерме сауда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мотоциклдерді сатудан басқа, бөлшек сауда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8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жинақтау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көлік қызметі және құбырмен тасымалдау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және қосалқы көлік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және курьерлік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 қызмет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Тұруды ұйымдастыру жөнінде қызмет көсету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және сусындарды ұсыну жөнінде қызмет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және байланыс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 фонограмма және музыкалық жазбалар шығару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және теле-радио хабарлама жасау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программалау, кеңестер беру және басқа ілеспе көрсетілетін қызметтер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қызметтердің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сақтандыру және зейнетақы қорлары қызметтерін қоспағанда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сақтандырудан басқа, сақтандыру, қайта сақтандыру және зейнетақы қорларының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және сақтандыру қызметтерін ұсыну бойынша қосалқы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бухгалтерлік есеп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 қызметі; басқару мәселелері бойынша кеңестер беру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өнері, инженерлік ізденістер, техникалық сынақтар мен талдау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 және әзірлемелер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қызметі және нарық конъюнктурасын зерттеу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кәсіби, ғылыми және техникалық қызмет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жалға беру, лизинг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операторлардың, туристік агенттіктердің және өзге де ұйымдардың қызметі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 және тергеу жүргізу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аймақтарға қызмет көрсету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шаруашылық және басқа қосалқы қызмет көрсету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қамсыздандыру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қызметтер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орынмен қамтамасыз ете отырып, күтіп-баптау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жермен қамтамасыз етпей әлеуметтік қызметтер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 сауық және демалыс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мұрағаттардың, мұражайлардың және мәдени қызмет көрсететін басқа мекемелердің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жөніндегі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және демалыс пен ойын-сауықты ұйымдастырудағы қызмет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қызметтер түрлерін ұсыну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ұйымдар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Компьютерлерді, тұрмыстық бұйымдар мен жеке пайдаланатын заттарды жөндеу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дербес қызметтер көрсету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тауарлар өндіру жөніндегі үй шаруашылықтарының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аумақтық ұйымдардың және органдардың қызметі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