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fa8f" w14:textId="f16f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кейбір нормативтік құқықтық актілеріне сәйкестендіру нөмірлері мәселелері бойынша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2012 жылғы 26 наурыздағы № 108 Қаулысы. Қазақстан Республикасының Әділет министрлігінде 2012 жылы 7 мамырда № 7625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туралы</w:t>
      </w:r>
      <w:r>
        <w:rPr>
          <w:rFonts w:ascii="Times New Roman"/>
          <w:b w:val="false"/>
          <w:i w:val="false"/>
          <w:color w:val="000000"/>
          <w:sz w:val="28"/>
        </w:rPr>
        <w:t>» 1995 жылғы 30 наурыздағы және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Қазақстан Республикасында қор нарығын дамыту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» 2012 жылғы 12 қаңтардағы Қазақстан Республикасының Заңдарына сәйкес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1-қосымша) сәйкес Қазақстан Республикасы Ұлттық Банкінің кейбір нормативтік құқықтық актілеріне сәйкестендіру нөмірлері мәселелері бойынша 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енгізілетін 1-қосымшаның 1-тармағының алтыншы, жетінші, он екінші, он үшінші, он жетінші, он сегізінші абзацтарын, 1-қосымшаның 2-тармағының алтыншы, жетінші, оныншы – он екінші, он алтыншы, он жетінші абзацтарын, 1-қосымшаның 3-тармағының алтыншы, жетінші, он бірінші – он үшінші, он жетінші, он сегізінші, жиырма екінші, жиырма үшінші, жиырма жетінші, жиырма сегізінші, отыз екінші – отыз алтыншы, отыз сегізінші, қырқыншы, қырық екінші, қырық төртінші, қырық алтыншы, қырық сегізінші, елуінші абзацтарын, 1-қосымшаның 4-тармағының алтыншы, жетінші, алпысыншы – жүз алтыншы, жүз он екінші, жүз он үшінші, жүз қырық бірінші – жүз алпыс бесінші, жүз жетпіс сегізінші – жүз сексен жетінші, жүз тоқсан бірінші, жүз тоқсан екінші, жүз тоқсан алтыншы, жүз тоқсан жетінші, екі жүз бірінші, екі жүз екінші абзацтарын, 1-қосымшаның 5-тармағының алтыншы, жетінші абзацтарын, 1-қосымшаның 6-тармағының алтыншы, жетінші, он бірінші, он екінші, он алтыншы, он жетінші, он тоғызыншы, жиырма бірінші, жиырма үшінші абзацтарын, 1-қосымшаның 7-тармағының алтыншы, жетінші абзацтарын, 1-қосымшаның 8-тармағының алтыншы, жетінші, тоғызыншы абзацтарын, 1-қосымшаның 9-тармағының бесінші, алтыншы абзацтарын, 1-қосымшаның 10-тармағының алтыншы, жетінші, он бірінші, он екінші абзацтарын қоспағанда, алғашқы жарияланған күнінен кейін он күн өткен соң қолданысқа енгізіледі және 2012 жылғы 1 қаңтардан бастап туындайтын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жылғы 1 қаңтардан бастап 1-қосымшаның 1-тармағы төртінші, бесінші, оныншы, он бірінші, он бесінші, он алтыншы абзацтарының, 1-қосымшаның 2-тармағы төртінші, бесінші, сегізінші, тоғызыншы, он төртінші, он бесінші абзацтарының, 1-қосымшаның 3-тармағы төртінші, бесінші, сегізінші – оныншы, он бесінші, он алтыншы, жиырмасыншы, жиырма бірінші, жиырма бесінші, жиырма алтыншы, отызыншы, отыз бірінші, отыз жетінші, отыз тоғызыншы, қырық бірінші, қырық үшінші, қырық бесінші, қырық жетінші, қырық тоғызыншы абзацтарының, 1-қосымшаның 4-тармағы төртінші, бесінші, сегізінші – елу тоғызыншы, жүз оныншы, жүз он бірінші, жүз он төртінші – жүз қырқыншы, жүз алпыс алтыншы – жүз жетпіс жетінші, жүз сексен тоғызыншы, жүз тоқсаныншы, жүз тоқсан төртінші, жүз тоқсан бесінші, жүз тоқсан тоғызыншы, екі жүзінші абзацтарының, 1-қосымшаның 5-тармағы төртінші, бесінші абзацтарының, 1-қосымшаның 6-тармағы төртінші, бесінші, тоғызыншы, оныншы, он төртінші, он бесінші, он сегізінші, жиырмасыншы, жиырма екінші, жиырма төртінші, жиырма бесінші абзацтарының, 1-қосымшаның 7-тармағы төртінші, бесінші абзацтарының, 1-қосымшаның 8-тармағы төртінші, бесінші, сегізінші абзацтарының, 1-қосымшаның 9-тармағы үшінші, төртінші абзацтарының, 1-қосымшаның 10-тармағы төртінші, бесінші, тоғызыншы, оныншы абзацтарының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Г. Марченко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Ұлттық Банкінің кейбір нормативтік</w:t>
      </w:r>
      <w:r>
        <w:br/>
      </w:r>
      <w:r>
        <w:rPr>
          <w:rFonts w:ascii="Times New Roman"/>
          <w:b/>
          <w:i w:val="false"/>
          <w:color w:val="000000"/>
        </w:rPr>
        <w:t>
құқықтық актілеріне сәйкестендіру мәселелері бойынша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17.03.2016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03.02.2014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28.01.2016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31.08.2016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31.08.2016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31.08.2016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31.08.2016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31.08.2016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31.08.2016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31.08.2016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3"/>
    <w:bookmarkStart w:name="z20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0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0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10-қосымша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11-қосымша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13-қосымша 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14-қосымша  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15-қосымша   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Банкi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16-қосымша 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Банкi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17-қосымша    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Банкi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18-қосымша    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Банкi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19-қосымша  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Банкi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20-қосымша   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Банкi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21-қосымша   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Банкi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22-қосымша  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Банкi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23-қосымша   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Банкi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24-қосымша  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Банкi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25-қосымша  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