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a91c" w14:textId="81ba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атақтар мен разрядтар және спорттан төреші санаттарын берудің ережесін бекіту туралы" Қазақстан Республикасы Туризм және спорт министрінің міндетін атқарушының 2008 жылғы 22 тамыздағы № 01-08/142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міндетін атқарушының 2012 жылғы 18 сәуірдегі № 62 Бұйрығы. Қазақстан Республикасының Әділет министрлігінде 2012 жылғы 14 мамырда № 7652 тіркелді. Күші жойылды - Қазақстан Республикасы Спорт және дене шынықтыру істері агенттігі төрағасының 2014 жылғы 29 шілдедегі № 300 бұйрығымен</w:t>
      </w:r>
    </w:p>
    <w:p>
      <w:pPr>
        <w:spacing w:after="0"/>
        <w:ind w:left="0"/>
        <w:jc w:val="both"/>
      </w:pPr>
      <w:bookmarkStart w:name="z1" w:id="0"/>
      <w:r>
        <w:rPr>
          <w:rFonts w:ascii="Times New Roman"/>
          <w:b w:val="false"/>
          <w:i w:val="false"/>
          <w:color w:val="ff0000"/>
          <w:sz w:val="28"/>
        </w:rPr>
        <w:t>
      Ескерту. Күші жойылды - ҚР Спорт және дене шынықтыру істері агенттігі төрағасының 29.07.2014 </w:t>
      </w:r>
      <w:r>
        <w:rPr>
          <w:rFonts w:ascii="Times New Roman"/>
          <w:b w:val="false"/>
          <w:i w:val="false"/>
          <w:color w:val="ff0000"/>
          <w:sz w:val="28"/>
        </w:rPr>
        <w:t>№ 300</w:t>
      </w:r>
      <w:r>
        <w:rPr>
          <w:rFonts w:ascii="Times New Roman"/>
          <w:b w:val="false"/>
          <w:i w:val="false"/>
          <w:color w:val="ff0000"/>
          <w:sz w:val="28"/>
        </w:rPr>
        <w:t> бұйрығымен (алғаш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«Дене шынықтыру және спорт туралы» Қазақстан Республикасы Заңының 23-бабы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Туризм және спорт министрінің міндетін атқарушының 2008 жылғы 22 тамыздағы № 01-08/142 «Спорттық атақтар мен разрядтар және спорттан төреші санаттарын берудің ережесін бекіту туралы» (Нормативтік құқықтық актілерді мемлекеттік тіркеу тізілімінде № 5306 болып тіркелген, 2008 жылғы 16 қазандағы «Заң газеті» № 158 (1384), Қазақстан Республикасының орталық атқарушы және өзге де орталық мемлекеттік органдарының актілер жинағы, 2008 ж. № 10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бұйрықтың кіріспесі жаңа редакцияда жазылсын:</w:t>
      </w:r>
      <w:r>
        <w:br/>
      </w:r>
      <w:r>
        <w:rPr>
          <w:rFonts w:ascii="Times New Roman"/>
          <w:b w:val="false"/>
          <w:i w:val="false"/>
          <w:color w:val="000000"/>
          <w:sz w:val="28"/>
        </w:rPr>
        <w:t>
</w:t>
      </w:r>
      <w:r>
        <w:rPr>
          <w:rFonts w:ascii="Times New Roman"/>
          <w:b w:val="false"/>
          <w:i w:val="false"/>
          <w:color w:val="000000"/>
          <w:sz w:val="28"/>
        </w:rPr>
        <w:t>
      «Дене шынықтыру және спорт туралы» Қазақстан Республикасы Заңының 23-бабы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Спорттық атақтар мен разрядтар және спорттан төреші санаттарын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спорттық атақтар:</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сіңірген жаттықтырушысы» құрметті атағы;</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сіңірген спорт шебері» құрметті атағы;</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дәрежедегі спорт шебері;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спорт шебері;»;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Спорттық атақтар мен разрядтардың орындалуын спорт түрлерінен мына құрамдағы төрешілер алқасы растайды: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халықаралық дәрежедегі спорт шебері» және «Қазақстан Республикасының спорт шебері» спорттық атақтарын беру үшін - төрешілер алқасы «Спорттан жоғары санаттағы ұлттық төреші» санатындағы кемінде үш төрешіден тұрады;</w:t>
      </w:r>
      <w:r>
        <w:br/>
      </w:r>
      <w:r>
        <w:rPr>
          <w:rFonts w:ascii="Times New Roman"/>
          <w:b w:val="false"/>
          <w:i w:val="false"/>
          <w:color w:val="000000"/>
          <w:sz w:val="28"/>
        </w:rPr>
        <w:t>
</w:t>
      </w:r>
      <w:r>
        <w:rPr>
          <w:rFonts w:ascii="Times New Roman"/>
          <w:b w:val="false"/>
          <w:i w:val="false"/>
          <w:color w:val="000000"/>
          <w:sz w:val="28"/>
        </w:rPr>
        <w:t>
      2) спорттық разрядтар беру үшін:</w:t>
      </w:r>
      <w:r>
        <w:br/>
      </w:r>
      <w:r>
        <w:rPr>
          <w:rFonts w:ascii="Times New Roman"/>
          <w:b w:val="false"/>
          <w:i w:val="false"/>
          <w:color w:val="000000"/>
          <w:sz w:val="28"/>
        </w:rPr>
        <w:t>
</w:t>
      </w:r>
      <w:r>
        <w:rPr>
          <w:rFonts w:ascii="Times New Roman"/>
          <w:b w:val="false"/>
          <w:i w:val="false"/>
          <w:color w:val="000000"/>
          <w:sz w:val="28"/>
        </w:rPr>
        <w:t>
      Қазақстан Республикасының спорт шеберлігіне үміткерге - «Спорттан жоғары санаттағы ұлттық төреші» санатындағы екі төреші және «Спорттан ұлттық төреші» санатындағы үш төреші;</w:t>
      </w:r>
      <w:r>
        <w:br/>
      </w:r>
      <w:r>
        <w:rPr>
          <w:rFonts w:ascii="Times New Roman"/>
          <w:b w:val="false"/>
          <w:i w:val="false"/>
          <w:color w:val="000000"/>
          <w:sz w:val="28"/>
        </w:rPr>
        <w:t>
</w:t>
      </w:r>
      <w:r>
        <w:rPr>
          <w:rFonts w:ascii="Times New Roman"/>
          <w:b w:val="false"/>
          <w:i w:val="false"/>
          <w:color w:val="000000"/>
          <w:sz w:val="28"/>
        </w:rPr>
        <w:t>
      1-ші разрядты спортшыға - «Спорттан жоғары санаттағы ұлттық төреші» санатындағы екі төреші және «Спорттан ұлттық төреші» санатындағы екі төреші;</w:t>
      </w:r>
      <w:r>
        <w:br/>
      </w:r>
      <w:r>
        <w:rPr>
          <w:rFonts w:ascii="Times New Roman"/>
          <w:b w:val="false"/>
          <w:i w:val="false"/>
          <w:color w:val="000000"/>
          <w:sz w:val="28"/>
        </w:rPr>
        <w:t>
</w:t>
      </w:r>
      <w:r>
        <w:rPr>
          <w:rFonts w:ascii="Times New Roman"/>
          <w:b w:val="false"/>
          <w:i w:val="false"/>
          <w:color w:val="000000"/>
          <w:sz w:val="28"/>
        </w:rPr>
        <w:t>
      2-3-ші разрядтағы спортшыға - «Спорттан ұлттық төреші» санатындағы екі төреші және бірінші санаттағы екі төреші;</w:t>
      </w:r>
      <w:r>
        <w:br/>
      </w:r>
      <w:r>
        <w:rPr>
          <w:rFonts w:ascii="Times New Roman"/>
          <w:b w:val="false"/>
          <w:i w:val="false"/>
          <w:color w:val="000000"/>
          <w:sz w:val="28"/>
        </w:rPr>
        <w:t>
</w:t>
      </w:r>
      <w:r>
        <w:rPr>
          <w:rFonts w:ascii="Times New Roman"/>
          <w:b w:val="false"/>
          <w:i w:val="false"/>
          <w:color w:val="000000"/>
          <w:sz w:val="28"/>
        </w:rPr>
        <w:t>
      1, 2, 3 жасөспірімдік разрядтағы спортшыға - бірінші санаттағы екі төреші және спорт жөнінде екі төреші болуы қажет.</w:t>
      </w:r>
      <w:r>
        <w:br/>
      </w:r>
      <w:r>
        <w:rPr>
          <w:rFonts w:ascii="Times New Roman"/>
          <w:b w:val="false"/>
          <w:i w:val="false"/>
          <w:color w:val="000000"/>
          <w:sz w:val="28"/>
        </w:rPr>
        <w:t>
</w:t>
      </w:r>
      <w:r>
        <w:rPr>
          <w:rFonts w:ascii="Times New Roman"/>
          <w:b w:val="false"/>
          <w:i w:val="false"/>
          <w:color w:val="000000"/>
          <w:sz w:val="28"/>
        </w:rPr>
        <w:t>
      9. «Қазақстан Республикасының еңбек сіңірген жаттықтырушысы» құрметті атағы, «Қазақстан Республикасының халықаралық дәрежедегі спорт шебері» және «Қазақстан Республикасының спорт шебері» спорттық атақтарын, осы бұйрықтың 15-1-тармағында қарастырылған жағдайлардан басқа жағдайларда, дене шынықтыру және спорт мәселелері жөніндегі облыстық (республикалық маңызы бар қаланың, астананың) жергілікті атқарушы органның, Қазақстан Республикасы Қорғаныс министрлігінің Әскери орталық спорт клубының, спорт түрлерінен республикалық федерациялардың ұсынымы бойынша уәкілетті орган береді.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спорт шеберлігіне үміткер спорттық разрядын, бірінші спорттық разрядты аудандық (облыстық маңызы бар қаланың) жергілікті атқарушы органның, спорт түрлерінен облыстық федерациялардың ұсынымы бойынша дене шынықтыру және спорт мәселелері жөніндегі облыстық (республикалық маңызы бар қаланың, астананың) жергілікті атқарушы орган береді.</w:t>
      </w:r>
      <w:r>
        <w:br/>
      </w:r>
      <w:r>
        <w:rPr>
          <w:rFonts w:ascii="Times New Roman"/>
          <w:b w:val="false"/>
          <w:i w:val="false"/>
          <w:color w:val="000000"/>
          <w:sz w:val="28"/>
        </w:rPr>
        <w:t>
</w:t>
      </w:r>
      <w:r>
        <w:rPr>
          <w:rFonts w:ascii="Times New Roman"/>
          <w:b w:val="false"/>
          <w:i w:val="false"/>
          <w:color w:val="000000"/>
          <w:sz w:val="28"/>
        </w:rPr>
        <w:t>
      11. Екінші және үшінші спорттық разрядтарды, жасөспірімдер арасындағы бірінші, екінші және үшінші спорттық разрядтарды дене шынықтыру (дене шынықтыру-спорт) қозғалысы субъектілерінің ұсынымы бойынша дене шынықтыру және спорт мәселелері жөніндегі аудандық (облыстық маңызы бар қаланың) жергілікті атқарушы орган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15-1, 15-2-тармақтармен толықтырылсын:</w:t>
      </w:r>
      <w:r>
        <w:br/>
      </w:r>
      <w:r>
        <w:rPr>
          <w:rFonts w:ascii="Times New Roman"/>
          <w:b w:val="false"/>
          <w:i w:val="false"/>
          <w:color w:val="000000"/>
          <w:sz w:val="28"/>
        </w:rPr>
        <w:t>
</w:t>
      </w:r>
      <w:r>
        <w:rPr>
          <w:rFonts w:ascii="Times New Roman"/>
          <w:b w:val="false"/>
          <w:i w:val="false"/>
          <w:color w:val="000000"/>
          <w:sz w:val="28"/>
        </w:rPr>
        <w:t>
      «15-1. «Қазақстан Республикасының еңбек сіңірген спорт шебері» құрметті атағын алу үшін Олимпиада, Паралимпиадалық және Сурдлимпиадалық ойындардың жеңімпаздары мен жүлдегерлері болып табылатын спортшылар осы ереженің 15-тармағында көзделген құжаттарды ұсынбайды.</w:t>
      </w:r>
      <w:r>
        <w:br/>
      </w:r>
      <w:r>
        <w:rPr>
          <w:rFonts w:ascii="Times New Roman"/>
          <w:b w:val="false"/>
          <w:i w:val="false"/>
          <w:color w:val="000000"/>
          <w:sz w:val="28"/>
        </w:rPr>
        <w:t>
</w:t>
      </w:r>
      <w:r>
        <w:rPr>
          <w:rFonts w:ascii="Times New Roman"/>
          <w:b w:val="false"/>
          <w:i w:val="false"/>
          <w:color w:val="000000"/>
          <w:sz w:val="28"/>
        </w:rPr>
        <w:t>
      15-2. Уәкілетті орган Олимпиада, Паралимпиадалық, Сурдлимпиадалық ойындар аяқталғаннан кейін он бес күнтізбелік күн ішінде «Қазақстан Республикасының еңбек сіңірген спорт шебері» құрметті атағын беру туралы бұйрық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Спорттық атақтар мен разрядтар және спорттан төреші санаттарын беру мәселелерін алқалы қарау үшін уәкілетті органда, дене шынықтыру және спорт мәселелері жөніндегі облыстық (республикалық маңызы бар қаланың, астананың) және аудандық (облыстық маңызы бар қаланың) жергілікті атқарушы органдарда консультативтік-кеңесші органдар - Спорт атақтарын, разрядтарын беру жөніндегі комиссия (бұдан әрі - Комиссия) құрылады.</w:t>
      </w:r>
      <w:r>
        <w:br/>
      </w:r>
      <w:r>
        <w:rPr>
          <w:rFonts w:ascii="Times New Roman"/>
          <w:b w:val="false"/>
          <w:i w:val="false"/>
          <w:color w:val="000000"/>
          <w:sz w:val="28"/>
        </w:rPr>
        <w:t>
</w:t>
      </w:r>
      <w:r>
        <w:rPr>
          <w:rFonts w:ascii="Times New Roman"/>
          <w:b w:val="false"/>
          <w:i w:val="false"/>
          <w:color w:val="000000"/>
          <w:sz w:val="28"/>
        </w:rPr>
        <w:t>
      21. Комиссия мына құрамда құрылады: комиссия төрағасы, төрағаның орынбасары, комиссия мүшелері, комиссия хатшысы. Комиссияның құрамы уәкілетті органның, дене шынықтыру және спорт мәселелері жөніндегі облыстық (республикалық маңызы бар қаланың, астананың) және аудандық (облыстық маңызы бар қаланың) жергілікті атқарушы орган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«23. Комиссия ұсынылған құжаттарды келіп түскен күнінен бастап бір ай ішінде қарайды. Отырыста қарау кезінде Комиссия спорттық атақ, разрядты беру немесе спорттық атақ, разрядты беруге ұсынылған құжаттарды қараудан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Мынадай мазмұндағы 23-1-тармақпен толықтырылсын:</w:t>
      </w:r>
      <w:r>
        <w:br/>
      </w:r>
      <w:r>
        <w:rPr>
          <w:rFonts w:ascii="Times New Roman"/>
          <w:b w:val="false"/>
          <w:i w:val="false"/>
          <w:color w:val="000000"/>
          <w:sz w:val="28"/>
        </w:rPr>
        <w:t>
</w:t>
      </w:r>
      <w:r>
        <w:rPr>
          <w:rFonts w:ascii="Times New Roman"/>
          <w:b w:val="false"/>
          <w:i w:val="false"/>
          <w:color w:val="000000"/>
          <w:sz w:val="28"/>
        </w:rPr>
        <w:t>
      «23-1. Спорттық атақ, разрядты беруге ұсынылған құжаттарды қараудан бас тарту негіздері мыналар болып табылады:</w:t>
      </w:r>
      <w:r>
        <w:br/>
      </w:r>
      <w:r>
        <w:rPr>
          <w:rFonts w:ascii="Times New Roman"/>
          <w:b w:val="false"/>
          <w:i w:val="false"/>
          <w:color w:val="000000"/>
          <w:sz w:val="28"/>
        </w:rPr>
        <w:t>
</w:t>
      </w:r>
      <w:r>
        <w:rPr>
          <w:rFonts w:ascii="Times New Roman"/>
          <w:b w:val="false"/>
          <w:i w:val="false"/>
          <w:color w:val="000000"/>
          <w:sz w:val="28"/>
        </w:rPr>
        <w:t>
      1) осы Ереженің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19 тармақтарының</w:t>
      </w:r>
      <w:r>
        <w:rPr>
          <w:rFonts w:ascii="Times New Roman"/>
          <w:b w:val="false"/>
          <w:i w:val="false"/>
          <w:color w:val="000000"/>
          <w:sz w:val="28"/>
        </w:rPr>
        <w:t xml:space="preserve"> талаптарын орындамау;</w:t>
      </w:r>
      <w:r>
        <w:br/>
      </w:r>
      <w:r>
        <w:rPr>
          <w:rFonts w:ascii="Times New Roman"/>
          <w:b w:val="false"/>
          <w:i w:val="false"/>
          <w:color w:val="000000"/>
          <w:sz w:val="28"/>
        </w:rPr>
        <w:t>
</w:t>
      </w:r>
      <w:r>
        <w:rPr>
          <w:rFonts w:ascii="Times New Roman"/>
          <w:b w:val="false"/>
          <w:i w:val="false"/>
          <w:color w:val="000000"/>
          <w:sz w:val="28"/>
        </w:rPr>
        <w:t>
      2) ұсынылған құжаттардың жалғандығы;»;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Уәкілетті орган, дене шынықтыру және спорт мәселелері жөніндегі облыстық (республикалық маңызы бар қаланың, астананың) және аудандық (облыстық маңызы бар қаланың) жергілікті атқарушы орган Комиссияның хаттамасының негізінде Комиссия отырысы өткізілген күннен бастап үш жұмыс күні ішінде спорттық атақтар немесе спорттық разрядтар беру туралы бұйрық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28-тармақтар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11-тармақтар</w:t>
      </w:r>
      <w:r>
        <w:rPr>
          <w:rFonts w:ascii="Times New Roman"/>
          <w:b w:val="false"/>
          <w:i w:val="false"/>
          <w:color w:val="000000"/>
          <w:sz w:val="28"/>
        </w:rPr>
        <w:t>-</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Спорттық атаққа лайық немесе разрядтық талаптарды орындаған спортшыларға тиісті куәліктер (3-қосымшаға сәйкес) тапсырылады.</w:t>
      </w:r>
      <w:r>
        <w:br/>
      </w:r>
      <w:r>
        <w:rPr>
          <w:rFonts w:ascii="Times New Roman"/>
          <w:b w:val="false"/>
          <w:i w:val="false"/>
          <w:color w:val="000000"/>
          <w:sz w:val="28"/>
        </w:rPr>
        <w:t>
</w:t>
      </w:r>
      <w:r>
        <w:rPr>
          <w:rFonts w:ascii="Times New Roman"/>
          <w:b w:val="false"/>
          <w:i w:val="false"/>
          <w:color w:val="000000"/>
          <w:sz w:val="28"/>
        </w:rPr>
        <w:t>
      33. Куәліктерді тапсыру, берілген куәліктерді тіркеу журналында тіркеледі.</w:t>
      </w:r>
      <w:r>
        <w:br/>
      </w:r>
      <w:r>
        <w:rPr>
          <w:rFonts w:ascii="Times New Roman"/>
          <w:b w:val="false"/>
          <w:i w:val="false"/>
          <w:color w:val="000000"/>
          <w:sz w:val="28"/>
        </w:rPr>
        <w:t>
      34. Дене шынықтыру және спорт мәселелері жөніндегі аудандық (облыстық маңызы бар қаланың) жергілікті атқарушы орган спорттық атақтар немесе разрядтар беру туралы бұйрықтардың негізінде жіктеме сынақ кітапшаларын (</w:t>
      </w:r>
      <w:r>
        <w:rPr>
          <w:rFonts w:ascii="Times New Roman"/>
          <w:b w:val="false"/>
          <w:i w:val="false"/>
          <w:color w:val="000000"/>
          <w:sz w:val="28"/>
        </w:rPr>
        <w:t>4-қосымшаға</w:t>
      </w:r>
      <w:r>
        <w:rPr>
          <w:rFonts w:ascii="Times New Roman"/>
          <w:b w:val="false"/>
          <w:i w:val="false"/>
          <w:color w:val="000000"/>
          <w:sz w:val="28"/>
        </w:rPr>
        <w:t xml:space="preserve"> сәйкес) ресімдейді.».</w:t>
      </w:r>
      <w:r>
        <w:br/>
      </w:r>
      <w:r>
        <w:rPr>
          <w:rFonts w:ascii="Times New Roman"/>
          <w:b w:val="false"/>
          <w:i w:val="false"/>
          <w:color w:val="000000"/>
          <w:sz w:val="28"/>
        </w:rPr>
        <w:t>
</w:t>
      </w:r>
      <w:r>
        <w:rPr>
          <w:rFonts w:ascii="Times New Roman"/>
          <w:b w:val="false"/>
          <w:i w:val="false"/>
          <w:color w:val="000000"/>
          <w:sz w:val="28"/>
        </w:rPr>
        <w:t>
      Ережеге 4-қосымша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мемлекеттік тіркеу тізілімінде 1998 жылғы 3 шілдеде № 533 тіркелген, Қазақстан Республикасының Жастар ісі, туризм және спорт министрлігінің «Құрметтік спорт атағын беруге жаңа талаптарды бекіту туралы» 1996 жылғы 24 қыркүйектегі № 2-5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Стратегиялық даму департаменті (Д.Ү. Қамзебаева):</w:t>
      </w:r>
      <w:r>
        <w:br/>
      </w:r>
      <w:r>
        <w:rPr>
          <w:rFonts w:ascii="Times New Roman"/>
          <w:b w:val="false"/>
          <w:i w:val="false"/>
          <w:color w:val="000000"/>
          <w:sz w:val="28"/>
        </w:rPr>
        <w:t>
</w:t>
      </w:r>
      <w:r>
        <w:rPr>
          <w:rFonts w:ascii="Times New Roman"/>
          <w:b w:val="false"/>
          <w:i w:val="false"/>
          <w:color w:val="000000"/>
          <w:sz w:val="28"/>
        </w:rPr>
        <w:t>
      1) осы бұйрықты белгіленген тәртіппен Қазақстан Республикасы Әділет министрлігіне мемлекеттік тіркеуге ұсынсын;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өткен соң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Баспасөз қызметі (Г.Б. Жәлелитдинова) осы бұйрықты Қазақстан Республикасы Әділет министрлігінде мемлекеттік тіркеуден өткен соң Қазақстан Республикасы Спорт және дене шынықтыру істері агенттігінің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Спорт және дене шынықтыру істері агенттігі төрағасының орынбасары Е.Б. Қанағатовқа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Төрағаның міндетін атқарушы                М. Омаров</w:t>
      </w:r>
    </w:p>
    <w:bookmarkStart w:name="z5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Спорт және дене шынықтыру     </w:t>
      </w:r>
      <w:r>
        <w:br/>
      </w:r>
      <w:r>
        <w:rPr>
          <w:rFonts w:ascii="Times New Roman"/>
          <w:b w:val="false"/>
          <w:i w:val="false"/>
          <w:color w:val="000000"/>
          <w:sz w:val="28"/>
        </w:rPr>
        <w:t>
істері агенттігі төрағасының міндетін</w:t>
      </w:r>
      <w:r>
        <w:br/>
      </w:r>
      <w:r>
        <w:rPr>
          <w:rFonts w:ascii="Times New Roman"/>
          <w:b w:val="false"/>
          <w:i w:val="false"/>
          <w:color w:val="000000"/>
          <w:sz w:val="28"/>
        </w:rPr>
        <w:t>
атқарушының 2012 жылғы 18 сәуірдегі</w:t>
      </w:r>
      <w:r>
        <w:br/>
      </w:r>
      <w:r>
        <w:rPr>
          <w:rFonts w:ascii="Times New Roman"/>
          <w:b w:val="false"/>
          <w:i w:val="false"/>
          <w:color w:val="000000"/>
          <w:sz w:val="28"/>
        </w:rPr>
        <w:t xml:space="preserve">
№ 62 бұйрығына 1-қосымша      </w:t>
      </w:r>
    </w:p>
    <w:bookmarkEnd w:id="2"/>
    <w:p>
      <w:pPr>
        <w:spacing w:after="0"/>
        <w:ind w:left="0"/>
        <w:jc w:val="both"/>
      </w:pPr>
      <w:r>
        <w:rPr>
          <w:rFonts w:ascii="Times New Roman"/>
          <w:b w:val="false"/>
          <w:i w:val="false"/>
          <w:color w:val="000000"/>
          <w:sz w:val="28"/>
        </w:rPr>
        <w:t>Спорттық атақтар мен разрядтар</w:t>
      </w:r>
      <w:r>
        <w:br/>
      </w:r>
      <w:r>
        <w:rPr>
          <w:rFonts w:ascii="Times New Roman"/>
          <w:b w:val="false"/>
          <w:i w:val="false"/>
          <w:color w:val="000000"/>
          <w:sz w:val="28"/>
        </w:rPr>
        <w:t xml:space="preserve">
және спорттан төреші    </w:t>
      </w:r>
      <w:r>
        <w:br/>
      </w:r>
      <w:r>
        <w:rPr>
          <w:rFonts w:ascii="Times New Roman"/>
          <w:b w:val="false"/>
          <w:i w:val="false"/>
          <w:color w:val="000000"/>
          <w:sz w:val="28"/>
        </w:rPr>
        <w:t xml:space="preserve">
санаттарын беру ережесіне   </w:t>
      </w:r>
      <w:r>
        <w:br/>
      </w:r>
      <w:r>
        <w:rPr>
          <w:rFonts w:ascii="Times New Roman"/>
          <w:b w:val="false"/>
          <w:i w:val="false"/>
          <w:color w:val="000000"/>
          <w:sz w:val="28"/>
        </w:rPr>
        <w:t xml:space="preserve">
4-қосымша          </w:t>
      </w:r>
    </w:p>
    <w:bookmarkStart w:name="z51" w:id="3"/>
    <w:p>
      <w:pPr>
        <w:spacing w:after="0"/>
        <w:ind w:left="0"/>
        <w:jc w:val="left"/>
      </w:pPr>
      <w:r>
        <w:rPr>
          <w:rFonts w:ascii="Times New Roman"/>
          <w:b/>
          <w:i w:val="false"/>
          <w:color w:val="000000"/>
        </w:rPr>
        <w:t xml:space="preserve"> 
Спортшының жіктеме сынақ кітапшасы</w:t>
      </w:r>
    </w:p>
    <w:bookmarkEnd w:id="3"/>
    <w:p>
      <w:pPr>
        <w:spacing w:after="0"/>
        <w:ind w:left="0"/>
        <w:jc w:val="both"/>
      </w:pPr>
      <w:r>
        <w:rPr>
          <w:rFonts w:ascii="Times New Roman"/>
          <w:b w:val="false"/>
          <w:i w:val="false"/>
          <w:color w:val="000000"/>
          <w:sz w:val="28"/>
        </w:rPr>
        <w:t>      Спортшының жіктеме сынақ кітапшасының тіркеу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gridCol w:w="4173"/>
      </w:tblGrid>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 жұмыс мекенжайы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аудандық (облыстық маңызы бар қаланың) жергілікті атқарушы орган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 разряды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қолы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 « »</w:t>
            </w:r>
          </w:p>
        </w:tc>
      </w:tr>
    </w:tbl>
    <w:p>
      <w:pPr>
        <w:spacing w:after="0"/>
        <w:ind w:left="0"/>
        <w:jc w:val="both"/>
      </w:pPr>
      <w:r>
        <w:rPr>
          <w:rFonts w:ascii="Times New Roman"/>
          <w:b w:val="false"/>
          <w:i w:val="false"/>
          <w:color w:val="000000"/>
          <w:sz w:val="28"/>
        </w:rPr>
        <w:t>      Дене шынықтыру және спорт саласындағы аудандық (облыстық маңызы бар қаланың) жергілікті атқарушы органда тіркелген</w:t>
      </w:r>
    </w:p>
    <w:p>
      <w:pPr>
        <w:spacing w:after="0"/>
        <w:ind w:left="0"/>
        <w:jc w:val="both"/>
      </w:pPr>
      <w:r>
        <w:rPr>
          <w:rFonts w:ascii="Times New Roman"/>
          <w:b w:val="false"/>
          <w:i w:val="false"/>
          <w:color w:val="000000"/>
          <w:sz w:val="28"/>
        </w:rPr>
        <w:t>Спортшының суреті     Дене шынықтыру және спорт саласындағы      М.О.</w:t>
      </w:r>
      <w:r>
        <w:br/>
      </w:r>
      <w:r>
        <w:rPr>
          <w:rFonts w:ascii="Times New Roman"/>
          <w:b w:val="false"/>
          <w:i w:val="false"/>
          <w:color w:val="000000"/>
          <w:sz w:val="28"/>
        </w:rPr>
        <w:t>
   үшін орын          аудандық (облыстық маңызы бар қаланың)</w:t>
      </w:r>
      <w:r>
        <w:br/>
      </w:r>
      <w:r>
        <w:rPr>
          <w:rFonts w:ascii="Times New Roman"/>
          <w:b w:val="false"/>
          <w:i w:val="false"/>
          <w:color w:val="000000"/>
          <w:sz w:val="28"/>
        </w:rPr>
        <w:t>
  3.5 х 4.5           жергілікті атқарушы орган басшысының</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Спортшының жарысқа қатысуы және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3252"/>
        <w:gridCol w:w="3232"/>
        <w:gridCol w:w="2652"/>
        <w:gridCol w:w="3292"/>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Жарыстың аты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орны мен мерзімі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 мен хатшының қолы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