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7b7d" w14:textId="0f47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Клиринг ұйымдарының есептілікті ұсыну қағидаларын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26 наурыздағы № 119 Қаулысы. Қазақстан Республикасының Әділет министрлігінде 2012 жылы 21 мамырда № 7673 тіркелді. Күші жойылды - Қазақстан Республикасы Ұлттық Банкі Басқармасының 2019 жылғы 16 тамыздағы № 133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Банкі Басқармасының 16.08.2019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"Бағалы қағаздар рыногы туралы" 2003 жылғы 2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Клиринг ұйымдарының есептілікті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шілдеден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 Ә.А.Смайылов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23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қаулысымен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Клиринг ұйымдарының есептілікті ұсыну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Клиринг ұйымдарының есептілікті ұсыну қағидалары (бұдан әрі – Қағидалар) "Бағалы қағаздар рыногы туралы" 2003 жылғы 2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клиринг ұйымдары есептілігінің тізбесін, нысандарын, Қазақстан Республикасының Ұлттық Банкіне (бұдан әрі – уәкілетті орган) ұсыну мерзімдері мен тәртібін белгілейді.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Ұлттық Банкі Басқармасының 03.02.2014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Клиринг ұйымы уәкiлеттi органға электронды нысанда: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күн сайын, есепті күннен кейінгі күні Астана қаласының уақытымен сағат 12.00-ден кешіктірмей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клиринг ұйымының қызметтерін пайдаланатын субъектілердің нетто-талаптары мен нетто-міндеттемелері туралы есепті;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 сайын, есепті айдан кейінгі айдың бесінші жұмыс күнінен кешіктірмей: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клиринг ұйымының қызметтерін пайдаланатын субъектілер туралы есепті;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клирингтік қызмет көрсетуге қабылданған қаржы құралдары туралы есепті;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мәмілелер бойынша өзінің міндеттемелерін жосықсыз орындайтын клиринг ұйымының қызметтерін пайдаланатын субъектілер туралы есепті ұсынады.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Электронды нысанда жасалған есептілік ұсынылып отырған деректердiң құпиялылығын және түзетілмеуін қамтамасыз ететiн криптографиялық қорғау құралдары бар ақпаратты кепілдікпен жеткізудің тасымалдау жүйесін пайдалана отырып, уәкілетті орган көрсеткен мекенжай бойынша жіберіледі.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Есептілікке өзгерістер және (немесе) толықтырулар енгізу қажет болған жағдайда, клиринг ұйымы пысықталған есептілікті және есептілікке өзгерістер және (немесе) толықтырулар енгізу қажеттілігінің себептерін көрсете отырып, жазбаша түсіндірмені уәкілетті органға ұсынады.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Ұлттық Банкі Басқармасының 03.02.2014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есептерді қарау кезінде клиринг ұйымынан есептілікте көрсетілген ақпаратты тексеру үшін қажетті мәліметтер мен құжаттарға сұрау салады.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Клиринг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ҚР Ұлттық Банкі Басқармасының 03.02.2014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"Клиринг ұйымының қызметтерін пайдаланатын субъектілердің</w:t>
      </w:r>
      <w:r>
        <w:br/>
      </w:r>
      <w:r>
        <w:rPr>
          <w:rFonts w:ascii="Times New Roman"/>
          <w:b/>
          <w:i w:val="false"/>
          <w:color w:val="000000"/>
        </w:rPr>
        <w:t>нетто-талаптары мен нетто-міндеттемелері туралы есеп" Есепті кезең: __.__.____ж.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индексі: Н1-КҰ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жинақтау кезеңділігі: күн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аясы: клиринг ұйымдары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Қазақстан Республикасының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Нысанды ұсыну мерзімі: есепті күннен кейінгі күннің Астана қаласының уақытымен сағат 12.00-ден кешіктірмей.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2619"/>
        <w:gridCol w:w="2619"/>
        <w:gridCol w:w="2619"/>
        <w:gridCol w:w="2619"/>
      </w:tblGrid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субъектінің атауы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субъектінің коды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субъектінің міндеттемелері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субъектінің талаптары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2893"/>
        <w:gridCol w:w="2893"/>
        <w:gridCol w:w="1369"/>
        <w:gridCol w:w="2127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субъектінің нетто-позициясы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 мәмілелерінің саны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 мәмілелерінің көлемі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жарналарының сомасы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секторы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 ұйымының толық атауы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тегі, аты және, болған кезде, әкесінің аты _____________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жинақтауға арналған</w:t>
      </w:r>
      <w:r>
        <w:br/>
      </w:r>
      <w:r>
        <w:rPr>
          <w:rFonts w:ascii="Times New Roman"/>
          <w:b/>
          <w:i w:val="false"/>
          <w:color w:val="000000"/>
        </w:rPr>
        <w:t>"Клиринг ұйымының қызметтерін пайдаланатын субъектілердің</w:t>
      </w:r>
      <w:r>
        <w:br/>
      </w:r>
      <w:r>
        <w:rPr>
          <w:rFonts w:ascii="Times New Roman"/>
          <w:b/>
          <w:i w:val="false"/>
          <w:color w:val="000000"/>
        </w:rPr>
        <w:t>нетто-талаптары мен нетто-міндеттемелері туралы есеп" нысанын</w:t>
      </w:r>
      <w:r>
        <w:br/>
      </w:r>
      <w:r>
        <w:rPr>
          <w:rFonts w:ascii="Times New Roman"/>
          <w:b/>
          <w:i w:val="false"/>
          <w:color w:val="000000"/>
        </w:rPr>
        <w:t>толтыру жөніндегі түсіндіру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түсіндіру "Клиринг ұйымының қызметтерін пайдаланатын субъектілердің нетто-талаптары мен нетто-міндеттемелері туралы есеп" нысанын (бұдан әрі – Нысан) толтыру жөніндегі бірыңғай талаптарды айқындайды.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Нысан "Қазақстан Республикасының Ұлттық Банкі туралы" 1995 жылғы 30 наурыздағы Қазақстан Республикасының Заңы 62-5-бабының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Нысанды клиринг ұйымы күн сайын жасайды.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Есептілікті жасау кезінде пайдаланылатын өлшем бірлігі теңгемен белгіленеді.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Есеп нысаны клирингтік қызмет көрсетуге қабылданатын қаржы құралдарымен мәмілелер бойынша ғана ұсынылады.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Есеп нысанында есеп нысанын дайындаған орындаушының тегі, аты және, болған кезде, әкесінің аты көрсетіледі.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Есеп нысанын толтыру жөніндегі түсіндіру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клиринг ұйымының қызметтерін пайдаланатын субъектінің атауы көрсетіледі.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клиринг ұйымының қызметтерін пайдаланатын субъектінің коды көрсетіледі.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клиринг ұйымының қызметтерін пайдаланатын субъектінің міндеттемелері көрсетіледі.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клиринг ұйымының қызметтерін пайдаланатын субъектінің талаптары көрсетіледі.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клиринг ұйымының қызметтерін пайдаланатын субъектінің 4 және 5-бағандарда көрсетілген деректердің айырмасы ретінде есептелген нетто-позициясы көрсетіледі.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7-бағанда клиринг ұйымының қызметтерін пайдаланатын субъекті мәмілелерінің саны көрсетіледі.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8-бағанда клиринг ұйымының қызметтерін пайдаланатын субъекті мәмілелерінің көлемі көрсетіледі.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9-бағанда клиринг ұйымының қызметтерін пайдаланатын субъектінің және оның клиенттерінің маржалық жарналарының сомасы көрсетіледі.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10-бағанда қаржылық құралдары клирингтік қызмет көрсетуге қабылданатын қаржы нарығының секторы көрсетіледі. 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Клиринг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қағидаларының 2-қосымшасы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Клиринг ұйымының қызметтерін пайдаланатын субъектілер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(клиринг ұйымының атауы)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"____" "__________" жағдай бойынша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42"/>
        <w:gridCol w:w="1142"/>
        <w:gridCol w:w="1315"/>
        <w:gridCol w:w="1488"/>
        <w:gridCol w:w="1315"/>
        <w:gridCol w:w="1316"/>
        <w:gridCol w:w="2642"/>
        <w:gridCol w:w="1144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субъектінің атауы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субъектінің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 мүшесі болып табылатын қор (тауар) биржасының атауы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құралдарымен мәмілелер бойынша нарық секторы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 мәртебесін алу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 мәртебесін тоқтата тұру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 мәртебесін жаңарту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 мәртебесінен айыру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Бiрiншi басшы (ол жоқ болған кезеңде – оның орнындағы адам):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бар болса – әкесінің аты)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бухгалтер: 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(тегі, аты, бар болса – әкесінің аты)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бар болса –          (қолы)     (телефон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әкесінің аты)                                    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қол қойылған күн 20__ жылғы "_____"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 ұйымының қызметтерін пайдаланатын субъектілер туралы есепті толтыруға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Клирингтік қызмет көрсету шарты жасалған қаржы құралдарымен мәмілелер бойынша нарық секторы – бағалы қағаздар нарығын, валюта нарығын, туынды қаржы құралдары нарығын (мерзімді нарық) қамтиды.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Клиринг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қағидаларының 3-қосымшасы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Клирингтік қызмет көрсетуге қабылданған қаржы құралдары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(клиринг ұйымының атауы)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"____" "__________" жағдай бойынша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664"/>
        <w:gridCol w:w="664"/>
        <w:gridCol w:w="2506"/>
        <w:gridCol w:w="664"/>
        <w:gridCol w:w="1219"/>
        <w:gridCol w:w="1219"/>
        <w:gridCol w:w="664"/>
        <w:gridCol w:w="2819"/>
        <w:gridCol w:w="1032"/>
      </w:tblGrid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құралының атауы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құралының коды/ҰСН/ISIN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құралының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 валютасы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 мүшесі болып табылатын қор (тауар) биржасының атауы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нарығының секторы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құралын клирингтік қызмет көрсетуге қабылдау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құралын клирингтік қызмет көрсетуден шығару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Бiрiншi басшы (ол жоқ болған кезеңде – оның орнындағы адам):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бар болса – әкесінің аты)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бухгалтер: 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(тегі, аты, бар болса – әкесінің аты)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бар болса –          (қолы)     (телефон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әкесінің аты)                                    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қол қойылған күн 20__ жылғы "_____"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Клиринг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қағидаларының 4-қосымшасы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Мәмілелер бойынша өзінің міндеттемелерін жосықсыз орындайтын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клиринг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ұйымының қызметтерін пайдаланатын субъектілер туралы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(клиринг ұйымының атауы)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"____" "__________" жағдай бойынша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999"/>
        <w:gridCol w:w="1999"/>
        <w:gridCol w:w="1090"/>
        <w:gridCol w:w="2606"/>
        <w:gridCol w:w="321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субъектінің атауы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субъектінің коды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нарығының секторы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ұйымының қызметтерін пайдаланатын субъектінің орындалмаған міндеттемесінің көлемі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 ұйымы қаржы құралдарымен уақтылы орындалмаған мәмілелер бойынша қабылдаған шаралар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Бiрiншi басшы (ол жоқ болған кезеңде – оның орнындағы адам):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бар болса – әкесінің аты)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бухгалтер: 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(тегі, аты, бар болса – әкесінің аты)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бар болса –          (қолы)     (телефон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әкесінің аты)                                   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қол қойылған күн 20__ жылғы "_____"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