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be46" w14:textId="c6fb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электрондық ақпараттық ресурстар мен ұлттық ақпараттық жүйелерді, ақпараттық-коммуникациялық желілерді қалыптастыру мен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17 сәуірдегі № 180 Бұйрығы. Қазақстан Республикасының Әділет министрлігінде 2012 жылы 21 мамырда № 7675 тіркелді. Күші жойылды - Қазақстан Республикасы Инвестициялар және даму министрінің м.а. 2016 жылғы 26 қаңтардағы № 84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26.01.2016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Ұлттық электрондық ақпараттық ресурстар мен ұлттық ақпараттық жүйелерді, ақпараттық-коммуникациялық желілерді қалыптастыру 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оның ресми жариялануын және Қазақстан Республикасы Көлік және коммуникация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2012 жылғы 17 сәуірдегі    </w:t>
      </w:r>
      <w:r>
        <w:br/>
      </w:r>
      <w:r>
        <w:rPr>
          <w:rFonts w:ascii="Times New Roman"/>
          <w:b w:val="false"/>
          <w:i w:val="false"/>
          <w:color w:val="000000"/>
          <w:sz w:val="28"/>
        </w:rPr>
        <w:t xml:space="preserve">
№ 180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Ұлттық электрондық ақпараттық ресурстар мен ұлттық ақпараттық</w:t>
      </w:r>
      <w:r>
        <w:br/>
      </w:r>
      <w:r>
        <w:rPr>
          <w:rFonts w:ascii="Times New Roman"/>
          <w:b/>
          <w:i w:val="false"/>
          <w:color w:val="000000"/>
        </w:rPr>
        <w:t>
жүйелерді, ақпараттық-коммуникациялық желілерді</w:t>
      </w:r>
      <w:r>
        <w:br/>
      </w:r>
      <w:r>
        <w:rPr>
          <w:rFonts w:ascii="Times New Roman"/>
          <w:b/>
          <w:i w:val="false"/>
          <w:color w:val="000000"/>
        </w:rPr>
        <w:t>
қалыптастыру және жұмыс істеу</w:t>
      </w:r>
      <w:r>
        <w:br/>
      </w:r>
      <w:r>
        <w:rPr>
          <w:rFonts w:ascii="Times New Roman"/>
          <w:b/>
          <w:i w:val="false"/>
          <w:color w:val="000000"/>
        </w:rPr>
        <w:t>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Ұлттық электрондық ақпараттық ресурстар мен ұлттық ақпараттық жүйелерді, ақпараттық-коммуникациялық желілерді қалыптастыру және жұмыс істеу қағидалары (бұдан әрі – Қағидалар)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Қағидалар ұлттық электрондық ақпараттық ресурстар (бұдан әрі – АР) мен ұлттық ақпараттық жүйелерді (бұдан әрі – АЖ), ақпараттық-коммуникациялық желілердің (бұдан әрі – АКЖ) қалыптастыру және жұмыс істеу тәртібін анықтайды.</w:t>
      </w:r>
      <w:r>
        <w:br/>
      </w:r>
      <w:r>
        <w:rPr>
          <w:rFonts w:ascii="Times New Roman"/>
          <w:b w:val="false"/>
          <w:i w:val="false"/>
          <w:color w:val="000000"/>
          <w:sz w:val="28"/>
        </w:rPr>
        <w:t>
</w:t>
      </w:r>
      <w:r>
        <w:rPr>
          <w:rFonts w:ascii="Times New Roman"/>
          <w:b w:val="false"/>
          <w:i w:val="false"/>
          <w:color w:val="000000"/>
          <w:sz w:val="28"/>
        </w:rPr>
        <w:t>
      2. Ұлттық электрондық АР мен ұлттық АЖ, АКЖ қалыптастыру және жұмыс істеуі мынадай мақсаттарда жүзеге асырылады:</w:t>
      </w:r>
      <w:r>
        <w:br/>
      </w:r>
      <w:r>
        <w:rPr>
          <w:rFonts w:ascii="Times New Roman"/>
          <w:b w:val="false"/>
          <w:i w:val="false"/>
          <w:color w:val="000000"/>
          <w:sz w:val="28"/>
        </w:rPr>
        <w:t>
      Қазақстан Республикасының бірыңғай ақпараттық кеңістігін сақтап қалу;</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органдарының ақпараттық өзара іс-қимылын ұйымдастыру.</w:t>
      </w:r>
    </w:p>
    <w:bookmarkEnd w:id="4"/>
    <w:bookmarkStart w:name="z15" w:id="5"/>
    <w:p>
      <w:pPr>
        <w:spacing w:after="0"/>
        <w:ind w:left="0"/>
        <w:jc w:val="left"/>
      </w:pPr>
      <w:r>
        <w:rPr>
          <w:rFonts w:ascii="Times New Roman"/>
          <w:b/>
          <w:i w:val="false"/>
          <w:color w:val="000000"/>
        </w:rPr>
        <w:t xml:space="preserve"> 
2. Ұлттық электрондық АР мен ұлттық АЖ, АКЖ қалыптастыру</w:t>
      </w:r>
      <w:r>
        <w:br/>
      </w:r>
      <w:r>
        <w:rPr>
          <w:rFonts w:ascii="Times New Roman"/>
          <w:b/>
          <w:i w:val="false"/>
          <w:color w:val="000000"/>
        </w:rPr>
        <w:t>
тәртібі</w:t>
      </w:r>
    </w:p>
    <w:bookmarkEnd w:id="5"/>
    <w:bookmarkStart w:name="z16" w:id="6"/>
    <w:p>
      <w:pPr>
        <w:spacing w:after="0"/>
        <w:ind w:left="0"/>
        <w:jc w:val="both"/>
      </w:pPr>
      <w:r>
        <w:rPr>
          <w:rFonts w:ascii="Times New Roman"/>
          <w:b w:val="false"/>
          <w:i w:val="false"/>
          <w:color w:val="000000"/>
          <w:sz w:val="28"/>
        </w:rPr>
        <w:t>
      3. Ұлттық электрондық АР мен ұлттық АЖ Қазақстан Республикасының экономикасы мен қауіпсіздігі үшін стратегиялық маңызы бар, жұмыс істеуінің тоқтауы немесе бұзылуы елдің қорғанысы, қауіпсіздігі, халықаралық қатынастары, экономикасы, шаруашылығының немесе инфрақұрылымының жекелеген салалары үшін не халықтың тыныс-тіршілігі үшін төтенше жағдайға немесе айтарлықтай келеңсіз салдарға әкелетін мемлекеттік электрондық АР мен АЖ қалыптастырылады.</w:t>
      </w:r>
      <w:r>
        <w:br/>
      </w:r>
      <w:r>
        <w:rPr>
          <w:rFonts w:ascii="Times New Roman"/>
          <w:b w:val="false"/>
          <w:i w:val="false"/>
          <w:color w:val="000000"/>
          <w:sz w:val="28"/>
        </w:rPr>
        <w:t>
</w:t>
      </w:r>
      <w:r>
        <w:rPr>
          <w:rFonts w:ascii="Times New Roman"/>
          <w:b w:val="false"/>
          <w:i w:val="false"/>
          <w:color w:val="000000"/>
          <w:sz w:val="28"/>
        </w:rPr>
        <w:t>
      4. Мемлекеттік органдар жыл сайын 30 маусымға дейін ақпараттандыру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электрондық АР мен АЖ ұлттық электрондық АР мен ұлттық АЖ анықтау туралы мынадай құжаттарды ұсына отырып ұсыныстарды енгізеді:</w:t>
      </w:r>
      <w:r>
        <w:br/>
      </w:r>
      <w:r>
        <w:rPr>
          <w:rFonts w:ascii="Times New Roman"/>
          <w:b w:val="false"/>
          <w:i w:val="false"/>
          <w:color w:val="000000"/>
          <w:sz w:val="28"/>
        </w:rPr>
        <w:t>
</w:t>
      </w:r>
      <w:r>
        <w:rPr>
          <w:rFonts w:ascii="Times New Roman"/>
          <w:b w:val="false"/>
          <w:i w:val="false"/>
          <w:color w:val="000000"/>
          <w:sz w:val="28"/>
        </w:rPr>
        <w:t>
      еркін нысанда өтініш;</w:t>
      </w:r>
      <w:r>
        <w:br/>
      </w:r>
      <w:r>
        <w:rPr>
          <w:rFonts w:ascii="Times New Roman"/>
          <w:b w:val="false"/>
          <w:i w:val="false"/>
          <w:color w:val="000000"/>
          <w:sz w:val="28"/>
        </w:rPr>
        <w:t>
</w:t>
      </w:r>
      <w:r>
        <w:rPr>
          <w:rFonts w:ascii="Times New Roman"/>
          <w:b w:val="false"/>
          <w:i w:val="false"/>
          <w:color w:val="000000"/>
          <w:sz w:val="28"/>
        </w:rPr>
        <w:t>
      электрондық АР мен АЖ сипаттамасы;</w:t>
      </w:r>
      <w:r>
        <w:br/>
      </w:r>
      <w:r>
        <w:rPr>
          <w:rFonts w:ascii="Times New Roman"/>
          <w:b w:val="false"/>
          <w:i w:val="false"/>
          <w:color w:val="000000"/>
          <w:sz w:val="28"/>
        </w:rPr>
        <w:t>
</w:t>
      </w:r>
      <w:r>
        <w:rPr>
          <w:rFonts w:ascii="Times New Roman"/>
          <w:b w:val="false"/>
          <w:i w:val="false"/>
          <w:color w:val="000000"/>
          <w:sz w:val="28"/>
        </w:rPr>
        <w:t>
      техникалық құжаттаманың бар болуы туралы (техникалық-экономикалық негіздеме, техникалық тапсырма, техникалық ерекшелік), сондай-ақ, электрондық АР мен АЖ өнеркәсіптік пайдалануға берілуі туралы мәліметтер;</w:t>
      </w:r>
      <w:r>
        <w:br/>
      </w:r>
      <w:r>
        <w:rPr>
          <w:rFonts w:ascii="Times New Roman"/>
          <w:b w:val="false"/>
          <w:i w:val="false"/>
          <w:color w:val="000000"/>
          <w:sz w:val="28"/>
        </w:rPr>
        <w:t>
</w:t>
      </w:r>
      <w:r>
        <w:rPr>
          <w:rFonts w:ascii="Times New Roman"/>
          <w:b w:val="false"/>
          <w:i w:val="false"/>
          <w:color w:val="000000"/>
          <w:sz w:val="28"/>
        </w:rPr>
        <w:t>
      электрондық АР мен АЖ ақпараттық қауіпсіздік талаптарына және Қазақстан Республикасының аумағында қабылданған стандарттарға сәйкес келу аттестатының көшірмесі.</w:t>
      </w:r>
      <w:r>
        <w:br/>
      </w:r>
      <w:r>
        <w:rPr>
          <w:rFonts w:ascii="Times New Roman"/>
          <w:b w:val="false"/>
          <w:i w:val="false"/>
          <w:color w:val="000000"/>
          <w:sz w:val="28"/>
        </w:rPr>
        <w:t>
</w:t>
      </w:r>
      <w:r>
        <w:rPr>
          <w:rFonts w:ascii="Times New Roman"/>
          <w:b w:val="false"/>
          <w:i w:val="false"/>
          <w:color w:val="000000"/>
          <w:sz w:val="28"/>
        </w:rPr>
        <w:t>
      5. Уәкілетті органның жанында құзыретіне Қазақстан Республикасының экономикасы мен қауіпсіздігі үшін электрондық АР мен АЖ стратегиялық маңызын анықтау кіретін комиссия құрылады.</w:t>
      </w:r>
      <w:r>
        <w:br/>
      </w:r>
      <w:r>
        <w:rPr>
          <w:rFonts w:ascii="Times New Roman"/>
          <w:b w:val="false"/>
          <w:i w:val="false"/>
          <w:color w:val="000000"/>
          <w:sz w:val="28"/>
        </w:rPr>
        <w:t>
</w:t>
      </w:r>
      <w:r>
        <w:rPr>
          <w:rFonts w:ascii="Times New Roman"/>
          <w:b w:val="false"/>
          <w:i w:val="false"/>
          <w:color w:val="000000"/>
          <w:sz w:val="28"/>
        </w:rPr>
        <w:t>
      6. Ұлттық электрондық АР мен ұлттық АЖ тізбесі "Ұлттық электрондық ақпараттық ресурстар мен ұлттық ақпараттық жүйелердің тізбесін бекіту туралы" Қазақстан Республикасы Үкіметінің 2007 жылғы 1 қазандағы № 863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6"/>
    <w:bookmarkStart w:name="z24" w:id="7"/>
    <w:p>
      <w:pPr>
        <w:spacing w:after="0"/>
        <w:ind w:left="0"/>
        <w:jc w:val="left"/>
      </w:pPr>
      <w:r>
        <w:rPr>
          <w:rFonts w:ascii="Times New Roman"/>
          <w:b/>
          <w:i w:val="false"/>
          <w:color w:val="000000"/>
        </w:rPr>
        <w:t xml:space="preserve"> 
3. Ұлттық электрондық АР мен ұлттық АЖ, АКЖ жұмыс істеу тәртібі</w:t>
      </w:r>
    </w:p>
    <w:bookmarkEnd w:id="7"/>
    <w:bookmarkStart w:name="z25" w:id="8"/>
    <w:p>
      <w:pPr>
        <w:spacing w:after="0"/>
        <w:ind w:left="0"/>
        <w:jc w:val="both"/>
      </w:pPr>
      <w:r>
        <w:rPr>
          <w:rFonts w:ascii="Times New Roman"/>
          <w:b w:val="false"/>
          <w:i w:val="false"/>
          <w:color w:val="000000"/>
          <w:sz w:val="28"/>
        </w:rPr>
        <w:t>
      7. Ұлттық электрондық АР мен ұлттық АЖ "Ақпараттандыру туралы" Қазақстан Республикасының 2007 жылғы 11 қаңтардағы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ақпараттық қауiпсiздiгiнiң 2016 жылға дейiнгi тұжырымдамасы туралы" Қазақстан Республикасы Президентiнiң 2011 жылғы 14 қарашадағы № 174 </w:t>
      </w:r>
      <w:r>
        <w:rPr>
          <w:rFonts w:ascii="Times New Roman"/>
          <w:b w:val="false"/>
          <w:i w:val="false"/>
          <w:color w:val="000000"/>
          <w:sz w:val="28"/>
        </w:rPr>
        <w:t>Жарлығының</w:t>
      </w:r>
      <w:r>
        <w:rPr>
          <w:rFonts w:ascii="Times New Roman"/>
          <w:b w:val="false"/>
          <w:i w:val="false"/>
          <w:color w:val="000000"/>
          <w:sz w:val="28"/>
        </w:rPr>
        <w:t xml:space="preserve"> және осы Қағидаларының талаптарына сәйкес қорғалуға жатады.</w:t>
      </w:r>
      <w:r>
        <w:br/>
      </w:r>
      <w:r>
        <w:rPr>
          <w:rFonts w:ascii="Times New Roman"/>
          <w:b w:val="false"/>
          <w:i w:val="false"/>
          <w:color w:val="000000"/>
          <w:sz w:val="28"/>
        </w:rPr>
        <w:t>
</w:t>
      </w:r>
      <w:r>
        <w:rPr>
          <w:rFonts w:ascii="Times New Roman"/>
          <w:b w:val="false"/>
          <w:i w:val="false"/>
          <w:color w:val="000000"/>
          <w:sz w:val="28"/>
        </w:rPr>
        <w:t>
      8. Ұлттық электрондық АР мен ұлттық АЖ, АКЖ ақпараттық қауіпсіздігін қамтамасыз етудің жүйесі өзінің электрондық АР, АЖ және АКЖ қорғауға мемлекеттік органның көз-қарасын айқындайтын қауіпсіздік саясатының талаптарына сәйкес іске асырылады.</w:t>
      </w:r>
      <w:r>
        <w:br/>
      </w:r>
      <w:r>
        <w:rPr>
          <w:rFonts w:ascii="Times New Roman"/>
          <w:b w:val="false"/>
          <w:i w:val="false"/>
          <w:color w:val="000000"/>
          <w:sz w:val="28"/>
        </w:rPr>
        <w:t>
</w:t>
      </w:r>
      <w:r>
        <w:rPr>
          <w:rFonts w:ascii="Times New Roman"/>
          <w:b w:val="false"/>
          <w:i w:val="false"/>
          <w:color w:val="000000"/>
          <w:sz w:val="28"/>
        </w:rPr>
        <w:t>
      9. Ұлттық электрондық АР мен ұлттық АЖ, АКЖ қорғаудың бағдарламалық-аппараттық құралдары:</w:t>
      </w:r>
      <w:r>
        <w:br/>
      </w:r>
      <w:r>
        <w:rPr>
          <w:rFonts w:ascii="Times New Roman"/>
          <w:b w:val="false"/>
          <w:i w:val="false"/>
          <w:color w:val="000000"/>
          <w:sz w:val="28"/>
        </w:rPr>
        <w:t>
</w:t>
      </w:r>
      <w:r>
        <w:rPr>
          <w:rFonts w:ascii="Times New Roman"/>
          <w:b w:val="false"/>
          <w:i w:val="false"/>
          <w:color w:val="000000"/>
          <w:sz w:val="28"/>
        </w:rPr>
        <w:t>
      қалыптастыру, пайдалану, өңдеу, беру және сақтау кезінде деректердің тұтастығын;</w:t>
      </w:r>
      <w:r>
        <w:br/>
      </w:r>
      <w:r>
        <w:rPr>
          <w:rFonts w:ascii="Times New Roman"/>
          <w:b w:val="false"/>
          <w:i w:val="false"/>
          <w:color w:val="000000"/>
          <w:sz w:val="28"/>
        </w:rPr>
        <w:t>
</w:t>
      </w:r>
      <w:r>
        <w:rPr>
          <w:rFonts w:ascii="Times New Roman"/>
          <w:b w:val="false"/>
          <w:i w:val="false"/>
          <w:color w:val="000000"/>
          <w:sz w:val="28"/>
        </w:rPr>
        <w:t>
      рұқсат етілмеген қол жеткізуден қорғауды, ұлттық электрондық АР мен ұлттық АЖ толықтырулар мен өзгерістер енгізуді;</w:t>
      </w:r>
      <w:r>
        <w:br/>
      </w:r>
      <w:r>
        <w:rPr>
          <w:rFonts w:ascii="Times New Roman"/>
          <w:b w:val="false"/>
          <w:i w:val="false"/>
          <w:color w:val="000000"/>
          <w:sz w:val="28"/>
        </w:rPr>
        <w:t>
</w:t>
      </w:r>
      <w:r>
        <w:rPr>
          <w:rFonts w:ascii="Times New Roman"/>
          <w:b w:val="false"/>
          <w:i w:val="false"/>
          <w:color w:val="000000"/>
          <w:sz w:val="28"/>
        </w:rPr>
        <w:t>
      деректерді резервтеу мен қалпына келтіру жүйесін;</w:t>
      </w:r>
      <w:r>
        <w:br/>
      </w:r>
      <w:r>
        <w:rPr>
          <w:rFonts w:ascii="Times New Roman"/>
          <w:b w:val="false"/>
          <w:i w:val="false"/>
          <w:color w:val="000000"/>
          <w:sz w:val="28"/>
        </w:rPr>
        <w:t>
</w:t>
      </w:r>
      <w:r>
        <w:rPr>
          <w:rFonts w:ascii="Times New Roman"/>
          <w:b w:val="false"/>
          <w:i w:val="false"/>
          <w:color w:val="000000"/>
          <w:sz w:val="28"/>
        </w:rPr>
        <w:t>
      ақпараттық қауіпсіздікті қамтамасыз ету жүйесінің тұтастығы мен жұмысқа қабілеттілігін бақылауды қамтамасыз етеді.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