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7939" w14:textId="7277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2 мамырдағы № 228 Бұйрығы. Қазақстан Республикасының Әділет министрлігінде 2012 жылы 25 мамырда № 7681 тіркелді. Күші жойылды - Қазақстан Республикасы Экономика және бюджеттік жоспарлау министрінің 2013 жылғы 13 наурыздағы № 71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71</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6148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"Салықтық емес түсiмдер" санатында:</w:t>
      </w:r>
      <w:r>
        <w:br/>
      </w:r>
      <w:r>
        <w:rPr>
          <w:rFonts w:ascii="Times New Roman"/>
          <w:b w:val="false"/>
          <w:i w:val="false"/>
          <w:color w:val="000000"/>
          <w:sz w:val="28"/>
        </w:rPr>
        <w:t>
</w:t>
      </w: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r>
        <w:br/>
      </w:r>
      <w:r>
        <w:rPr>
          <w:rFonts w:ascii="Times New Roman"/>
          <w:b w:val="false"/>
          <w:i w:val="false"/>
          <w:color w:val="000000"/>
          <w:sz w:val="28"/>
        </w:rPr>
        <w:t>
</w:t>
      </w: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r>
        <w:br/>
      </w:r>
      <w:r>
        <w:rPr>
          <w:rFonts w:ascii="Times New Roman"/>
          <w:b w:val="false"/>
          <w:i w:val="false"/>
          <w:color w:val="000000"/>
          <w:sz w:val="28"/>
        </w:rPr>
        <w:t>
</w:t>
      </w:r>
      <w:r>
        <w:rPr>
          <w:rFonts w:ascii="Times New Roman"/>
          <w:b w:val="false"/>
          <w:i w:val="false"/>
          <w:color w:val="000000"/>
          <w:sz w:val="28"/>
        </w:rPr>
        <w:t>
      39 "Мұнай секторы ұйымдарынан түсетін түсімдерді қоспағанда, Қазақстан Республикасы Қаржы нарығын және қаржы ұйымдарын реттеу мен қадағалау агенттігі, республикалық бюджеттен қаржыландырылатын оның аумақтық бөлімшелері салатын әкiмшiлiк айыппұлдар, өсімпұлдар, санкциялар, өндіріп алулар" ерекшелігі алып тасталсын;</w:t>
      </w:r>
      <w:r>
        <w:br/>
      </w:r>
      <w:r>
        <w:rPr>
          <w:rFonts w:ascii="Times New Roman"/>
          <w:b w:val="false"/>
          <w:i w:val="false"/>
          <w:color w:val="000000"/>
          <w:sz w:val="28"/>
        </w:rPr>
        <w:t>
</w:t>
      </w:r>
      <w:r>
        <w:rPr>
          <w:rFonts w:ascii="Times New Roman"/>
          <w:b w:val="false"/>
          <w:i w:val="false"/>
          <w:color w:val="000000"/>
          <w:sz w:val="28"/>
        </w:rPr>
        <w:t>
      43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 ерекшелігінің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"043 Мұнай секторы ұйымдарынан түсетін түсімдерді қоспағанда, Қазақстан Республикасы Ұлттық Банкi, оның ведомстволары салатын әкiмшiлiк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2. Бюджеттік рәсімдер әдіснамасы департаменті (А.Н. 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ол мемлекеттік тіркеуден өткен күнінен бастап қолданысқа енгізіледі.</w:t>
      </w:r>
    </w:p>
    <w:bookmarkEnd w:id="0"/>
    <w:p>
      <w:pPr>
        <w:spacing w:after="0"/>
        <w:ind w:left="0"/>
        <w:jc w:val="both"/>
      </w:pPr>
      <w:r>
        <w:rPr>
          <w:rFonts w:ascii="Times New Roman"/>
          <w:b w:val="false"/>
          <w:i/>
          <w:color w:val="000000"/>
          <w:sz w:val="28"/>
        </w:rPr>
        <w:t>      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