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d98e" w14:textId="5ead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 міндетін атқарушының 2012 жылғы 4 мамырдағы № 198 Бұйрығы. Қазақстан Республикасының Әділет министрлігінде 2012 жылы 2 маусымда № 7690 тіркелді. Күші жойылды - Қазақстан Республикасы Білім және ғылым министрінің 2016 жылғы 29 қаңтардағы № 122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29.01.2016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«Бiлiм туралы» Қазақстан Республикасы Заңының 5-бабының </w:t>
      </w:r>
      <w:r>
        <w:rPr>
          <w:rFonts w:ascii="Times New Roman"/>
          <w:b w:val="false"/>
          <w:i w:val="false"/>
          <w:color w:val="000000"/>
          <w:sz w:val="28"/>
        </w:rPr>
        <w:t>43)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«Жоғары және жоғары оқу орнынан кейінгі білімі бар кадрларды даярлауға арналған мемлекеттік білім беру тапсырысын орналастыру туралы нұсқаулықты бекіту туралы» Қазақстан Республикасы Білім және ғылым министрінің 2011 жылғы 31 наурыздағы № 120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есептелсін (Нормативтік құқықтық актілерді мемлекеттік тіркеу тізілімінде № 6935 тіркелген және «Егемен Қазақстан» газетінде 2011 жылғы 11 маусым № 247-248 (26646) жарияланған).</w:t>
      </w:r>
      <w:r>
        <w:br/>
      </w:r>
      <w:r>
        <w:rPr>
          <w:rFonts w:ascii="Times New Roman"/>
          <w:b w:val="false"/>
          <w:i w:val="false"/>
          <w:color w:val="000000"/>
          <w:sz w:val="28"/>
        </w:rPr>
        <w:t>
</w:t>
      </w:r>
      <w:r>
        <w:rPr>
          <w:rFonts w:ascii="Times New Roman"/>
          <w:b w:val="false"/>
          <w:i w:val="false"/>
          <w:color w:val="000000"/>
          <w:sz w:val="28"/>
        </w:rPr>
        <w:t>
      2. Қоса беріліп отырған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М.К.Орынхановқа жүктелсін.</w:t>
      </w:r>
      <w:r>
        <w:br/>
      </w:r>
      <w:r>
        <w:rPr>
          <w:rFonts w:ascii="Times New Roman"/>
          <w:b w:val="false"/>
          <w:i w:val="false"/>
          <w:color w:val="000000"/>
          <w:sz w:val="28"/>
        </w:rPr>
        <w:t>
</w:t>
      </w:r>
      <w:r>
        <w:rPr>
          <w:rFonts w:ascii="Times New Roman"/>
          <w:b w:val="false"/>
          <w:i w:val="false"/>
          <w:color w:val="000000"/>
          <w:sz w:val="28"/>
        </w:rPr>
        <w:t>
      5. Осы бұйрық ресми түрде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 атқарушы               М. Орынханов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4 мамырдағы  </w:t>
      </w:r>
      <w:r>
        <w:br/>
      </w:r>
      <w:r>
        <w:rPr>
          <w:rFonts w:ascii="Times New Roman"/>
          <w:b w:val="false"/>
          <w:i w:val="false"/>
          <w:color w:val="000000"/>
          <w:sz w:val="28"/>
        </w:rPr>
        <w:t>
№ 198 бұйрығымен бекітілген</w:t>
      </w:r>
    </w:p>
    <w:bookmarkEnd w:id="1"/>
    <w:bookmarkStart w:name="z10" w:id="2"/>
    <w:p>
      <w:pPr>
        <w:spacing w:after="0"/>
        <w:ind w:left="0"/>
        <w:jc w:val="left"/>
      </w:pPr>
      <w:r>
        <w:rPr>
          <w:rFonts w:ascii="Times New Roman"/>
          <w:b/>
          <w:i w:val="false"/>
          <w:color w:val="000000"/>
        </w:rPr>
        <w:t xml:space="preserve"> 
Мектепке дейінгі тәрбие мен оқытуға, техникалық және кәсiптiк,</w:t>
      </w:r>
      <w:r>
        <w:br/>
      </w:r>
      <w:r>
        <w:rPr>
          <w:rFonts w:ascii="Times New Roman"/>
          <w:b/>
          <w:i w:val="false"/>
          <w:color w:val="000000"/>
        </w:rPr>
        <w:t>
орта бiлiмнен кейiнгi, жоғары және жоғары оқу орнынан кейiнгi</w:t>
      </w:r>
      <w:r>
        <w:br/>
      </w:r>
      <w:r>
        <w:rPr>
          <w:rFonts w:ascii="Times New Roman"/>
          <w:b/>
          <w:i w:val="false"/>
          <w:color w:val="000000"/>
        </w:rPr>
        <w:t>
бiлiмi бар мамандарды даярлауға, сондай-ақ жоғары оқу</w:t>
      </w:r>
      <w:r>
        <w:br/>
      </w:r>
      <w:r>
        <w:rPr>
          <w:rFonts w:ascii="Times New Roman"/>
          <w:b/>
          <w:i w:val="false"/>
          <w:color w:val="000000"/>
        </w:rPr>
        <w:t>
орындарының дайындық бөлімдеріне мемлекеттiк бiлiм беру</w:t>
      </w:r>
      <w:r>
        <w:br/>
      </w:r>
      <w:r>
        <w:rPr>
          <w:rFonts w:ascii="Times New Roman"/>
          <w:b/>
          <w:i w:val="false"/>
          <w:color w:val="000000"/>
        </w:rPr>
        <w:t>
тапсырысын орналастыру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туралы қағидалар (бұдан әрi – Қағидалар) «Бiлiм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Қағидалар мектепке дейінгі тәрбие мен оқытуға, техникалық және кәсіптік, орта білімнен кейінгі білім, жоғары және жоғары оқу орнынан кейінгі оқу орыннан кейінгі білімі бар мамандар даярлауға, сондай-ақ жоғары оқу орындарының дайындық бөлімдеріне олардың бейініне, кадрлық әлеуетіне, материалдық-техникалық базасына, ақпараттық ресурстарына сәйкес, сондай-ақ олардың ғылыми-білім беру қызметінің ұлттық және халықаралық танылу көрсеткіштерін ескере отырып, республикалық бюджет қаражаты есебінен мемлекеттік білім беру тапсырысын орналастыру тәртібін реттейді.</w:t>
      </w:r>
      <w:r>
        <w:br/>
      </w:r>
      <w:r>
        <w:rPr>
          <w:rFonts w:ascii="Times New Roman"/>
          <w:b w:val="false"/>
          <w:i w:val="false"/>
          <w:color w:val="000000"/>
          <w:sz w:val="28"/>
        </w:rPr>
        <w:t>
</w:t>
      </w:r>
      <w:r>
        <w:rPr>
          <w:rFonts w:ascii="Times New Roman"/>
          <w:b w:val="false"/>
          <w:i w:val="false"/>
          <w:color w:val="000000"/>
          <w:sz w:val="28"/>
        </w:rPr>
        <w:t>
      2. Мектепке дейінгі тәрбие мен оқытуға мемлекеттік білім беру тапсырысы «Назарбаев зияткерлік мектептері» дербес білім беру ұйымдарының мектепке дейінгі ұйымдарын қоспағанда, меншік нысанына және ведомстволық бағыныстылығына, типтері мен түрлеріне қарамастан білім беру ұйымдарында орналастырылады.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23 тамыздағы № 1080  қаулысымен бекітілген Мектепке дейінгі тәрбие мен оқытудың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шеңберінде бір балаға есептегенде тәрбиелеу мен оқыту бойынша мектепке дейінгі ұйымның ағымдағы шығындары мемлекеттік білім беру тапсырысы көлемінде өтеледі.</w:t>
      </w:r>
      <w:r>
        <w:br/>
      </w:r>
      <w:r>
        <w:rPr>
          <w:rFonts w:ascii="Times New Roman"/>
          <w:b w:val="false"/>
          <w:i w:val="false"/>
          <w:color w:val="000000"/>
          <w:sz w:val="28"/>
        </w:rPr>
        <w:t>
</w:t>
      </w:r>
      <w:r>
        <w:rPr>
          <w:rFonts w:ascii="Times New Roman"/>
          <w:b w:val="false"/>
          <w:i w:val="false"/>
          <w:color w:val="000000"/>
          <w:sz w:val="28"/>
        </w:rPr>
        <w:t>
      Жан басына қаржыландырылған кезде мемлекеттік білім беру тапсырысына тапсырыс беруші мектепке дейінгі ұйымда баланың нақты болған уақытына және дәлелді себептермен жоқ болған балаларға мектепке дейінгі тәрбие мен оқытуға арналған қызметтердің құнын төлейді: баланың ауруы, баланың медициналық, санаториялық-курорттық және өзге де ұйымдарда емделуі және сауықтырылуы, ата-аналарының біреуіне еңбек демалысының берілуі және баланың жаз уақытында 2 айға дейінгі мерзімде сауықтырылуы.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06.03.2013 </w:t>
      </w:r>
      <w:r>
        <w:rPr>
          <w:rFonts w:ascii="Times New Roman"/>
          <w:b w:val="false"/>
          <w:i w:val="false"/>
          <w:color w:val="000000"/>
          <w:sz w:val="28"/>
        </w:rPr>
        <w:t>№ 77</w:t>
      </w:r>
      <w:r>
        <w:rPr>
          <w:rFonts w:ascii="Times New Roman"/>
          <w:b w:val="false"/>
          <w:i w:val="false"/>
          <w:color w:val="ff0000"/>
          <w:sz w:val="28"/>
        </w:rPr>
        <w:t xml:space="preserve"> бұйрығымен (ресми түрде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Техникалық және кәсіптік, орта білімнен кейінгі білімі бар кадрларды даярлауға арналған мемлекеттік білім беру тапсырысы елдің индустриалдық-инновациялық дамуының, кадрларға салалық және өңірлік қажеттілігінің </w:t>
      </w:r>
      <w:r>
        <w:rPr>
          <w:rFonts w:ascii="Times New Roman"/>
          <w:b w:val="false"/>
          <w:i w:val="false"/>
          <w:color w:val="000000"/>
          <w:sz w:val="28"/>
        </w:rPr>
        <w:t>басымдықтарына</w:t>
      </w:r>
      <w:r>
        <w:rPr>
          <w:rFonts w:ascii="Times New Roman"/>
          <w:b w:val="false"/>
          <w:i w:val="false"/>
          <w:color w:val="000000"/>
          <w:sz w:val="28"/>
        </w:rPr>
        <w:t xml:space="preserve"> сәйкес меншік нысанына және ведомстволық бағыныстылығына қарамастан техникалық және кәсіптік білім беру ұйымдарында құрылады және орналастырылады.</w:t>
      </w:r>
      <w:r>
        <w:br/>
      </w:r>
      <w:r>
        <w:rPr>
          <w:rFonts w:ascii="Times New Roman"/>
          <w:b w:val="false"/>
          <w:i w:val="false"/>
          <w:color w:val="000000"/>
          <w:sz w:val="28"/>
        </w:rPr>
        <w:t>
</w:t>
      </w:r>
      <w:r>
        <w:rPr>
          <w:rFonts w:ascii="Times New Roman"/>
          <w:b w:val="false"/>
          <w:i w:val="false"/>
          <w:color w:val="000000"/>
          <w:sz w:val="28"/>
        </w:rPr>
        <w:t>
      4. Жоғары және жоғары оқу орнынан кейінгі білімі бар кадрларды даярлауға арналған мемлекеттік білім беру тапсырысы елдің индустриалдық-инновациялық дамуының, кадрларға салалық және өңірлік қажеттілігінің басымдықтарына сәйкес өңірлік жоо мен ғылыми ұйымдардың ғылыми-педагогикалық кадрларға қажеттілігі ескеріле отырып жоғары оқу орындарында (бұдан әрі - ЖОО) құрылады және орналастырылады.</w:t>
      </w:r>
      <w:r>
        <w:br/>
      </w:r>
      <w:r>
        <w:rPr>
          <w:rFonts w:ascii="Times New Roman"/>
          <w:b w:val="false"/>
          <w:i w:val="false"/>
          <w:color w:val="000000"/>
          <w:sz w:val="28"/>
        </w:rPr>
        <w:t>
</w:t>
      </w:r>
      <w:r>
        <w:rPr>
          <w:rFonts w:ascii="Times New Roman"/>
          <w:b w:val="false"/>
          <w:i w:val="false"/>
          <w:color w:val="000000"/>
          <w:sz w:val="28"/>
        </w:rPr>
        <w:t xml:space="preserve">
      5. Жоғары білімі бар кадрларды даярлауға арналған мемлекеттік білім беру тапсырысы меншік нысанына қарамастан жоғары оқу орындарында білім беру саласындағы уәкілетті орган өткізетін конкурс нәтижелері бойынша білім беру гранты түрінде орналастырылады. </w:t>
      </w:r>
      <w:r>
        <w:br/>
      </w:r>
      <w:r>
        <w:rPr>
          <w:rFonts w:ascii="Times New Roman"/>
          <w:b w:val="false"/>
          <w:i w:val="false"/>
          <w:color w:val="000000"/>
          <w:sz w:val="28"/>
        </w:rPr>
        <w:t>
</w:t>
      </w:r>
      <w:r>
        <w:rPr>
          <w:rFonts w:ascii="Times New Roman"/>
          <w:b w:val="false"/>
          <w:i w:val="false"/>
          <w:color w:val="000000"/>
          <w:sz w:val="28"/>
        </w:rPr>
        <w:t>
      6. Магистрлер мен философия докторларын (PhD)/бейіні бойынша докторларды, оның ішінде өңірлік жоғары оқу орындары мен ғылыми ұйымдарға мақсатты даярлау үшін мемлекеттік білім беру тапсырысы меншік нысанына қарамастан базалық жоғары оқу орындарында орналастырылады.</w:t>
      </w:r>
      <w:r>
        <w:br/>
      </w:r>
      <w:r>
        <w:rPr>
          <w:rFonts w:ascii="Times New Roman"/>
          <w:b w:val="false"/>
          <w:i w:val="false"/>
          <w:color w:val="000000"/>
          <w:sz w:val="28"/>
        </w:rPr>
        <w:t>
</w:t>
      </w:r>
      <w:r>
        <w:rPr>
          <w:rFonts w:ascii="Times New Roman"/>
          <w:b w:val="false"/>
          <w:i w:val="false"/>
          <w:color w:val="000000"/>
          <w:sz w:val="28"/>
        </w:rPr>
        <w:t>
      7. Дайындық бөлімдерінің тыңдаушылары үшін мемлекеттік білім беру тапсырысы білім беру саласындағы уәкілетті орган өткізетін конкурс нәтижесі бойынша жоғары оқу орындарында орналастырылады.</w:t>
      </w:r>
    </w:p>
    <w:bookmarkEnd w:id="4"/>
    <w:bookmarkStart w:name="z21" w:id="5"/>
    <w:p>
      <w:pPr>
        <w:spacing w:after="0"/>
        <w:ind w:left="0"/>
        <w:jc w:val="left"/>
      </w:pPr>
      <w:r>
        <w:rPr>
          <w:rFonts w:ascii="Times New Roman"/>
          <w:b/>
          <w:i w:val="false"/>
          <w:color w:val="000000"/>
        </w:rPr>
        <w:t xml:space="preserve"> 
2. Мектепке дейінгі тәрбие мен оқытуға мемлекеттік білім беру</w:t>
      </w:r>
      <w:r>
        <w:br/>
      </w:r>
      <w:r>
        <w:rPr>
          <w:rFonts w:ascii="Times New Roman"/>
          <w:b/>
          <w:i w:val="false"/>
          <w:color w:val="000000"/>
        </w:rPr>
        <w:t>
тапсырысын орналастыру</w:t>
      </w:r>
    </w:p>
    <w:bookmarkEnd w:id="5"/>
    <w:bookmarkStart w:name="z22" w:id="6"/>
    <w:p>
      <w:pPr>
        <w:spacing w:after="0"/>
        <w:ind w:left="0"/>
        <w:jc w:val="both"/>
      </w:pPr>
      <w:r>
        <w:rPr>
          <w:rFonts w:ascii="Times New Roman"/>
          <w:b w:val="false"/>
          <w:i w:val="false"/>
          <w:color w:val="000000"/>
          <w:sz w:val="28"/>
        </w:rPr>
        <w:t>
      8. Мемлекеттік білім беру тапсырысын орналастыру үшін қалалық (аудандық) білім бөлімдері балалар құрамын топтастыруды жүргізеді.</w:t>
      </w:r>
      <w:r>
        <w:br/>
      </w:r>
      <w:r>
        <w:rPr>
          <w:rFonts w:ascii="Times New Roman"/>
          <w:b w:val="false"/>
          <w:i w:val="false"/>
          <w:color w:val="000000"/>
          <w:sz w:val="28"/>
        </w:rPr>
        <w:t>
      Мемлекеттік білім беру тапсырысы бойынша балалар құрамын топтастыруда білім бөлімдері кезек тізімін басшылыққа алады.</w:t>
      </w:r>
      <w:r>
        <w:br/>
      </w:r>
      <w:r>
        <w:rPr>
          <w:rFonts w:ascii="Times New Roman"/>
          <w:b w:val="false"/>
          <w:i w:val="false"/>
          <w:color w:val="000000"/>
          <w:sz w:val="28"/>
        </w:rPr>
        <w:t>
      Мемлекеттік білім беру тапсырысын орналастыру үшін аудандық және қалалық білім бөлімдері, облыстық (республикалық маңызды қалалар, астаналық) білім басқармалары конкурс өткізеді.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06.03.2013 </w:t>
      </w:r>
      <w:r>
        <w:rPr>
          <w:rFonts w:ascii="Times New Roman"/>
          <w:b w:val="false"/>
          <w:i w:val="false"/>
          <w:color w:val="000000"/>
          <w:sz w:val="28"/>
        </w:rPr>
        <w:t>№ 77</w:t>
      </w:r>
      <w:r>
        <w:rPr>
          <w:rFonts w:ascii="Times New Roman"/>
          <w:b w:val="false"/>
          <w:i w:val="false"/>
          <w:color w:val="ff0000"/>
          <w:sz w:val="28"/>
        </w:rPr>
        <w:t xml:space="preserve"> бұйрығымен (ресми түрде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Мектепке дейінгі білім беру ұйымдары меншік нысанына қарамастан Қазақстан Республикасы Үкіметінің 2013 жылғы 17 мамырдағы № 499 қаулысымен бекітілген Мектепке дейінгі ұйым қызметінің </w:t>
      </w:r>
      <w:r>
        <w:rPr>
          <w:rFonts w:ascii="Times New Roman"/>
          <w:b w:val="false"/>
          <w:i w:val="false"/>
          <w:color w:val="000000"/>
          <w:sz w:val="28"/>
        </w:rPr>
        <w:t>үлгі қағидаларымен</w:t>
      </w:r>
      <w:r>
        <w:rPr>
          <w:rFonts w:ascii="Times New Roman"/>
          <w:b w:val="false"/>
          <w:i w:val="false"/>
          <w:color w:val="000000"/>
          <w:sz w:val="28"/>
        </w:rPr>
        <w:t xml:space="preserve"> бекітілген мектепке дейінгі ұйымдар қызметінің нормалары мен қағидаларын сақтау кезінде мемлекеттік білім беру тапсырысын орналастыру үшін мектепке дейінгі тәрбие мен оқыту бойынша қызмет жеткізушілердің тізбесіне енгізіледі.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Білім және ғылым министрінің 22.07.2014 </w:t>
      </w:r>
      <w:r>
        <w:rPr>
          <w:rFonts w:ascii="Times New Roman"/>
          <w:b w:val="false"/>
          <w:i w:val="false"/>
          <w:color w:val="000000"/>
          <w:sz w:val="28"/>
        </w:rPr>
        <w:t>№ 295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Жекеменшік мектепке дейінгі білім беру ұйымдарының тізбесін комиссия жаңа орындарға конкурстық негізде қалыптастырады.</w:t>
      </w:r>
      <w:r>
        <w:br/>
      </w:r>
      <w:r>
        <w:rPr>
          <w:rFonts w:ascii="Times New Roman"/>
          <w:b w:val="false"/>
          <w:i w:val="false"/>
          <w:color w:val="000000"/>
          <w:sz w:val="28"/>
        </w:rPr>
        <w:t>
</w:t>
      </w:r>
      <w:r>
        <w:rPr>
          <w:rFonts w:ascii="Times New Roman"/>
          <w:b w:val="false"/>
          <w:i w:val="false"/>
          <w:color w:val="000000"/>
          <w:sz w:val="28"/>
        </w:rPr>
        <w:t>
      Қатысуға өтініш берген жекеменшік мектепке дейінгі ұйымдар конкурсқа қатысуға жіберіледі. Өтініш нысаны ерікті.</w:t>
      </w:r>
      <w:r>
        <w:br/>
      </w:r>
      <w:r>
        <w:rPr>
          <w:rFonts w:ascii="Times New Roman"/>
          <w:b w:val="false"/>
          <w:i w:val="false"/>
          <w:color w:val="000000"/>
          <w:sz w:val="28"/>
        </w:rPr>
        <w:t>
</w:t>
      </w:r>
      <w:r>
        <w:rPr>
          <w:rFonts w:ascii="Times New Roman"/>
          <w:b w:val="false"/>
          <w:i w:val="false"/>
          <w:color w:val="000000"/>
          <w:sz w:val="28"/>
        </w:rPr>
        <w:t>
      Конкурсқа қатысу үшін жекеменшік мектепке дейінгі тәрбие мен оқыту ұйымдары аудандық және қалалық білім бөлімдеріне, облыстық (республикалық маңызды қалалар, астана) білім басқармаларына мынадай құжаттар ұсынады:</w:t>
      </w:r>
      <w:r>
        <w:br/>
      </w:r>
      <w:r>
        <w:rPr>
          <w:rFonts w:ascii="Times New Roman"/>
          <w:b w:val="false"/>
          <w:i w:val="false"/>
          <w:color w:val="000000"/>
          <w:sz w:val="28"/>
        </w:rPr>
        <w:t>
</w:t>
      </w:r>
      <w:r>
        <w:rPr>
          <w:rFonts w:ascii="Times New Roman"/>
          <w:b w:val="false"/>
          <w:i w:val="false"/>
          <w:color w:val="000000"/>
          <w:sz w:val="28"/>
        </w:rPr>
        <w:t>
      1) комиссия төрағасының атына ерікті нысандағы өтініш;</w:t>
      </w:r>
      <w:r>
        <w:br/>
      </w:r>
      <w:r>
        <w:rPr>
          <w:rFonts w:ascii="Times New Roman"/>
          <w:b w:val="false"/>
          <w:i w:val="false"/>
          <w:color w:val="000000"/>
          <w:sz w:val="28"/>
        </w:rPr>
        <w:t>
</w:t>
      </w:r>
      <w:r>
        <w:rPr>
          <w:rFonts w:ascii="Times New Roman"/>
          <w:b w:val="false"/>
          <w:i w:val="false"/>
          <w:color w:val="000000"/>
          <w:sz w:val="28"/>
        </w:rPr>
        <w:t>
      2) бизнес сәйкестендіру нөмірі тағайындалған заңды тұлғаның мемлекеттік тіркеу (қайта тіркеу) туралы </w:t>
      </w:r>
      <w:r>
        <w:rPr>
          <w:rFonts w:ascii="Times New Roman"/>
          <w:b w:val="false"/>
          <w:i w:val="false"/>
          <w:color w:val="000000"/>
          <w:sz w:val="28"/>
        </w:rPr>
        <w:t>анықтамасының</w:t>
      </w:r>
      <w:r>
        <w:rPr>
          <w:rFonts w:ascii="Times New Roman"/>
          <w:b w:val="false"/>
          <w:i w:val="false"/>
          <w:color w:val="000000"/>
          <w:sz w:val="28"/>
        </w:rPr>
        <w:t>, жарғының, банктен қарызының жоқтығы туралы анықтаманың, салық органдарынан қарызының жоқтығы туралы анықтаманың көшірмесі;</w:t>
      </w:r>
      <w:r>
        <w:br/>
      </w:r>
      <w:r>
        <w:rPr>
          <w:rFonts w:ascii="Times New Roman"/>
          <w:b w:val="false"/>
          <w:i w:val="false"/>
          <w:color w:val="000000"/>
          <w:sz w:val="28"/>
        </w:rPr>
        <w:t>
</w:t>
      </w:r>
      <w:r>
        <w:rPr>
          <w:rFonts w:ascii="Times New Roman"/>
          <w:b w:val="false"/>
          <w:i w:val="false"/>
          <w:color w:val="000000"/>
          <w:sz w:val="28"/>
        </w:rPr>
        <w:t>
      3) мектепке дейінгі тәрбие мен оқыту ұйымдары үшін қолданылатын жылжымайтын мүлікке құқықты орнатушы құжаттардың көшірмесі (жекеменшік немесе жалға алу);</w:t>
      </w:r>
      <w:r>
        <w:br/>
      </w:r>
      <w:r>
        <w:rPr>
          <w:rFonts w:ascii="Times New Roman"/>
          <w:b w:val="false"/>
          <w:i w:val="false"/>
          <w:color w:val="000000"/>
          <w:sz w:val="28"/>
        </w:rPr>
        <w:t>
</w:t>
      </w:r>
      <w:r>
        <w:rPr>
          <w:rFonts w:ascii="Times New Roman"/>
          <w:b w:val="false"/>
          <w:i w:val="false"/>
          <w:color w:val="000000"/>
          <w:sz w:val="28"/>
        </w:rPr>
        <w:t>
      4) медициналық кабинетке лицензияның немесе тіркелген жерін ескере отырып емханамен қызметтің көрсетілуіне жасалған шарттың болуының көшірмесі;</w:t>
      </w:r>
      <w:r>
        <w:br/>
      </w:r>
      <w:r>
        <w:rPr>
          <w:rFonts w:ascii="Times New Roman"/>
          <w:b w:val="false"/>
          <w:i w:val="false"/>
          <w:color w:val="000000"/>
          <w:sz w:val="28"/>
        </w:rPr>
        <w:t>
</w:t>
      </w:r>
      <w:r>
        <w:rPr>
          <w:rFonts w:ascii="Times New Roman"/>
          <w:b w:val="false"/>
          <w:i w:val="false"/>
          <w:color w:val="000000"/>
          <w:sz w:val="28"/>
        </w:rPr>
        <w:t>
      5) білім беру органдарының жолдамасымен мемлекеттік білім беру тапсырысы бойынша балаларды қабылдау және «Білім туралы» Қазақстан Республикасы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бекітілген ата-аналар төлемінің тарифінен аспайтын мемлекеттік білім беру тапсырысы бойынша баланы күтіп-бағуға ата-аналар төлемінің мөлшерін белгілеу туралы жеткізушінің міндеттемесі. Жеткізуші міндеттемесінің нысаны ерікті.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Білім және ғылым министрінің 22.07.2014 </w:t>
      </w:r>
      <w:r>
        <w:rPr>
          <w:rFonts w:ascii="Times New Roman"/>
          <w:b w:val="false"/>
          <w:i w:val="false"/>
          <w:color w:val="000000"/>
          <w:sz w:val="28"/>
        </w:rPr>
        <w:t>№ 295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Жекеменшік мектепке дейінгі білім беру ұйымдары тарапынан мемлекеттік білім беру тапсырысы бойынша орын санына байланысты ұсыныстар саны артқан жағдайда жеткізушілерді комиссия конкурс негізінде таңдап 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06.03.2013 </w:t>
      </w:r>
      <w:r>
        <w:rPr>
          <w:rFonts w:ascii="Times New Roman"/>
          <w:b w:val="false"/>
          <w:i w:val="false"/>
          <w:color w:val="000000"/>
          <w:sz w:val="28"/>
        </w:rPr>
        <w:t>№ 77</w:t>
      </w:r>
      <w:r>
        <w:rPr>
          <w:rFonts w:ascii="Times New Roman"/>
          <w:b w:val="false"/>
          <w:i w:val="false"/>
          <w:color w:val="ff0000"/>
          <w:sz w:val="28"/>
        </w:rPr>
        <w:t xml:space="preserve"> бұйрығымен (ресми түрде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Жеткізушіні конкурс арқылы таңдаудың қосымша критерийлері:</w:t>
      </w:r>
      <w:r>
        <w:br/>
      </w:r>
      <w:r>
        <w:rPr>
          <w:rFonts w:ascii="Times New Roman"/>
          <w:b w:val="false"/>
          <w:i w:val="false"/>
          <w:color w:val="000000"/>
          <w:sz w:val="28"/>
        </w:rPr>
        <w:t>
</w:t>
      </w:r>
      <w:r>
        <w:rPr>
          <w:rFonts w:ascii="Times New Roman"/>
          <w:b w:val="false"/>
          <w:i w:val="false"/>
          <w:color w:val="000000"/>
          <w:sz w:val="28"/>
        </w:rPr>
        <w:t>
      1) тәрбиешілердің жалпы санынан олардың 10%-дан кем емес жоғарғы және бірінші санаттағы үлесі;</w:t>
      </w:r>
      <w:r>
        <w:br/>
      </w:r>
      <w:r>
        <w:rPr>
          <w:rFonts w:ascii="Times New Roman"/>
          <w:b w:val="false"/>
          <w:i w:val="false"/>
          <w:color w:val="000000"/>
          <w:sz w:val="28"/>
        </w:rPr>
        <w:t>
</w:t>
      </w:r>
      <w:r>
        <w:rPr>
          <w:rFonts w:ascii="Times New Roman"/>
          <w:b w:val="false"/>
          <w:i w:val="false"/>
          <w:color w:val="000000"/>
          <w:sz w:val="28"/>
        </w:rPr>
        <w:t>
      2) мемлекеттік білім беру тапсырысы қызметін ұсыну бойынша тәжірибенің болуы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06.03.2013 </w:t>
      </w:r>
      <w:r>
        <w:rPr>
          <w:rFonts w:ascii="Times New Roman"/>
          <w:b w:val="false"/>
          <w:i w:val="false"/>
          <w:color w:val="000000"/>
          <w:sz w:val="28"/>
        </w:rPr>
        <w:t>№ 77</w:t>
      </w:r>
      <w:r>
        <w:rPr>
          <w:rFonts w:ascii="Times New Roman"/>
          <w:b w:val="false"/>
          <w:i w:val="false"/>
          <w:color w:val="ff0000"/>
          <w:sz w:val="28"/>
        </w:rPr>
        <w:t xml:space="preserve"> бұйрығымен (ресми түрде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Комиссия отырыс күнінен кейін 3 жұмыс күні ішінде орын саны көрсетілген мемлекеттік білім беру тапсырысы орналастырылатын мектепке дейінгі ұйымдар тізбесіне қосу туралы шешім шығарады.</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бұрын орналастырылған мектепке дейінгі білім беру ұйымдары конкурсқа қатыспай отырыс хаттамасына кіргізіледі.</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тапсырысын орналастыру үшін орындардың барынша мүмкін саны көрсетілген шешім хаттама түрінде рәсімделеді.</w:t>
      </w:r>
      <w:r>
        <w:br/>
      </w:r>
      <w:r>
        <w:rPr>
          <w:rFonts w:ascii="Times New Roman"/>
          <w:b w:val="false"/>
          <w:i w:val="false"/>
          <w:color w:val="000000"/>
          <w:sz w:val="28"/>
        </w:rPr>
        <w:t>
</w:t>
      </w:r>
      <w:r>
        <w:rPr>
          <w:rFonts w:ascii="Times New Roman"/>
          <w:b w:val="false"/>
          <w:i w:val="false"/>
          <w:color w:val="000000"/>
          <w:sz w:val="28"/>
        </w:rPr>
        <w:t>
      Комиссия мынадай шешімдердің біреуін шығарады:</w:t>
      </w:r>
      <w:r>
        <w:br/>
      </w:r>
      <w:r>
        <w:rPr>
          <w:rFonts w:ascii="Times New Roman"/>
          <w:b w:val="false"/>
          <w:i w:val="false"/>
          <w:color w:val="000000"/>
          <w:sz w:val="28"/>
        </w:rPr>
        <w:t>
</w:t>
      </w:r>
      <w:r>
        <w:rPr>
          <w:rFonts w:ascii="Times New Roman"/>
          <w:b w:val="false"/>
          <w:i w:val="false"/>
          <w:color w:val="000000"/>
          <w:sz w:val="28"/>
        </w:rPr>
        <w:t>
      1) жекеменшік мектепке дейінгі білім беру ұйымдарында мемлекеттік білім беру тапсырысын орналастыру бойынша тізімге қосу туралы;</w:t>
      </w:r>
      <w:r>
        <w:br/>
      </w:r>
      <w:r>
        <w:rPr>
          <w:rFonts w:ascii="Times New Roman"/>
          <w:b w:val="false"/>
          <w:i w:val="false"/>
          <w:color w:val="000000"/>
          <w:sz w:val="28"/>
        </w:rPr>
        <w:t>
</w:t>
      </w:r>
      <w:r>
        <w:rPr>
          <w:rFonts w:ascii="Times New Roman"/>
          <w:b w:val="false"/>
          <w:i w:val="false"/>
          <w:color w:val="000000"/>
          <w:sz w:val="28"/>
        </w:rPr>
        <w:t>
      2) осы Қағиданың 10-тармағымен сәйкес болмаған жағдайда жекеменшік мектепке дейінгі білім беру ұйымдарында мемлекеттік білім беру тапсырысын орналастыру бойынша тізімге қосудан бас тарту туралы.</w:t>
      </w:r>
      <w:r>
        <w:br/>
      </w:r>
      <w:r>
        <w:rPr>
          <w:rFonts w:ascii="Times New Roman"/>
          <w:b w:val="false"/>
          <w:i w:val="false"/>
          <w:color w:val="000000"/>
          <w:sz w:val="28"/>
        </w:rPr>
        <w:t>
</w:t>
      </w:r>
      <w:r>
        <w:rPr>
          <w:rFonts w:ascii="Times New Roman"/>
          <w:b w:val="false"/>
          <w:i w:val="false"/>
          <w:color w:val="000000"/>
          <w:sz w:val="28"/>
        </w:rPr>
        <w:t>
      Ашық дауыс беру жолымен комиссия мүшелері дауысының көпшілігімен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Хаттаманы хатшы рәсімдейді, комиссия төрағасы және хатшы қол қояды. Комиссия отырысы ай сайын өткізіледі, егер комиссия мүшелерінің жалпы санының жартысынан астамы отырысқа қатысса дұрыс деп есептеледі.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06.03.2013 </w:t>
      </w:r>
      <w:r>
        <w:rPr>
          <w:rFonts w:ascii="Times New Roman"/>
          <w:b w:val="false"/>
          <w:i w:val="false"/>
          <w:color w:val="000000"/>
          <w:sz w:val="28"/>
        </w:rPr>
        <w:t>№ 77</w:t>
      </w:r>
      <w:r>
        <w:rPr>
          <w:rFonts w:ascii="Times New Roman"/>
          <w:b w:val="false"/>
          <w:i w:val="false"/>
          <w:color w:val="ff0000"/>
          <w:sz w:val="28"/>
        </w:rPr>
        <w:t xml:space="preserve"> бұйрығымен (ресми түрде жарияланған күнінен бастап қолданысқа енгізіледі).</w:t>
      </w:r>
    </w:p>
    <w:bookmarkEnd w:id="6"/>
    <w:bookmarkStart w:name="z51" w:id="7"/>
    <w:p>
      <w:pPr>
        <w:spacing w:after="0"/>
        <w:ind w:left="0"/>
        <w:jc w:val="left"/>
      </w:pPr>
      <w:r>
        <w:rPr>
          <w:rFonts w:ascii="Times New Roman"/>
          <w:b/>
          <w:i w:val="false"/>
          <w:color w:val="000000"/>
        </w:rPr>
        <w:t xml:space="preserve"> 
3. Техникалық және кәсіптік, орта білімнен кейінгі білімге</w:t>
      </w:r>
      <w:r>
        <w:br/>
      </w:r>
      <w:r>
        <w:rPr>
          <w:rFonts w:ascii="Times New Roman"/>
          <w:b/>
          <w:i w:val="false"/>
          <w:color w:val="000000"/>
        </w:rPr>
        <w:t>
мемлекеттік тапсырысты орналастыру</w:t>
      </w:r>
    </w:p>
    <w:bookmarkEnd w:id="7"/>
    <w:bookmarkStart w:name="z52" w:id="8"/>
    <w:p>
      <w:pPr>
        <w:spacing w:after="0"/>
        <w:ind w:left="0"/>
        <w:jc w:val="both"/>
      </w:pPr>
      <w:r>
        <w:rPr>
          <w:rFonts w:ascii="Times New Roman"/>
          <w:b w:val="false"/>
          <w:i w:val="false"/>
          <w:color w:val="000000"/>
          <w:sz w:val="28"/>
        </w:rPr>
        <w:t>
      14. Облыстың, Астана және Алматы қалаларының уәкілетті органы мен жергілікті атқарушы органдары (бұдан әрі - ЖАО) техникалық және кәсіптік, орта білімнен кейінгі білім беру ұйымдарының арасында техникалық және кәсіптік, орта білімнен кейінгі білімі бар кадрларды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
      Қатысуға өтініш берген техникалық және кәсіптік, орта білімнен кейінгі білім беру ұйымдары конкурсқа қатысуға жіберіледі. Өтініш нысаны ерікті.</w:t>
      </w:r>
      <w:r>
        <w:br/>
      </w:r>
      <w:r>
        <w:rPr>
          <w:rFonts w:ascii="Times New Roman"/>
          <w:b w:val="false"/>
          <w:i w:val="false"/>
          <w:color w:val="000000"/>
          <w:sz w:val="28"/>
        </w:rPr>
        <w:t>
</w:t>
      </w:r>
      <w:r>
        <w:rPr>
          <w:rFonts w:ascii="Times New Roman"/>
          <w:b w:val="false"/>
          <w:i w:val="false"/>
          <w:color w:val="000000"/>
          <w:sz w:val="28"/>
        </w:rPr>
        <w:t>
      Конкурсқа қатысу үшін уәкілетті органға немесе ЖАО-ға мынадай құжаттар пакетін ұсынады:</w:t>
      </w:r>
      <w:r>
        <w:br/>
      </w:r>
      <w:r>
        <w:rPr>
          <w:rFonts w:ascii="Times New Roman"/>
          <w:b w:val="false"/>
          <w:i w:val="false"/>
          <w:color w:val="000000"/>
          <w:sz w:val="28"/>
        </w:rPr>
        <w:t>
</w:t>
      </w:r>
      <w:r>
        <w:rPr>
          <w:rFonts w:ascii="Times New Roman"/>
          <w:b w:val="false"/>
          <w:i w:val="false"/>
          <w:color w:val="000000"/>
          <w:sz w:val="28"/>
        </w:rPr>
        <w:t>
      1) еркін нысанда комиссия төрағасының атына жазылған өтініш;</w:t>
      </w:r>
      <w:r>
        <w:br/>
      </w:r>
      <w:r>
        <w:rPr>
          <w:rFonts w:ascii="Times New Roman"/>
          <w:b w:val="false"/>
          <w:i w:val="false"/>
          <w:color w:val="000000"/>
          <w:sz w:val="28"/>
        </w:rPr>
        <w:t>
</w:t>
      </w:r>
      <w:r>
        <w:rPr>
          <w:rFonts w:ascii="Times New Roman"/>
          <w:b w:val="false"/>
          <w:i w:val="false"/>
          <w:color w:val="000000"/>
          <w:sz w:val="28"/>
        </w:rPr>
        <w:t>
      2) берілген СТН-мен бірге белгіленген үлгідегі заңды тұлғаның мемлекеттік (есептік) тіркеу немесе қайта тіркеу туралы </w:t>
      </w:r>
      <w:r>
        <w:rPr>
          <w:rFonts w:ascii="Times New Roman"/>
          <w:b w:val="false"/>
          <w:i w:val="false"/>
          <w:color w:val="000000"/>
          <w:sz w:val="28"/>
        </w:rPr>
        <w:t>куәлігінің</w:t>
      </w:r>
      <w:r>
        <w:rPr>
          <w:rFonts w:ascii="Times New Roman"/>
          <w:b w:val="false"/>
          <w:i w:val="false"/>
          <w:color w:val="000000"/>
          <w:sz w:val="28"/>
        </w:rPr>
        <w:t>, жарғының, банктен анықтаманың, салық органдарынан қарызының жоқтығы туралы анықтаманың көшірмелері;</w:t>
      </w:r>
      <w:r>
        <w:br/>
      </w:r>
      <w:r>
        <w:rPr>
          <w:rFonts w:ascii="Times New Roman"/>
          <w:b w:val="false"/>
          <w:i w:val="false"/>
          <w:color w:val="000000"/>
          <w:sz w:val="28"/>
        </w:rPr>
        <w:t>
</w:t>
      </w:r>
      <w:r>
        <w:rPr>
          <w:rFonts w:ascii="Times New Roman"/>
          <w:b w:val="false"/>
          <w:i w:val="false"/>
          <w:color w:val="000000"/>
          <w:sz w:val="28"/>
        </w:rPr>
        <w:t>
      3) жылжымайтын мүлікке құқықты орнатушы (жекеменшік немесе шаруашылық жүргізу құқығындағы (тікелей басқару) құжаттардың көшірмелері;</w:t>
      </w:r>
      <w:r>
        <w:br/>
      </w:r>
      <w:r>
        <w:rPr>
          <w:rFonts w:ascii="Times New Roman"/>
          <w:b w:val="false"/>
          <w:i w:val="false"/>
          <w:color w:val="000000"/>
          <w:sz w:val="28"/>
        </w:rPr>
        <w:t>
</w:t>
      </w:r>
      <w:r>
        <w:rPr>
          <w:rFonts w:ascii="Times New Roman"/>
          <w:b w:val="false"/>
          <w:i w:val="false"/>
          <w:color w:val="000000"/>
          <w:sz w:val="28"/>
        </w:rPr>
        <w:t>
      4) мемлекеттік білім беру тапсырысын орналастыруға ұсыныс.</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Қазақстан Республикасы Білім және ғылым министрінің 23.08.2013 </w:t>
      </w:r>
      <w:r>
        <w:rPr>
          <w:rFonts w:ascii="Times New Roman"/>
          <w:b w:val="false"/>
          <w:i w:val="false"/>
          <w:color w:val="000000"/>
          <w:sz w:val="28"/>
        </w:rPr>
        <w:t>№ 353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14-1. Техникалық және кәсіптік, орта білімнен кейінгі білімі бар кадрларды даярлауға арналған мемлекеттік білім беру тапсырысын орналастыру үшін техникалық және кәсіптік, орта білімнен кейінгі оқу орындарын анықтау кезінде Комиссия мынадай негізгі өлшемдерді, сондай-ақ мынадай растайтын ақпаратты басшылыққа алады:</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мамандықтар бойынша білім беру қызметін жүргізу құқығына берілетін лицензияның болуы;</w:t>
      </w:r>
      <w:r>
        <w:br/>
      </w:r>
      <w:r>
        <w:rPr>
          <w:rFonts w:ascii="Times New Roman"/>
          <w:b w:val="false"/>
          <w:i w:val="false"/>
          <w:color w:val="000000"/>
          <w:sz w:val="28"/>
        </w:rPr>
        <w:t>
</w:t>
      </w:r>
      <w:r>
        <w:rPr>
          <w:rFonts w:ascii="Times New Roman"/>
          <w:b w:val="false"/>
          <w:i w:val="false"/>
          <w:color w:val="000000"/>
          <w:sz w:val="28"/>
        </w:rPr>
        <w:t>
      2) басқа қаладан келген білім алушылардың тұруын қамтамасыз етуге арналған жағдайлардың болуы (жатақхананың техникалық паспорты немесе алаңды жалға алғаны туралы шарттың көшірмелері);</w:t>
      </w:r>
      <w:r>
        <w:br/>
      </w:r>
      <w:r>
        <w:rPr>
          <w:rFonts w:ascii="Times New Roman"/>
          <w:b w:val="false"/>
          <w:i w:val="false"/>
          <w:color w:val="000000"/>
          <w:sz w:val="28"/>
        </w:rPr>
        <w:t>
</w:t>
      </w:r>
      <w:r>
        <w:rPr>
          <w:rFonts w:ascii="Times New Roman"/>
          <w:b w:val="false"/>
          <w:i w:val="false"/>
          <w:color w:val="000000"/>
          <w:sz w:val="28"/>
        </w:rPr>
        <w:t>
      3) еңбекпен қамтылған және жұмысқа орналасқан бітірушілер үлесі - жалпы бітірушілер санынан кемінде 78 % (бұйрықтардың, жұмысқа орналастыру туралы жеке шарттардың көшірмелері, жұмыспен қамтылудың түрлері бойынша анықтама);</w:t>
      </w:r>
      <w:r>
        <w:br/>
      </w:r>
      <w:r>
        <w:rPr>
          <w:rFonts w:ascii="Times New Roman"/>
          <w:b w:val="false"/>
          <w:i w:val="false"/>
          <w:color w:val="000000"/>
          <w:sz w:val="28"/>
        </w:rPr>
        <w:t>
</w:t>
      </w:r>
      <w:r>
        <w:rPr>
          <w:rFonts w:ascii="Times New Roman"/>
          <w:b w:val="false"/>
          <w:i w:val="false"/>
          <w:color w:val="000000"/>
          <w:sz w:val="28"/>
        </w:rPr>
        <w:t>
      4) практикадан өту үшін білім алушыларға жұмыс орнын ұсыну бойынша кәсіпорындармен шарттардың болуы.</w:t>
      </w:r>
      <w:r>
        <w:br/>
      </w:r>
      <w:r>
        <w:rPr>
          <w:rFonts w:ascii="Times New Roman"/>
          <w:b w:val="false"/>
          <w:i w:val="false"/>
          <w:color w:val="000000"/>
          <w:sz w:val="28"/>
        </w:rPr>
        <w:t>
</w:t>
      </w:r>
      <w:r>
        <w:rPr>
          <w:rFonts w:ascii="Times New Roman"/>
          <w:b w:val="false"/>
          <w:i w:val="false"/>
          <w:color w:val="000000"/>
          <w:sz w:val="28"/>
        </w:rPr>
        <w:t>
      Уәкілетті орган және ЖАО конкурсты өткізу мерзімін анықтайды, комиссияны құрады және оның құрамын бекітеді. Мемлекеттік тапсырысын орналастыру жөніндегі комиссияның құрамына салалық мемлекеттік органдардың, мәслихаттар мен әкімдіктердің, Қазақстан Республикасы Ұлттық кәсіпкерлер палатасының, қоғамдық ұйымдардың өкілдері кіреді. Комиссия шешімінің негізінде техникалық және кәсіптік, орта білімнен кейінгі білім беру ұйымдарының тізімін бекітіледі.</w:t>
      </w:r>
      <w:r>
        <w:br/>
      </w: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Қазақстан Республикасы Білім және ғылым министрінің 23.08.2013 </w:t>
      </w:r>
      <w:r>
        <w:rPr>
          <w:rFonts w:ascii="Times New Roman"/>
          <w:b w:val="false"/>
          <w:i w:val="false"/>
          <w:color w:val="000000"/>
          <w:sz w:val="28"/>
        </w:rPr>
        <w:t>№ 353</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Техникалық және кәсіптік білімі бар кадрларды даярлауға арналған мемлекеттік білім беру тапсырысын орналастыру туралы шешім өкілетті органдар мен ЖАО-ның интернет-ресурстарында жарияланады.</w:t>
      </w:r>
      <w:r>
        <w:br/>
      </w:r>
      <w:r>
        <w:rPr>
          <w:rFonts w:ascii="Times New Roman"/>
          <w:b w:val="false"/>
          <w:i w:val="false"/>
          <w:color w:val="000000"/>
          <w:sz w:val="28"/>
        </w:rPr>
        <w:t>
</w:t>
      </w:r>
      <w:r>
        <w:rPr>
          <w:rFonts w:ascii="Times New Roman"/>
          <w:b w:val="false"/>
          <w:i w:val="false"/>
          <w:color w:val="000000"/>
          <w:sz w:val="28"/>
        </w:rPr>
        <w:t>
      16. Техникалық және кәсіптік білімі бар кадрларды даярлауға арналған мемлекеттік білім беру тапсырысын орналастыру үшін (бұдан әрі - Комиссия) құрылады. Комиссия өкілетті органның немесе ЖАО-ның, басқа да мүдделі мемлекеттік органдар мен ведомстволардың, қоғамдық ұйымдардың қызметкерлері қатарынан құрылады.</w:t>
      </w:r>
      <w:r>
        <w:br/>
      </w:r>
      <w:r>
        <w:rPr>
          <w:rFonts w:ascii="Times New Roman"/>
          <w:b w:val="false"/>
          <w:i w:val="false"/>
          <w:color w:val="000000"/>
          <w:sz w:val="28"/>
        </w:rPr>
        <w:t>
</w:t>
      </w:r>
      <w:r>
        <w:rPr>
          <w:rFonts w:ascii="Times New Roman"/>
          <w:b w:val="false"/>
          <w:i w:val="false"/>
          <w:color w:val="000000"/>
          <w:sz w:val="28"/>
        </w:rPr>
        <w:t>
      17. Комиссия отырысы оның төрағасы бекiткен жоспар бойынша өткiзiледi және егер оның мүшелерінің жалпы санының 2/3-інен астамы қатысса, заңды деп есептеледi.</w:t>
      </w:r>
      <w:r>
        <w:br/>
      </w:r>
      <w:r>
        <w:rPr>
          <w:rFonts w:ascii="Times New Roman"/>
          <w:b w:val="false"/>
          <w:i w:val="false"/>
          <w:color w:val="000000"/>
          <w:sz w:val="28"/>
        </w:rPr>
        <w:t>
</w:t>
      </w:r>
      <w:r>
        <w:rPr>
          <w:rFonts w:ascii="Times New Roman"/>
          <w:b w:val="false"/>
          <w:i w:val="false"/>
          <w:color w:val="000000"/>
          <w:sz w:val="28"/>
        </w:rPr>
        <w:t>
      18. Комиссия шешiмдерi отырысқа қатысушы Комиссия мүшелерiнiң қарапайым көпшiлiгінің ашық дауыс беруі арқылы қабылданады және ол төраға қол қоятын хаттамамен ресiмделедi. Комиссия құрамының даусы тең болған жағдайда Комиссия төрағасының даусы шешуші болып саналады.</w:t>
      </w:r>
    </w:p>
    <w:bookmarkEnd w:id="8"/>
    <w:bookmarkStart w:name="z72" w:id="9"/>
    <w:p>
      <w:pPr>
        <w:spacing w:after="0"/>
        <w:ind w:left="0"/>
        <w:jc w:val="left"/>
      </w:pPr>
      <w:r>
        <w:rPr>
          <w:rFonts w:ascii="Times New Roman"/>
          <w:b/>
          <w:i w:val="false"/>
          <w:color w:val="000000"/>
        </w:rPr>
        <w:t xml:space="preserve"> 
4. Жоғары және жоғары оқу орнынан кейінгі білімі бар мамандарды</w:t>
      </w:r>
      <w:r>
        <w:br/>
      </w:r>
      <w:r>
        <w:rPr>
          <w:rFonts w:ascii="Times New Roman"/>
          <w:b/>
          <w:i w:val="false"/>
          <w:color w:val="000000"/>
        </w:rPr>
        <w:t>
даярлауға, сондай-ақ жоғары оқу орындарының дайындық</w:t>
      </w:r>
      <w:r>
        <w:br/>
      </w:r>
      <w:r>
        <w:rPr>
          <w:rFonts w:ascii="Times New Roman"/>
          <w:b/>
          <w:i w:val="false"/>
          <w:color w:val="000000"/>
        </w:rPr>
        <w:t>
бөлімдерінде мемлекеттік тапсырысты орналастыру</w:t>
      </w:r>
    </w:p>
    <w:bookmarkEnd w:id="9"/>
    <w:bookmarkStart w:name="z73" w:id="10"/>
    <w:p>
      <w:pPr>
        <w:spacing w:after="0"/>
        <w:ind w:left="0"/>
        <w:jc w:val="both"/>
      </w:pPr>
      <w:r>
        <w:rPr>
          <w:rFonts w:ascii="Times New Roman"/>
          <w:b w:val="false"/>
          <w:i w:val="false"/>
          <w:color w:val="000000"/>
          <w:sz w:val="28"/>
        </w:rPr>
        <w:t>
      19. Жоғары және жоғары оқу орнынан кейінгі білімі бар кадрларды даярлауға арналған мемлекеттік білім беру тапсырысын орналастыру үшін білім беру саласындағы уәкілетті орган жыл сайын жоғары оқу орындарының арасында конкурс жариялайды.</w:t>
      </w:r>
      <w:r>
        <w:br/>
      </w:r>
      <w:r>
        <w:rPr>
          <w:rFonts w:ascii="Times New Roman"/>
          <w:b w:val="false"/>
          <w:i w:val="false"/>
          <w:color w:val="000000"/>
          <w:sz w:val="28"/>
        </w:rPr>
        <w:t>
</w:t>
      </w:r>
      <w:r>
        <w:rPr>
          <w:rFonts w:ascii="Times New Roman"/>
          <w:b w:val="false"/>
          <w:i w:val="false"/>
          <w:color w:val="000000"/>
          <w:sz w:val="28"/>
        </w:rPr>
        <w:t>
      Конкурс өткiзу туралы шешiм және конкурстық құжаттамалар Қазақстан Республикасы Бiлiм және ғылым министрiнiң немесе оның міндетін атқарушы тұлғаның бұйрығымен ресімделеді.</w:t>
      </w:r>
      <w:r>
        <w:br/>
      </w:r>
      <w:r>
        <w:rPr>
          <w:rFonts w:ascii="Times New Roman"/>
          <w:b w:val="false"/>
          <w:i w:val="false"/>
          <w:color w:val="000000"/>
          <w:sz w:val="28"/>
        </w:rPr>
        <w:t>
</w:t>
      </w:r>
      <w:r>
        <w:rPr>
          <w:rFonts w:ascii="Times New Roman"/>
          <w:b w:val="false"/>
          <w:i w:val="false"/>
          <w:color w:val="000000"/>
          <w:sz w:val="28"/>
        </w:rPr>
        <w:t xml:space="preserve">
      20. Конкурс өткiзу туралы хабарландыру білім беру саласындағы уәкілетті органның интернет-ресурстарында жарияланады. </w:t>
      </w:r>
      <w:r>
        <w:br/>
      </w:r>
      <w:r>
        <w:rPr>
          <w:rFonts w:ascii="Times New Roman"/>
          <w:b w:val="false"/>
          <w:i w:val="false"/>
          <w:color w:val="000000"/>
          <w:sz w:val="28"/>
        </w:rPr>
        <w:t>
</w:t>
      </w:r>
      <w:r>
        <w:rPr>
          <w:rFonts w:ascii="Times New Roman"/>
          <w:b w:val="false"/>
          <w:i w:val="false"/>
          <w:color w:val="000000"/>
          <w:sz w:val="28"/>
        </w:rPr>
        <w:t xml:space="preserve">
      21. Конкурс өткiзу үшiн құрамы Министрдiң немесе оның міндетін атқарушы тұлғаның бұйрығымен бекiтiлетін жоғары және жоғары оқу орнынан кейінгі білімі бар кадрларды даярлауға арналған мемлекеттік білім беру тапсырысын орналастыру жөніндегі комиссия (бұдан әрі - Комиссия) құрылады. </w:t>
      </w:r>
      <w:r>
        <w:br/>
      </w:r>
      <w:r>
        <w:rPr>
          <w:rFonts w:ascii="Times New Roman"/>
          <w:b w:val="false"/>
          <w:i w:val="false"/>
          <w:color w:val="000000"/>
          <w:sz w:val="28"/>
        </w:rPr>
        <w:t>
</w:t>
      </w:r>
      <w:r>
        <w:rPr>
          <w:rFonts w:ascii="Times New Roman"/>
          <w:b w:val="false"/>
          <w:i w:val="false"/>
          <w:color w:val="000000"/>
          <w:sz w:val="28"/>
        </w:rPr>
        <w:t>
      Комиссия төрағасы Министр болып табылады. Комиссия білім беру саласындағы уәкілетті органның, басқа да мүдделі мемлекеттік органдар мен ведомстволардың, қоғамдық ұйымдардың қызметкерлерінен құрылады. Комиссия құрамының саны оның төрағасын қоса алғанда тақ болып табылады.</w:t>
      </w:r>
      <w:r>
        <w:br/>
      </w:r>
      <w:r>
        <w:rPr>
          <w:rFonts w:ascii="Times New Roman"/>
          <w:b w:val="false"/>
          <w:i w:val="false"/>
          <w:color w:val="000000"/>
          <w:sz w:val="28"/>
        </w:rPr>
        <w:t>
</w:t>
      </w:r>
      <w:r>
        <w:rPr>
          <w:rFonts w:ascii="Times New Roman"/>
          <w:b w:val="false"/>
          <w:i w:val="false"/>
          <w:color w:val="000000"/>
          <w:sz w:val="28"/>
        </w:rPr>
        <w:t>
      22. Комиссия отырысы оның төрағасы бекiткен жоспар бойынша өткiзiледi және егер оның мүшелерінің жалпы санының 2/3-інен астамы қатысса, заңды деп есептеледi.</w:t>
      </w:r>
      <w:r>
        <w:br/>
      </w:r>
      <w:r>
        <w:rPr>
          <w:rFonts w:ascii="Times New Roman"/>
          <w:b w:val="false"/>
          <w:i w:val="false"/>
          <w:color w:val="000000"/>
          <w:sz w:val="28"/>
        </w:rPr>
        <w:t>
</w:t>
      </w:r>
      <w:r>
        <w:rPr>
          <w:rFonts w:ascii="Times New Roman"/>
          <w:b w:val="false"/>
          <w:i w:val="false"/>
          <w:color w:val="000000"/>
          <w:sz w:val="28"/>
        </w:rPr>
        <w:t>
      23. Комиссия шешiмдерi отырысқа қатысушы Комиссия мүшелерiнiң қарапайым көпшiлiгінің ашық дауыс беруі арқылы қабылданады және ол төраға қол қоятын хаттамамен ресiмделедi. Комиссия құрамының даусы тең болған жағдайда Комиссия төрағасының даусы шешуші болып саналады.</w:t>
      </w:r>
      <w:r>
        <w:br/>
      </w:r>
      <w:r>
        <w:rPr>
          <w:rFonts w:ascii="Times New Roman"/>
          <w:b w:val="false"/>
          <w:i w:val="false"/>
          <w:color w:val="000000"/>
          <w:sz w:val="28"/>
        </w:rPr>
        <w:t>
</w:t>
      </w:r>
      <w:r>
        <w:rPr>
          <w:rFonts w:ascii="Times New Roman"/>
          <w:b w:val="false"/>
          <w:i w:val="false"/>
          <w:color w:val="000000"/>
          <w:sz w:val="28"/>
        </w:rPr>
        <w:t>
      24. Конкурстық өтінімге енетін құжаттарға ұйымның бірінші басшысының қолы қойылып, елтаңбалы мөрмен расталуы және конкурсты өткiзу туралы хабарландыруда көрсетiлген тәртiпте ұсынылуы қажет.</w:t>
      </w:r>
      <w:r>
        <w:br/>
      </w:r>
      <w:r>
        <w:rPr>
          <w:rFonts w:ascii="Times New Roman"/>
          <w:b w:val="false"/>
          <w:i w:val="false"/>
          <w:color w:val="000000"/>
          <w:sz w:val="28"/>
        </w:rPr>
        <w:t>
</w:t>
      </w:r>
      <w:r>
        <w:rPr>
          <w:rFonts w:ascii="Times New Roman"/>
          <w:b w:val="false"/>
          <w:i w:val="false"/>
          <w:color w:val="000000"/>
          <w:sz w:val="28"/>
        </w:rPr>
        <w:t>
      25. Конкурстық өтiнiмдi білім беру саласындағы уәкілетті орган конкурс өткiзу туралы хабарландыруда көрсетiлген сағат пен күннен кешiктiрмей қабылдауы тиiс. Конкурстық өтiнiм беру мерзiмi аяқталғаннан кейiн түскен конкурстық өтiнiм кешiгу себептерiне қарамастан қаралмайды. Конкурстық өтінімдерді беру мерзімі аяқталғаннан кейін оларға қандай да бір өзгерістер енгізуге рұқсат етілмейді.</w:t>
      </w:r>
      <w:r>
        <w:br/>
      </w:r>
      <w:r>
        <w:rPr>
          <w:rFonts w:ascii="Times New Roman"/>
          <w:b w:val="false"/>
          <w:i w:val="false"/>
          <w:color w:val="000000"/>
          <w:sz w:val="28"/>
        </w:rPr>
        <w:t>
</w:t>
      </w:r>
      <w:r>
        <w:rPr>
          <w:rFonts w:ascii="Times New Roman"/>
          <w:b w:val="false"/>
          <w:i w:val="false"/>
          <w:color w:val="000000"/>
          <w:sz w:val="28"/>
        </w:rPr>
        <w:t>
      26. Комиссия конкурстық өтінімдерді өтінім берілген күннен бастап 20 күнтізбелік күн ішінде қарастырады, олардың конкурстық құжаттамалар талаптарына сәйкестігі деңгейін анықтайды және оларды бағалауды жүргізеді.</w:t>
      </w:r>
      <w:r>
        <w:br/>
      </w:r>
      <w:r>
        <w:rPr>
          <w:rFonts w:ascii="Times New Roman"/>
          <w:b w:val="false"/>
          <w:i w:val="false"/>
          <w:color w:val="000000"/>
          <w:sz w:val="28"/>
        </w:rPr>
        <w:t>
</w:t>
      </w:r>
      <w:r>
        <w:rPr>
          <w:rFonts w:ascii="Times New Roman"/>
          <w:b w:val="false"/>
          <w:i w:val="false"/>
          <w:color w:val="000000"/>
          <w:sz w:val="28"/>
        </w:rPr>
        <w:t>
      27. Жоғары білімі бар кадрларды даярлауға арналған мемлекеттік білім беру тапсырысын орналастыру үшін жоғары оқу орындарын анықтау кезінде Комиссия мынадай негізгі өлшемдерді басшылыққа алады:</w:t>
      </w:r>
      <w:r>
        <w:br/>
      </w:r>
      <w:r>
        <w:rPr>
          <w:rFonts w:ascii="Times New Roman"/>
          <w:b w:val="false"/>
          <w:i w:val="false"/>
          <w:color w:val="000000"/>
          <w:sz w:val="28"/>
        </w:rPr>
        <w:t>
</w:t>
      </w:r>
      <w:r>
        <w:rPr>
          <w:rFonts w:ascii="Times New Roman"/>
          <w:b w:val="false"/>
          <w:i w:val="false"/>
          <w:color w:val="000000"/>
          <w:sz w:val="28"/>
        </w:rPr>
        <w:t>
      1) білім беру процесін кадрлық және материалдық-техникалық қамтамасыз етуі және педагогикалық қызметкерінің біліктілік деңгейі;</w:t>
      </w:r>
      <w:r>
        <w:br/>
      </w:r>
      <w:r>
        <w:rPr>
          <w:rFonts w:ascii="Times New Roman"/>
          <w:b w:val="false"/>
          <w:i w:val="false"/>
          <w:color w:val="000000"/>
          <w:sz w:val="28"/>
        </w:rPr>
        <w:t>
</w:t>
      </w:r>
      <w:r>
        <w:rPr>
          <w:rFonts w:ascii="Times New Roman"/>
          <w:b w:val="false"/>
          <w:i w:val="false"/>
          <w:color w:val="000000"/>
          <w:sz w:val="28"/>
        </w:rPr>
        <w:t>
      2) оқу, оқу-әдістемелік әдебиеттермен және басқа да ақпараттық ресурстармен қамтамасыз етілуі;</w:t>
      </w:r>
      <w:r>
        <w:br/>
      </w:r>
      <w:r>
        <w:rPr>
          <w:rFonts w:ascii="Times New Roman"/>
          <w:b w:val="false"/>
          <w:i w:val="false"/>
          <w:color w:val="000000"/>
          <w:sz w:val="28"/>
        </w:rPr>
        <w:t>
</w:t>
      </w:r>
      <w:r>
        <w:rPr>
          <w:rFonts w:ascii="Times New Roman"/>
          <w:b w:val="false"/>
          <w:i w:val="false"/>
          <w:color w:val="000000"/>
          <w:sz w:val="28"/>
        </w:rPr>
        <w:t>
      3) ғылыми әлеуеті мен жүргізген ғылыми зерттеулерінің деңгейі;</w:t>
      </w:r>
      <w:r>
        <w:br/>
      </w:r>
      <w:r>
        <w:rPr>
          <w:rFonts w:ascii="Times New Roman"/>
          <w:b w:val="false"/>
          <w:i w:val="false"/>
          <w:color w:val="000000"/>
          <w:sz w:val="28"/>
        </w:rPr>
        <w:t>
</w:t>
      </w:r>
      <w:r>
        <w:rPr>
          <w:rFonts w:ascii="Times New Roman"/>
          <w:b w:val="false"/>
          <w:i w:val="false"/>
          <w:color w:val="000000"/>
          <w:sz w:val="28"/>
        </w:rPr>
        <w:t>
      4) білім алушыларды жатақханамен, қоғамдық тамақтандыру және медициналық қызмет көрсетумен қамтамасыз ету мүмкіндігі;</w:t>
      </w:r>
      <w:r>
        <w:br/>
      </w:r>
      <w:r>
        <w:rPr>
          <w:rFonts w:ascii="Times New Roman"/>
          <w:b w:val="false"/>
          <w:i w:val="false"/>
          <w:color w:val="000000"/>
          <w:sz w:val="28"/>
        </w:rPr>
        <w:t>
</w:t>
      </w:r>
      <w:r>
        <w:rPr>
          <w:rFonts w:ascii="Times New Roman"/>
          <w:b w:val="false"/>
          <w:i w:val="false"/>
          <w:color w:val="000000"/>
          <w:sz w:val="28"/>
        </w:rPr>
        <w:t>
      5) аттестатталған, аккредиттелген білім беру бағдарламаларының болуы;</w:t>
      </w:r>
      <w:r>
        <w:br/>
      </w:r>
      <w:r>
        <w:rPr>
          <w:rFonts w:ascii="Times New Roman"/>
          <w:b w:val="false"/>
          <w:i w:val="false"/>
          <w:color w:val="000000"/>
          <w:sz w:val="28"/>
        </w:rPr>
        <w:t>
</w:t>
      </w:r>
      <w:r>
        <w:rPr>
          <w:rFonts w:ascii="Times New Roman"/>
          <w:b w:val="false"/>
          <w:i w:val="false"/>
          <w:color w:val="000000"/>
          <w:sz w:val="28"/>
        </w:rPr>
        <w:t>
      6) бітірушінің жұмыспен қамтылуы және қажеттілігі;</w:t>
      </w:r>
      <w:r>
        <w:br/>
      </w:r>
      <w:r>
        <w:rPr>
          <w:rFonts w:ascii="Times New Roman"/>
          <w:b w:val="false"/>
          <w:i w:val="false"/>
          <w:color w:val="000000"/>
          <w:sz w:val="28"/>
        </w:rPr>
        <w:t>
</w:t>
      </w:r>
      <w:r>
        <w:rPr>
          <w:rFonts w:ascii="Times New Roman"/>
          <w:b w:val="false"/>
          <w:i w:val="false"/>
          <w:color w:val="000000"/>
          <w:sz w:val="28"/>
        </w:rPr>
        <w:t>
      7) инновациялық білім беру технологияларын енгізуі.</w:t>
      </w:r>
      <w:r>
        <w:br/>
      </w:r>
      <w:r>
        <w:rPr>
          <w:rFonts w:ascii="Times New Roman"/>
          <w:b w:val="false"/>
          <w:i w:val="false"/>
          <w:color w:val="000000"/>
          <w:sz w:val="28"/>
        </w:rPr>
        <w:t>
</w:t>
      </w:r>
      <w:r>
        <w:rPr>
          <w:rFonts w:ascii="Times New Roman"/>
          <w:b w:val="false"/>
          <w:i w:val="false"/>
          <w:color w:val="000000"/>
          <w:sz w:val="28"/>
        </w:rPr>
        <w:t>
      28. Жоғары оқу орнынан кейінгі білімі бар кадрларды даярлауға арналған мемлекеттік білім беру тапсырысын орналастыру үшін базалық жоғары оқу орындарын анықтау кезінде Комиссия мынадай негізгі өлшемдерді басшылыққа алады:</w:t>
      </w:r>
      <w:r>
        <w:br/>
      </w:r>
      <w:r>
        <w:rPr>
          <w:rFonts w:ascii="Times New Roman"/>
          <w:b w:val="false"/>
          <w:i w:val="false"/>
          <w:color w:val="000000"/>
          <w:sz w:val="28"/>
        </w:rPr>
        <w:t>
</w:t>
      </w:r>
      <w:r>
        <w:rPr>
          <w:rFonts w:ascii="Times New Roman"/>
          <w:b w:val="false"/>
          <w:i w:val="false"/>
          <w:color w:val="000000"/>
          <w:sz w:val="28"/>
        </w:rPr>
        <w:t>
      1) ЖОО-ның профессорлық-оқытушылық құрамынан нөлдік емес импакт-факторы бар шетелдік ғылыми басылымдарда ғылыми жарияланымдары, сондай-ақ басқа елдердің ғалымдарымен белсенді халықаралық ынтымақтастық орнатуда тәжірибесі, ғылым докторы/философия докторы (Phd)/бейіні бойынша доктор/ғылым кандидаты ғылыми дәрежелері бар ғылыми жетекшінің болуы;</w:t>
      </w:r>
      <w:r>
        <w:br/>
      </w:r>
      <w:r>
        <w:rPr>
          <w:rFonts w:ascii="Times New Roman"/>
          <w:b w:val="false"/>
          <w:i w:val="false"/>
          <w:color w:val="000000"/>
          <w:sz w:val="28"/>
        </w:rPr>
        <w:t>
</w:t>
      </w:r>
      <w:r>
        <w:rPr>
          <w:rFonts w:ascii="Times New Roman"/>
          <w:b w:val="false"/>
          <w:i w:val="false"/>
          <w:color w:val="000000"/>
          <w:sz w:val="28"/>
        </w:rPr>
        <w:t>
      2) шетелдік әріптес ЖОО-лармен (ғылыми ұйымдармен) бірлесіп, ғылыми-білім беру жобаларын әзірлеу;</w:t>
      </w:r>
      <w:r>
        <w:br/>
      </w:r>
      <w:r>
        <w:rPr>
          <w:rFonts w:ascii="Times New Roman"/>
          <w:b w:val="false"/>
          <w:i w:val="false"/>
          <w:color w:val="000000"/>
          <w:sz w:val="28"/>
        </w:rPr>
        <w:t>
</w:t>
      </w:r>
      <w:r>
        <w:rPr>
          <w:rFonts w:ascii="Times New Roman"/>
          <w:b w:val="false"/>
          <w:i w:val="false"/>
          <w:color w:val="000000"/>
          <w:sz w:val="28"/>
        </w:rPr>
        <w:t>
      3) бірлескен ғылыми жобаларды орындау және зерттеу базасын ұсыну туралы аккредиттелген әріптес ғылыми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4) ғылыми-білім беру процесін кадрлық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5) әлемдік ғылыми және білім беру ресурстарына қол жеткізу;</w:t>
      </w:r>
      <w:r>
        <w:br/>
      </w:r>
      <w:r>
        <w:rPr>
          <w:rFonts w:ascii="Times New Roman"/>
          <w:b w:val="false"/>
          <w:i w:val="false"/>
          <w:color w:val="000000"/>
          <w:sz w:val="28"/>
        </w:rPr>
        <w:t>
</w:t>
      </w:r>
      <w:r>
        <w:rPr>
          <w:rFonts w:ascii="Times New Roman"/>
          <w:b w:val="false"/>
          <w:i w:val="false"/>
          <w:color w:val="000000"/>
          <w:sz w:val="28"/>
        </w:rPr>
        <w:t>
      6) аттестатталған, аккредиттелген білім беру бағдарламаларының болуы;</w:t>
      </w:r>
      <w:r>
        <w:br/>
      </w:r>
      <w:r>
        <w:rPr>
          <w:rFonts w:ascii="Times New Roman"/>
          <w:b w:val="false"/>
          <w:i w:val="false"/>
          <w:color w:val="000000"/>
          <w:sz w:val="28"/>
        </w:rPr>
        <w:t>
</w:t>
      </w:r>
      <w:r>
        <w:rPr>
          <w:rFonts w:ascii="Times New Roman"/>
          <w:b w:val="false"/>
          <w:i w:val="false"/>
          <w:color w:val="000000"/>
          <w:sz w:val="28"/>
        </w:rPr>
        <w:t xml:space="preserve">
      7) инновациялық технологияларды енгізу; </w:t>
      </w:r>
      <w:r>
        <w:br/>
      </w:r>
      <w:r>
        <w:rPr>
          <w:rFonts w:ascii="Times New Roman"/>
          <w:b w:val="false"/>
          <w:i w:val="false"/>
          <w:color w:val="000000"/>
          <w:sz w:val="28"/>
        </w:rPr>
        <w:t>
</w:t>
      </w:r>
      <w:r>
        <w:rPr>
          <w:rFonts w:ascii="Times New Roman"/>
          <w:b w:val="false"/>
          <w:i w:val="false"/>
          <w:color w:val="000000"/>
          <w:sz w:val="28"/>
        </w:rPr>
        <w:t>
      8) жоғары оқу орындарының халықаралық және ұлттық рейтингілеріне қатысу;</w:t>
      </w:r>
      <w:r>
        <w:br/>
      </w:r>
      <w:r>
        <w:rPr>
          <w:rFonts w:ascii="Times New Roman"/>
          <w:b w:val="false"/>
          <w:i w:val="false"/>
          <w:color w:val="000000"/>
          <w:sz w:val="28"/>
        </w:rPr>
        <w:t>
</w:t>
      </w:r>
      <w:r>
        <w:rPr>
          <w:rFonts w:ascii="Times New Roman"/>
          <w:b w:val="false"/>
          <w:i w:val="false"/>
          <w:color w:val="000000"/>
          <w:sz w:val="28"/>
        </w:rPr>
        <w:t>
      9) гранттық және бағдарламалық-мақсатты қаржыландыру негізінде іргелі және қолданбалы зерттеулер бойынша ғылыми және ғылыми-техникалық бағдарламалар мен жобаларды орындау;</w:t>
      </w:r>
      <w:r>
        <w:br/>
      </w:r>
      <w:r>
        <w:rPr>
          <w:rFonts w:ascii="Times New Roman"/>
          <w:b w:val="false"/>
          <w:i w:val="false"/>
          <w:color w:val="000000"/>
          <w:sz w:val="28"/>
        </w:rPr>
        <w:t>
</w:t>
      </w:r>
      <w:r>
        <w:rPr>
          <w:rFonts w:ascii="Times New Roman"/>
          <w:b w:val="false"/>
          <w:i w:val="false"/>
          <w:color w:val="000000"/>
          <w:sz w:val="28"/>
        </w:rPr>
        <w:t>
      10) халықаралық білім беру және ғылыми жобаларға қатысу;</w:t>
      </w:r>
      <w:r>
        <w:br/>
      </w:r>
      <w:r>
        <w:rPr>
          <w:rFonts w:ascii="Times New Roman"/>
          <w:b w:val="false"/>
          <w:i w:val="false"/>
          <w:color w:val="000000"/>
          <w:sz w:val="28"/>
        </w:rPr>
        <w:t>
</w:t>
      </w:r>
      <w:r>
        <w:rPr>
          <w:rFonts w:ascii="Times New Roman"/>
          <w:b w:val="false"/>
          <w:i w:val="false"/>
          <w:color w:val="000000"/>
          <w:sz w:val="28"/>
        </w:rPr>
        <w:t>
      11) білім алушыларды жатақханамен, қоғамдық тамақтандыру және медициналық қызмет көрсетумен қамтамасыз ету мүмкіндігі.</w:t>
      </w:r>
      <w:r>
        <w:br/>
      </w:r>
      <w:r>
        <w:rPr>
          <w:rFonts w:ascii="Times New Roman"/>
          <w:b w:val="false"/>
          <w:i w:val="false"/>
          <w:color w:val="000000"/>
          <w:sz w:val="28"/>
        </w:rPr>
        <w:t>
</w:t>
      </w:r>
      <w:r>
        <w:rPr>
          <w:rFonts w:ascii="Times New Roman"/>
          <w:b w:val="false"/>
          <w:i w:val="false"/>
          <w:color w:val="000000"/>
          <w:sz w:val="28"/>
        </w:rPr>
        <w:t>
      29. Дайындық бөлімдеріне тыңдаушыларды оқытуға мемлекеттік білім беру тапсырысын орналастыру үшін жоғары оқу орындарын анықтау кезінде Комиссия мынадай негізгі өлшемдерді басшылыққа алады:</w:t>
      </w:r>
      <w:r>
        <w:br/>
      </w:r>
      <w:r>
        <w:rPr>
          <w:rFonts w:ascii="Times New Roman"/>
          <w:b w:val="false"/>
          <w:i w:val="false"/>
          <w:color w:val="000000"/>
          <w:sz w:val="28"/>
        </w:rPr>
        <w:t>
</w:t>
      </w:r>
      <w:r>
        <w:rPr>
          <w:rFonts w:ascii="Times New Roman"/>
          <w:b w:val="false"/>
          <w:i w:val="false"/>
          <w:color w:val="000000"/>
          <w:sz w:val="28"/>
        </w:rPr>
        <w:t>
      1) білім беру үдерісінің кадрлық және материалдық-техникалық қамтамасыз етілуі және педагог қызметкерлердің біліктілік деңгейі;</w:t>
      </w:r>
      <w:r>
        <w:br/>
      </w:r>
      <w:r>
        <w:rPr>
          <w:rFonts w:ascii="Times New Roman"/>
          <w:b w:val="false"/>
          <w:i w:val="false"/>
          <w:color w:val="000000"/>
          <w:sz w:val="28"/>
        </w:rPr>
        <w:t>
</w:t>
      </w:r>
      <w:r>
        <w:rPr>
          <w:rFonts w:ascii="Times New Roman"/>
          <w:b w:val="false"/>
          <w:i w:val="false"/>
          <w:color w:val="000000"/>
          <w:sz w:val="28"/>
        </w:rPr>
        <w:t>
      2) оқу, оқу-әдістемелік әдебиеттермен және басқа ақпараттық ресурстармен қамтамасыз етілуі;</w:t>
      </w:r>
      <w:r>
        <w:br/>
      </w:r>
      <w:r>
        <w:rPr>
          <w:rFonts w:ascii="Times New Roman"/>
          <w:b w:val="false"/>
          <w:i w:val="false"/>
          <w:color w:val="000000"/>
          <w:sz w:val="28"/>
        </w:rPr>
        <w:t>
</w:t>
      </w:r>
      <w:r>
        <w:rPr>
          <w:rFonts w:ascii="Times New Roman"/>
          <w:b w:val="false"/>
          <w:i w:val="false"/>
          <w:color w:val="000000"/>
          <w:sz w:val="28"/>
        </w:rPr>
        <w:t>
      3) жоғары оқу орнында білім алушыларға жатақханада орынның, қоғамдық тамақтану орнының және медициналық қызмет көрсету орны мен спорт залы мен жабдықтарының жеткілікті болуы.</w:t>
      </w:r>
      <w:r>
        <w:br/>
      </w:r>
      <w:r>
        <w:rPr>
          <w:rFonts w:ascii="Times New Roman"/>
          <w:b w:val="false"/>
          <w:i w:val="false"/>
          <w:color w:val="000000"/>
          <w:sz w:val="28"/>
        </w:rPr>
        <w:t>
</w:t>
      </w:r>
      <w:r>
        <w:rPr>
          <w:rFonts w:ascii="Times New Roman"/>
          <w:b w:val="false"/>
          <w:i w:val="false"/>
          <w:color w:val="000000"/>
          <w:sz w:val="28"/>
        </w:rPr>
        <w:t>
      30. Конкурс жоғары және жоғары оқу орнынан кейінгі мамандықтар бойынша бөлек өткізіледі.</w:t>
      </w:r>
      <w:r>
        <w:br/>
      </w:r>
      <w:r>
        <w:rPr>
          <w:rFonts w:ascii="Times New Roman"/>
          <w:b w:val="false"/>
          <w:i w:val="false"/>
          <w:color w:val="000000"/>
          <w:sz w:val="28"/>
        </w:rPr>
        <w:t>
</w:t>
      </w:r>
      <w:r>
        <w:rPr>
          <w:rFonts w:ascii="Times New Roman"/>
          <w:b w:val="false"/>
          <w:i w:val="false"/>
          <w:color w:val="000000"/>
          <w:sz w:val="28"/>
        </w:rPr>
        <w:t>
      31. Комиссия бағалау негізінде және конкурстық өтінімді салыстыра келе тізбе бойынша шешім қабылдайды:</w:t>
      </w:r>
      <w:r>
        <w:br/>
      </w:r>
      <w:r>
        <w:rPr>
          <w:rFonts w:ascii="Times New Roman"/>
          <w:b w:val="false"/>
          <w:i w:val="false"/>
          <w:color w:val="000000"/>
          <w:sz w:val="28"/>
        </w:rPr>
        <w:t>
</w:t>
      </w:r>
      <w:r>
        <w:rPr>
          <w:rFonts w:ascii="Times New Roman"/>
          <w:b w:val="false"/>
          <w:i w:val="false"/>
          <w:color w:val="000000"/>
          <w:sz w:val="28"/>
        </w:rPr>
        <w:t>
      1) конкурс шарттары бойынша жоғары білімі бар кадрларды даярлауға арналған мемлекеттік білім беру тапсырысын орналастыратын жоғары оқу орындары;</w:t>
      </w:r>
      <w:r>
        <w:br/>
      </w:r>
      <w:r>
        <w:rPr>
          <w:rFonts w:ascii="Times New Roman"/>
          <w:b w:val="false"/>
          <w:i w:val="false"/>
          <w:color w:val="000000"/>
          <w:sz w:val="28"/>
        </w:rPr>
        <w:t>
</w:t>
      </w:r>
      <w:r>
        <w:rPr>
          <w:rFonts w:ascii="Times New Roman"/>
          <w:b w:val="false"/>
          <w:i w:val="false"/>
          <w:color w:val="000000"/>
          <w:sz w:val="28"/>
        </w:rPr>
        <w:t>
      2) конкурс шарттары бойынша мамандықтар бөлінісінде көлемі көрсетіле отырып, жоғары білімі бар педагог кадрларды даярлауға арналған мемлекеттік білім беру тапсырысы орналастырылатын педагогикалық жоғары оқу орындары;</w:t>
      </w:r>
      <w:r>
        <w:br/>
      </w:r>
      <w:r>
        <w:rPr>
          <w:rFonts w:ascii="Times New Roman"/>
          <w:b w:val="false"/>
          <w:i w:val="false"/>
          <w:color w:val="000000"/>
          <w:sz w:val="28"/>
        </w:rPr>
        <w:t>
</w:t>
      </w:r>
      <w:r>
        <w:rPr>
          <w:rFonts w:ascii="Times New Roman"/>
          <w:b w:val="false"/>
          <w:i w:val="false"/>
          <w:color w:val="000000"/>
          <w:sz w:val="28"/>
        </w:rPr>
        <w:t>
      3) конкурс шарттары бойынша мамандықтар бөлінісінде, оның ішінде магистрлерді және философия докторларын (PhD)/бейіні бойынша докторларды мақсатты түрде даярлау үшін көлемін көрсете отырып, жоғары оқу орнынан кейінгі білімі бар кадрларды даярлауға арналған мемлекеттік білім беру тапсырысын орналастыратын базалық жоғары оқу орындары.</w:t>
      </w:r>
      <w:r>
        <w:br/>
      </w:r>
      <w:r>
        <w:rPr>
          <w:rFonts w:ascii="Times New Roman"/>
          <w:b w:val="false"/>
          <w:i w:val="false"/>
          <w:color w:val="000000"/>
          <w:sz w:val="28"/>
        </w:rPr>
        <w:t>
</w:t>
      </w:r>
      <w:r>
        <w:rPr>
          <w:rFonts w:ascii="Times New Roman"/>
          <w:b w:val="false"/>
          <w:i w:val="false"/>
          <w:color w:val="000000"/>
          <w:sz w:val="28"/>
        </w:rPr>
        <w:t>
      32. Конкурстық комиссия жұмысының нәтижелері бойынша Министрдің немесе оның міндетін атқарушы тұлғаның бұйрығымен:</w:t>
      </w:r>
      <w:r>
        <w:br/>
      </w:r>
      <w:r>
        <w:rPr>
          <w:rFonts w:ascii="Times New Roman"/>
          <w:b w:val="false"/>
          <w:i w:val="false"/>
          <w:color w:val="000000"/>
          <w:sz w:val="28"/>
        </w:rPr>
        <w:t>
</w:t>
      </w:r>
      <w:r>
        <w:rPr>
          <w:rFonts w:ascii="Times New Roman"/>
          <w:b w:val="false"/>
          <w:i w:val="false"/>
          <w:color w:val="000000"/>
          <w:sz w:val="28"/>
        </w:rPr>
        <w:t>
      1) жоғары білімі бар кадрлар даярлауға арналған мемлекеттік білім беру тапсырысы орналастырылатын жоғары оқу орындарының тізбелері;</w:t>
      </w:r>
      <w:r>
        <w:br/>
      </w:r>
      <w:r>
        <w:rPr>
          <w:rFonts w:ascii="Times New Roman"/>
          <w:b w:val="false"/>
          <w:i w:val="false"/>
          <w:color w:val="000000"/>
          <w:sz w:val="28"/>
        </w:rPr>
        <w:t>
</w:t>
      </w:r>
      <w:r>
        <w:rPr>
          <w:rFonts w:ascii="Times New Roman"/>
          <w:b w:val="false"/>
          <w:i w:val="false"/>
          <w:color w:val="000000"/>
          <w:sz w:val="28"/>
        </w:rPr>
        <w:t>
      2) мамандық бөлінісінде, оның ішінде магистрлерді және философия докторларын (PhD)/бейіні бойынша докторларды мақсатты түрде даярлау үшін көлемін көрсете отырып, жоғары оқу орнынан кейінгі білімі бар кадрларды даярлауға арналған мемлекеттік білім беру тапсырысы орналастырылатын базалық жоғары оқу орындарының тізбесі;</w:t>
      </w:r>
      <w:r>
        <w:br/>
      </w:r>
      <w:r>
        <w:rPr>
          <w:rFonts w:ascii="Times New Roman"/>
          <w:b w:val="false"/>
          <w:i w:val="false"/>
          <w:color w:val="000000"/>
          <w:sz w:val="28"/>
        </w:rPr>
        <w:t>
</w:t>
      </w:r>
      <w:r>
        <w:rPr>
          <w:rFonts w:ascii="Times New Roman"/>
          <w:b w:val="false"/>
          <w:i w:val="false"/>
          <w:color w:val="000000"/>
          <w:sz w:val="28"/>
        </w:rPr>
        <w:t>
      3) жоғары оқу орындарының дайындық бөлімдеріне тыңдаушыларды оқытуға мемлекеттік білім беру тапсырысы орналастырылатын үшін жоғары оқу орындарының тізбесі бекітіледі және білім беру саласындағы уәкілетті органның интернет-ресурстарында жарияланады.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