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1be9" w14:textId="8e41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28 сәуірдегі № 174 Қаулысы. Қазақстан Республикасының Әділет министрлігінде 2012 жылы 12 маусымда № 7739 тіркелді. Күші жойылды - Қазақстан Республикасы Ұлттық Банкі Басқармасының 2018 жылғы 28 желтоқсандағы № 313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28.12.2018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54-бабына</w:t>
      </w:r>
      <w:r>
        <w:rPr>
          <w:rFonts w:ascii="Times New Roman"/>
          <w:b w:val="false"/>
          <w:i w:val="false"/>
          <w:color w:val="000000"/>
          <w:sz w:val="28"/>
        </w:rPr>
        <w:t xml:space="preserve"> сәйкес Қазақстан Республикасы Ұлттық Банкінің (бұдан әрі – Ұлттық Банк)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2012 жылғы 1 шілдеден бастап қолданысқа енгізіледі және ресми жариялануы тиіс.</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 Банк</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28 сәуірдегі</w:t>
            </w:r>
            <w:r>
              <w:br/>
            </w:r>
            <w:r>
              <w:rPr>
                <w:rFonts w:ascii="Times New Roman"/>
                <w:b w:val="false"/>
                <w:i w:val="false"/>
                <w:color w:val="000000"/>
                <w:sz w:val="20"/>
              </w:rPr>
              <w:t>№ 174 қаулысымен</w:t>
            </w:r>
            <w:r>
              <w:br/>
            </w:r>
            <w:r>
              <w:rPr>
                <w:rFonts w:ascii="Times New Roman"/>
                <w:b w:val="false"/>
                <w:i w:val="false"/>
                <w:color w:val="000000"/>
                <w:sz w:val="20"/>
              </w:rPr>
              <w:t>бекітілді</w:t>
            </w:r>
          </w:p>
        </w:tc>
      </w:tr>
    </w:tbl>
    <w:bookmarkStart w:name="z12" w:id="4"/>
    <w:p>
      <w:pPr>
        <w:spacing w:after="0"/>
        <w:ind w:left="0"/>
        <w:jc w:val="left"/>
      </w:pPr>
      <w:r>
        <w:rPr>
          <w:rFonts w:ascii="Times New Roman"/>
          <w:b/>
          <w:i w:val="false"/>
          <w:color w:val="000000"/>
        </w:rPr>
        <w:t xml:space="preserve"> Екінші деңгейдегі банктердің, "Қазақстанның Даму Банкі"</w:t>
      </w:r>
      <w:r>
        <w:br/>
      </w:r>
      <w:r>
        <w:rPr>
          <w:rFonts w:ascii="Times New Roman"/>
          <w:b/>
          <w:i w:val="false"/>
          <w:color w:val="000000"/>
        </w:rPr>
        <w:t>акционерлік қоғамының және банк операцияларының жекелеген</w:t>
      </w:r>
      <w:r>
        <w:br/>
      </w:r>
      <w:r>
        <w:rPr>
          <w:rFonts w:ascii="Times New Roman"/>
          <w:b/>
          <w:i w:val="false"/>
          <w:color w:val="000000"/>
        </w:rPr>
        <w:t>түрлерін жүзеге асыратын ұйымдардың қарыздар мен шартты</w:t>
      </w:r>
      <w:r>
        <w:br/>
      </w:r>
      <w:r>
        <w:rPr>
          <w:rFonts w:ascii="Times New Roman"/>
          <w:b/>
          <w:i w:val="false"/>
          <w:color w:val="000000"/>
        </w:rPr>
        <w:t>міндеттемелер бойынша есептілікті беру қағидалары</w:t>
      </w:r>
    </w:p>
    <w:bookmarkEnd w:id="4"/>
    <w:bookmarkStart w:name="z13" w:id="5"/>
    <w:p>
      <w:pPr>
        <w:spacing w:after="0"/>
        <w:ind w:left="0"/>
        <w:jc w:val="both"/>
      </w:pPr>
      <w:r>
        <w:rPr>
          <w:rFonts w:ascii="Times New Roman"/>
          <w:b w:val="false"/>
          <w:i w:val="false"/>
          <w:color w:val="000000"/>
          <w:sz w:val="28"/>
        </w:rPr>
        <w:t>
      Осы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қағидалары (бұдан әрі – Қағидалар) 1995 жылғы 31 тамыздағы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2003 жылғы 4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Қазақстан Республикасының заңдарына сәйкес әзірленді және екінші деңгейдегі банктердің (бұдан әрі – банктер), "Қазақстанның Даму Банкі" акционерлік қоғамының, банк операцияларының жекелеген түрлерін жүзеге асыратын ұйымдардың есептілік беру тізбесін, нысандарын, мерзімдерін және тәртібін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26.04.2013 </w:t>
      </w:r>
      <w:r>
        <w:rPr>
          <w:rFonts w:ascii="Times New Roman"/>
          <w:b w:val="false"/>
          <w:i w:val="false"/>
          <w:color w:val="000000"/>
          <w:sz w:val="28"/>
        </w:rPr>
        <w:t>№ 108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01.07.2012 бастап пайда болған қатынастарға қолданылады).</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1. Қағидалардың мақсаттары үшін мынадай ұғымдар пайдаланылады:</w:t>
      </w:r>
    </w:p>
    <w:bookmarkEnd w:id="6"/>
    <w:bookmarkStart w:name="z43" w:id="7"/>
    <w:p>
      <w:pPr>
        <w:spacing w:after="0"/>
        <w:ind w:left="0"/>
        <w:jc w:val="both"/>
      </w:pPr>
      <w:r>
        <w:rPr>
          <w:rFonts w:ascii="Times New Roman"/>
          <w:b w:val="false"/>
          <w:i w:val="false"/>
          <w:color w:val="000000"/>
          <w:sz w:val="28"/>
        </w:rPr>
        <w:t>
      1) банк операцияларының жекелеген түрлерін жүзеге асыратын ұйым – қаржы нарығын және қаржы ұйымдарын мемлекеттік реттеу мен қадағалауды жүзеге асыратын уәкілетті органының банктік қарыз беру операцияларын жүзеге асыруға лицензиясы бар агроөнеркәсіп кешені саласында ұлттық басқарушы холдингінің ипотекалық ұйымдары және еншілес ұйымдары;</w:t>
      </w:r>
    </w:p>
    <w:bookmarkEnd w:id="7"/>
    <w:p>
      <w:pPr>
        <w:spacing w:after="0"/>
        <w:ind w:left="0"/>
        <w:jc w:val="both"/>
      </w:pPr>
      <w:r>
        <w:rPr>
          <w:rFonts w:ascii="Times New Roman"/>
          <w:b w:val="false"/>
          <w:i w:val="false"/>
          <w:color w:val="000000"/>
          <w:sz w:val="28"/>
        </w:rPr>
        <w:t>
      1-1) есептілік – қарыздар мен шартты міндеттемелер бойынша есептілік;</w:t>
      </w:r>
    </w:p>
    <w:bookmarkStart w:name="z44" w:id="8"/>
    <w:p>
      <w:pPr>
        <w:spacing w:after="0"/>
        <w:ind w:left="0"/>
        <w:jc w:val="both"/>
      </w:pPr>
      <w:r>
        <w:rPr>
          <w:rFonts w:ascii="Times New Roman"/>
          <w:b w:val="false"/>
          <w:i w:val="false"/>
          <w:color w:val="000000"/>
          <w:sz w:val="28"/>
        </w:rPr>
        <w:t>
      2) басшы – құрылтай құжаттарына сәйкес заңды тұлғаны басқаруды жүзеге асыратын немесе дара кәсіпкер болып табылатын жеке тұлға;</w:t>
      </w:r>
    </w:p>
    <w:bookmarkEnd w:id="8"/>
    <w:bookmarkStart w:name="z45" w:id="9"/>
    <w:p>
      <w:pPr>
        <w:spacing w:after="0"/>
        <w:ind w:left="0"/>
        <w:jc w:val="both"/>
      </w:pPr>
      <w:r>
        <w:rPr>
          <w:rFonts w:ascii="Times New Roman"/>
          <w:b w:val="false"/>
          <w:i w:val="false"/>
          <w:color w:val="000000"/>
          <w:sz w:val="28"/>
        </w:rPr>
        <w:t>
      3) "Кредиттік тіркелім" ААШЖ – "Кредиттік тіркелім" автоматтандырылған ақпараттық шағын жүйе;</w:t>
      </w:r>
    </w:p>
    <w:bookmarkEnd w:id="9"/>
    <w:bookmarkStart w:name="z46" w:id="10"/>
    <w:p>
      <w:pPr>
        <w:spacing w:after="0"/>
        <w:ind w:left="0"/>
        <w:jc w:val="both"/>
      </w:pPr>
      <w:r>
        <w:rPr>
          <w:rFonts w:ascii="Times New Roman"/>
          <w:b w:val="false"/>
          <w:i w:val="false"/>
          <w:color w:val="000000"/>
          <w:sz w:val="28"/>
        </w:rPr>
        <w:t>
      4) кредиттік тіркелім – жоғарыда көрсетілген ұйымдардың кредиттік қызметіне байланысты тәуекелдердің мониторингі мақсатында, сондай-ақ ақша-кредиттік статистиканы және сыртқы сектордың статистикасын қалыптастыру мақсатында қалыптастырылатын, банк, "Қазақстанның Даму Банкі" акционерлік қоғамы, банк операцияларының жекелеген түрлерін жүзеге асыратын ұйым Қағидалардың талаптарына сәйкес уәкілетті органға ұсынған ақпаратты қамтитын электрондық деректер базасы;</w:t>
      </w:r>
    </w:p>
    <w:bookmarkEnd w:id="10"/>
    <w:bookmarkStart w:name="z47" w:id="11"/>
    <w:p>
      <w:pPr>
        <w:spacing w:after="0"/>
        <w:ind w:left="0"/>
        <w:jc w:val="both"/>
      </w:pPr>
      <w:r>
        <w:rPr>
          <w:rFonts w:ascii="Times New Roman"/>
          <w:b w:val="false"/>
          <w:i w:val="false"/>
          <w:color w:val="000000"/>
          <w:sz w:val="28"/>
        </w:rPr>
        <w:t>
      5) қарыз алушы – қарыз (кредит) алу шартына қол қоятын, қарызды (кредитті) алған және өзіне алған ақшаны қайтаруға және алған қарызды (кредитті), оның ішінде сыйақыны және кредит бойынша басқа да төлемдерді толық өтеуге міндеттеме қабылдайтын тұлға;</w:t>
      </w:r>
    </w:p>
    <w:bookmarkEnd w:id="11"/>
    <w:bookmarkStart w:name="z48" w:id="12"/>
    <w:p>
      <w:pPr>
        <w:spacing w:after="0"/>
        <w:ind w:left="0"/>
        <w:jc w:val="both"/>
      </w:pPr>
      <w:r>
        <w:rPr>
          <w:rFonts w:ascii="Times New Roman"/>
          <w:b w:val="false"/>
          <w:i w:val="false"/>
          <w:color w:val="000000"/>
          <w:sz w:val="28"/>
        </w:rPr>
        <w:t>
      6) принципал – кепілдік немесе кепілгерлік шартына сәйкес міндеттемеде негізгі борышкер болып табылатын тұлға;</w:t>
      </w:r>
    </w:p>
    <w:bookmarkEnd w:id="12"/>
    <w:bookmarkStart w:name="z49" w:id="13"/>
    <w:p>
      <w:pPr>
        <w:spacing w:after="0"/>
        <w:ind w:left="0"/>
        <w:jc w:val="both"/>
      </w:pPr>
      <w:r>
        <w:rPr>
          <w:rFonts w:ascii="Times New Roman"/>
          <w:b w:val="false"/>
          <w:i w:val="false"/>
          <w:color w:val="000000"/>
          <w:sz w:val="28"/>
        </w:rPr>
        <w:t>
      7) уәкілетті орган – Қазақстан Республикасының Ұлттық Банкі;</w:t>
      </w:r>
    </w:p>
    <w:bookmarkEnd w:id="13"/>
    <w:bookmarkStart w:name="z50" w:id="14"/>
    <w:p>
      <w:pPr>
        <w:spacing w:after="0"/>
        <w:ind w:left="0"/>
        <w:jc w:val="both"/>
      </w:pPr>
      <w:r>
        <w:rPr>
          <w:rFonts w:ascii="Times New Roman"/>
          <w:b w:val="false"/>
          <w:i w:val="false"/>
          <w:color w:val="000000"/>
          <w:sz w:val="28"/>
        </w:rPr>
        <w:t>
      8) шартты міндеттеме – болашақта белгісіз бір немесе бірнеше оқиға басталған (басталмаған) кезде ғана танылуы мүмкін, банк, Қазақстанның Даму Банкі" акционерлік қоғамы, банк операцияларының жекелеген түрлерін жүзеге асыратын ұйым клиент үшін үшінші тұлғалардың пайдасына қабылдайтын, және клиенттің шарт талаптарынан туындайтын тәуекелдерін көтеретін міндеттеме.</w:t>
      </w:r>
    </w:p>
    <w:bookmarkEnd w:id="14"/>
    <w:bookmarkStart w:name="z51" w:id="15"/>
    <w:p>
      <w:pPr>
        <w:spacing w:after="0"/>
        <w:ind w:left="0"/>
        <w:jc w:val="both"/>
      </w:pPr>
      <w:r>
        <w:rPr>
          <w:rFonts w:ascii="Times New Roman"/>
          <w:b w:val="false"/>
          <w:i w:val="false"/>
          <w:color w:val="000000"/>
          <w:sz w:val="28"/>
        </w:rPr>
        <w:t>
      Кредиттік тарих субъектісі болып осы тармақтың 5) және 6) тармақшаларында көрсетілген тұлғалар танылады.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 жылғы 29 қазандағы </w:t>
      </w:r>
      <w:r>
        <w:rPr>
          <w:rFonts w:ascii="Times New Roman"/>
          <w:b w:val="false"/>
          <w:i w:val="false"/>
          <w:color w:val="000000"/>
          <w:sz w:val="28"/>
        </w:rPr>
        <w:t>№ 318</w:t>
      </w:r>
      <w:r>
        <w:rPr>
          <w:rFonts w:ascii="Times New Roman"/>
          <w:b w:val="false"/>
          <w:i w:val="false"/>
          <w:color w:val="ff0000"/>
          <w:sz w:val="28"/>
        </w:rPr>
        <w:t xml:space="preserve"> (2012.12.10 бастап қолданысқа енгізіледі); өзгерістер енгізілді - ҚР Ұлттық Банкі Басқармасының 26.04.2013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01.07.2012 бастап пайда болған қатынастарға қолданылады) қаулыларымен.</w:t>
      </w:r>
      <w:r>
        <w:br/>
      </w:r>
      <w:r>
        <w:rPr>
          <w:rFonts w:ascii="Times New Roman"/>
          <w:b w:val="false"/>
          <w:i w:val="false"/>
          <w:color w:val="000000"/>
          <w:sz w:val="28"/>
        </w:rPr>
        <w:t>
</w:t>
      </w:r>
    </w:p>
    <w:bookmarkStart w:name="z52" w:id="16"/>
    <w:p>
      <w:pPr>
        <w:spacing w:after="0"/>
        <w:ind w:left="0"/>
        <w:jc w:val="both"/>
      </w:pPr>
      <w:r>
        <w:rPr>
          <w:rFonts w:ascii="Times New Roman"/>
          <w:b w:val="false"/>
          <w:i w:val="false"/>
          <w:color w:val="000000"/>
          <w:sz w:val="28"/>
        </w:rPr>
        <w:t xml:space="preserve">
      2. Есептілік уәкілетті органға Қағидаларға 2-қосымшаға сәйкес нысан бойынша электрондық түрде мынадай кезеңділікпен: </w:t>
      </w:r>
    </w:p>
    <w:bookmarkEnd w:id="16"/>
    <w:p>
      <w:pPr>
        <w:spacing w:after="0"/>
        <w:ind w:left="0"/>
        <w:jc w:val="both"/>
      </w:pPr>
      <w:r>
        <w:rPr>
          <w:rFonts w:ascii="Times New Roman"/>
          <w:b w:val="false"/>
          <w:i w:val="false"/>
          <w:color w:val="000000"/>
          <w:sz w:val="28"/>
        </w:rPr>
        <w:t>
      1) банктер, ипотекалық ұйымдар, "Қазақстанның Даму Банкі" акционерлік қоғамы – ай сайын;</w:t>
      </w:r>
    </w:p>
    <w:p>
      <w:pPr>
        <w:spacing w:after="0"/>
        <w:ind w:left="0"/>
        <w:jc w:val="both"/>
      </w:pPr>
      <w:r>
        <w:rPr>
          <w:rFonts w:ascii="Times New Roman"/>
          <w:b w:val="false"/>
          <w:i w:val="false"/>
          <w:color w:val="000000"/>
          <w:sz w:val="28"/>
        </w:rPr>
        <w:t>
      2) уәкілетті органның банктік қарыз беру операцияларын жүзеге асыруға лицензиясы бар агроөнеркәсіп кешені саласында ұлттық басқарушы холдингінің еншілес ұйымдары – тоқсан сайын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24.04.2015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17"/>
    <w:p>
      <w:pPr>
        <w:spacing w:after="0"/>
        <w:ind w:left="0"/>
        <w:jc w:val="both"/>
      </w:pPr>
      <w:r>
        <w:rPr>
          <w:rFonts w:ascii="Times New Roman"/>
          <w:b w:val="false"/>
          <w:i w:val="false"/>
          <w:color w:val="000000"/>
          <w:sz w:val="28"/>
        </w:rPr>
        <w:t>
      2-1. Қағидалардың 2-тармағында көрсетілген, есептілігі есепті кезеңнің соңында қолданылатын не есепті кезеңде қолданылған бес жүз мыңнан аспайтын қарыз беру шарттарын және шартты міндеттемелерін қамтитын ұйымдар есептілікті мынадай мерзімдерде:</w:t>
      </w:r>
    </w:p>
    <w:bookmarkEnd w:id="17"/>
    <w:p>
      <w:pPr>
        <w:spacing w:after="0"/>
        <w:ind w:left="0"/>
        <w:jc w:val="both"/>
      </w:pPr>
      <w:r>
        <w:rPr>
          <w:rFonts w:ascii="Times New Roman"/>
          <w:b w:val="false"/>
          <w:i w:val="false"/>
          <w:color w:val="000000"/>
          <w:sz w:val="28"/>
        </w:rPr>
        <w:t>
      есепті кезеңнің соңында филиалдары жоқ не бестен аспайтын филиалы бар банктер – есепті кезеңнен кейінгі айдың жиырмасына дейін (қоса алғанда);</w:t>
      </w:r>
    </w:p>
    <w:p>
      <w:pPr>
        <w:spacing w:after="0"/>
        <w:ind w:left="0"/>
        <w:jc w:val="both"/>
      </w:pPr>
      <w:r>
        <w:rPr>
          <w:rFonts w:ascii="Times New Roman"/>
          <w:b w:val="false"/>
          <w:i w:val="false"/>
          <w:color w:val="000000"/>
          <w:sz w:val="28"/>
        </w:rPr>
        <w:t>
      есепті кезеңнің соңында алты (қоса алғанда) – он (қоса алғанда) аралығында филиалы бар банктер – есепті кезеңнен кейінгі айдың жиырма бесіне дейін (қоса алғанда);</w:t>
      </w:r>
    </w:p>
    <w:p>
      <w:pPr>
        <w:spacing w:after="0"/>
        <w:ind w:left="0"/>
        <w:jc w:val="both"/>
      </w:pPr>
      <w:r>
        <w:rPr>
          <w:rFonts w:ascii="Times New Roman"/>
          <w:b w:val="false"/>
          <w:i w:val="false"/>
          <w:color w:val="000000"/>
          <w:sz w:val="28"/>
        </w:rPr>
        <w:t>
      есепті кезеңнің соңында он бір (қоса алғанда) – жиырма (қоса алғанда) аралығында филиалы бар банктер – есепті кезеңнен кейінгі айдың отызына дейін (қоса алғанда);</w:t>
      </w:r>
    </w:p>
    <w:p>
      <w:pPr>
        <w:spacing w:after="0"/>
        <w:ind w:left="0"/>
        <w:jc w:val="both"/>
      </w:pPr>
      <w:r>
        <w:rPr>
          <w:rFonts w:ascii="Times New Roman"/>
          <w:b w:val="false"/>
          <w:i w:val="false"/>
          <w:color w:val="000000"/>
          <w:sz w:val="28"/>
        </w:rPr>
        <w:t>
      есепті кезеңнің соңында жиырмадан астам филиалы бар банктер – есепті кезеңнен кейінгі екінші айдың бесіне дейін (қоса алғанда);</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ұйымдар не "Қазақстанның Даму Банкі" акционерлік қоғамы – есепті кезеңнен кейінгі айдың жиырма бесіне дейін (қоса алғанда) ұсынады.</w:t>
      </w:r>
    </w:p>
    <w:p>
      <w:pPr>
        <w:spacing w:after="0"/>
        <w:ind w:left="0"/>
        <w:jc w:val="both"/>
      </w:pPr>
      <w:r>
        <w:rPr>
          <w:rFonts w:ascii="Times New Roman"/>
          <w:b w:val="false"/>
          <w:i w:val="false"/>
          <w:color w:val="000000"/>
          <w:sz w:val="28"/>
        </w:rPr>
        <w:t>
      Ұсынылатын есептілігі есепті кезеңнің соңында қолданылатын не есепті кезеңде қолданылған бес жүз мыңнан астам қарыз беру шарттарын және шартты міндеттемелерін қамтитын ұйымдар есептілікті есепті кезеңнен кейінгі екінші айдың бесіне дейін (қоса алғанда)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Ұлттық Банкі Басқармасының 24.04.2015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xml:space="preserve">
      3. Қарыздар мен шартты міндеттемелер бойынша хабарлама уәкілетті органға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Банкі Басқармасының 24.04.2015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Ұлттық Банкі Басқармасының 24.04.2015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5. Есептілік барлық берілген және өтелмеген қарыздар (оның ішінде баланстан шығарылғандар), шартты міндеттемелер бойынша беріледі. Ақпарат қарыз алушының және (немесе) тең қарыз алушының міндеттемелері тоқтаған күніне дейін беріледі.</w:t>
      </w:r>
    </w:p>
    <w:bookmarkEnd w:id="19"/>
    <w:bookmarkStart w:name="z33" w:id="20"/>
    <w:p>
      <w:pPr>
        <w:spacing w:after="0"/>
        <w:ind w:left="0"/>
        <w:jc w:val="both"/>
      </w:pPr>
      <w:r>
        <w:rPr>
          <w:rFonts w:ascii="Times New Roman"/>
          <w:b w:val="false"/>
          <w:i w:val="false"/>
          <w:color w:val="000000"/>
          <w:sz w:val="28"/>
        </w:rPr>
        <w:t>
      6. Есептерді жасаған кезде пайдаланылатын өлшем бірлігі бүтін санмен белгіленеді және өзгеше белгіленбесе, теңгеде көрсетіледі. 0,5 кем сома нөлге дейін домалақтанады, ал 0,5 және одан жоғары сома бірлікке дейін домалақтанады. Коэффициенттер үтірден кейін екі белгімен көрсетіледі.</w:t>
      </w:r>
    </w:p>
    <w:bookmarkEnd w:id="20"/>
    <w:bookmarkStart w:name="z34" w:id="21"/>
    <w:p>
      <w:pPr>
        <w:spacing w:after="0"/>
        <w:ind w:left="0"/>
        <w:jc w:val="both"/>
      </w:pPr>
      <w:r>
        <w:rPr>
          <w:rFonts w:ascii="Times New Roman"/>
          <w:b w:val="false"/>
          <w:i w:val="false"/>
          <w:color w:val="000000"/>
          <w:sz w:val="28"/>
        </w:rPr>
        <w:t xml:space="preserve">
      7. Ақпарат болмаған жағдайда банк, "Қазақстанның Даму Банкі" акционерлік қоғамы, банк операцияларының жекелеген түрлерін жүзеге асыратын ұйым уәкілетті органға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қағаз тасымалдағышта тиісті хат жібереді.</w:t>
      </w:r>
    </w:p>
    <w:bookmarkEnd w:id="21"/>
    <w:bookmarkStart w:name="z35" w:id="22"/>
    <w:p>
      <w:pPr>
        <w:spacing w:after="0"/>
        <w:ind w:left="0"/>
        <w:jc w:val="both"/>
      </w:pPr>
      <w:r>
        <w:rPr>
          <w:rFonts w:ascii="Times New Roman"/>
          <w:b w:val="false"/>
          <w:i w:val="false"/>
          <w:color w:val="000000"/>
          <w:sz w:val="28"/>
        </w:rPr>
        <w:t>
      8. Есептілікке өзгерістер және (немесе) толықтырулар енгізу қажет болса, банк, "Қазақстанның Даму Банкі" акционерлік қоғамы және банк операцияларының жекелеген түрлерін жүзеге асыратын ұйым есептілікті уәкілетті органға берген күнінен бастап үш жұмыс күн ішінде есептілікке өзгерістер және (немесе) толықтырулар енгізу қажеттілігінің себептерін түсіндіре отырып, жазбаша өтініш жібереді.</w:t>
      </w:r>
    </w:p>
    <w:bookmarkEnd w:id="22"/>
    <w:p>
      <w:pPr>
        <w:spacing w:after="0"/>
        <w:ind w:left="0"/>
        <w:jc w:val="both"/>
      </w:pPr>
      <w:r>
        <w:rPr>
          <w:rFonts w:ascii="Times New Roman"/>
          <w:b w:val="false"/>
          <w:i w:val="false"/>
          <w:color w:val="000000"/>
          <w:sz w:val="28"/>
        </w:rPr>
        <w:t>
      Берілген есептілікте толық емес және (немесе) дәйексіз ақпаратты анықтаған жағдайда уәкілетті орган ол туралы банкке, "Қазақстанның Даму Банкі" акционерлік қоғамына, банк операцияларының жекелеген түрлерін жүзеге асыратын ұйымға хабарлайды.</w:t>
      </w:r>
    </w:p>
    <w:p>
      <w:pPr>
        <w:spacing w:after="0"/>
        <w:ind w:left="0"/>
        <w:jc w:val="both"/>
      </w:pPr>
      <w:r>
        <w:rPr>
          <w:rFonts w:ascii="Times New Roman"/>
          <w:b w:val="false"/>
          <w:i w:val="false"/>
          <w:color w:val="000000"/>
          <w:sz w:val="28"/>
        </w:rPr>
        <w:t>
      Банк, "Қазақстанның Даму Банкі" акционерлік қоғамы, банк операцияларының жекелеген түрлерін жүзеге асыратын ұйым хабарламаны алған күнінен бастап екі күннен кешіктірмей уәкілетті органның ескертулерін ескере отырып пысықталған есептілікті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Екінші деңгейдегі банктердің, </w:t>
            </w:r>
            <w:r>
              <w:br/>
            </w:r>
            <w:r>
              <w:rPr>
                <w:rFonts w:ascii="Times New Roman"/>
                <w:b w:val="false"/>
                <w:i w:val="false"/>
                <w:color w:val="000000"/>
                <w:sz w:val="20"/>
              </w:rPr>
              <w:t>"Қазақстанның Даму Банкі"</w:t>
            </w:r>
            <w:r>
              <w:br/>
            </w:r>
            <w:r>
              <w:rPr>
                <w:rFonts w:ascii="Times New Roman"/>
                <w:b w:val="false"/>
                <w:i w:val="false"/>
                <w:color w:val="000000"/>
                <w:sz w:val="20"/>
              </w:rPr>
              <w:t>акционерлік қоғамының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ұйымдардың қарыздар мен шартты</w:t>
            </w:r>
            <w:r>
              <w:br/>
            </w:r>
            <w:r>
              <w:rPr>
                <w:rFonts w:ascii="Times New Roman"/>
                <w:b w:val="false"/>
                <w:i w:val="false"/>
                <w:color w:val="000000"/>
                <w:sz w:val="20"/>
              </w:rPr>
              <w:t>міндеттемелер бойынша</w:t>
            </w:r>
            <w:r>
              <w:br/>
            </w:r>
            <w:r>
              <w:rPr>
                <w:rFonts w:ascii="Times New Roman"/>
                <w:b w:val="false"/>
                <w:i w:val="false"/>
                <w:color w:val="000000"/>
                <w:sz w:val="20"/>
              </w:rPr>
              <w:t>есептілікті беру қағидаларына</w:t>
            </w:r>
            <w:r>
              <w:br/>
            </w:r>
            <w:r>
              <w:rPr>
                <w:rFonts w:ascii="Times New Roman"/>
                <w:b w:val="false"/>
                <w:i w:val="false"/>
                <w:color w:val="000000"/>
                <w:sz w:val="20"/>
              </w:rPr>
              <w:t>1-қосымша</w:t>
            </w:r>
          </w:p>
        </w:tc>
      </w:tr>
    </w:tbl>
    <w:bookmarkStart w:name="z37" w:id="23"/>
    <w:p>
      <w:pPr>
        <w:spacing w:after="0"/>
        <w:ind w:left="0"/>
        <w:jc w:val="both"/>
      </w:pPr>
      <w:r>
        <w:rPr>
          <w:rFonts w:ascii="Times New Roman"/>
          <w:b w:val="false"/>
          <w:i w:val="false"/>
          <w:color w:val="000000"/>
          <w:sz w:val="28"/>
        </w:rPr>
        <w:t>
      Нысан</w:t>
      </w:r>
    </w:p>
    <w:bookmarkEnd w:id="23"/>
    <w:p>
      <w:pPr>
        <w:spacing w:after="0"/>
        <w:ind w:left="0"/>
        <w:jc w:val="both"/>
      </w:pPr>
      <w:r>
        <w:rPr>
          <w:rFonts w:ascii="Times New Roman"/>
          <w:b w:val="false"/>
          <w:i w:val="false"/>
          <w:color w:val="000000"/>
          <w:sz w:val="28"/>
        </w:rPr>
        <w:t>
      ___________________________________________________ Төрағасы</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(тегі, аты, бар болса - әкесінің аты)</w:t>
      </w:r>
    </w:p>
    <w:p>
      <w:pPr>
        <w:spacing w:after="0"/>
        <w:ind w:left="0"/>
        <w:jc w:val="both"/>
      </w:pPr>
      <w:r>
        <w:rPr>
          <w:rFonts w:ascii="Times New Roman"/>
          <w:b w:val="false"/>
          <w:i w:val="false"/>
          <w:color w:val="000000"/>
          <w:sz w:val="28"/>
        </w:rPr>
        <w:t>
            Осымен, __________________________________________________</w:t>
      </w:r>
    </w:p>
    <w:p>
      <w:pPr>
        <w:spacing w:after="0"/>
        <w:ind w:left="0"/>
        <w:jc w:val="both"/>
      </w:pPr>
      <w:r>
        <w:rPr>
          <w:rFonts w:ascii="Times New Roman"/>
          <w:b w:val="false"/>
          <w:i w:val="false"/>
          <w:color w:val="000000"/>
          <w:sz w:val="28"/>
        </w:rPr>
        <w:t>
            (банктің, "Қазақстанның Даму Банкі" акционерлік қоғамы және</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ұйымның атауы)</w:t>
      </w:r>
    </w:p>
    <w:p>
      <w:pPr>
        <w:spacing w:after="0"/>
        <w:ind w:left="0"/>
        <w:jc w:val="both"/>
      </w:pPr>
      <w:r>
        <w:rPr>
          <w:rFonts w:ascii="Times New Roman"/>
          <w:b w:val="false"/>
          <w:i w:val="false"/>
          <w:color w:val="000000"/>
          <w:sz w:val="28"/>
        </w:rPr>
        <w:t>
            20____жылғы 1 __________ жағдай бойынша "Кредиттік тіркелім"</w:t>
      </w:r>
    </w:p>
    <w:p>
      <w:pPr>
        <w:spacing w:after="0"/>
        <w:ind w:left="0"/>
        <w:jc w:val="both"/>
      </w:pPr>
      <w:r>
        <w:rPr>
          <w:rFonts w:ascii="Times New Roman"/>
          <w:b w:val="false"/>
          <w:i w:val="false"/>
          <w:color w:val="000000"/>
          <w:sz w:val="28"/>
        </w:rPr>
        <w:t>
      ААШЖ арқылы қарыздар мен шартты міндеттемелер бойынша есептілікті</w:t>
      </w:r>
    </w:p>
    <w:p>
      <w:pPr>
        <w:spacing w:after="0"/>
        <w:ind w:left="0"/>
        <w:jc w:val="both"/>
      </w:pPr>
      <w:r>
        <w:rPr>
          <w:rFonts w:ascii="Times New Roman"/>
          <w:b w:val="false"/>
          <w:i w:val="false"/>
          <w:color w:val="000000"/>
          <w:sz w:val="28"/>
        </w:rPr>
        <w:t>
      бергені жөнінде хабарлайды және оның дәйектілігін растайды.</w:t>
      </w:r>
    </w:p>
    <w:p>
      <w:pPr>
        <w:spacing w:after="0"/>
        <w:ind w:left="0"/>
        <w:jc w:val="both"/>
      </w:pPr>
      <w:r>
        <w:rPr>
          <w:rFonts w:ascii="Times New Roman"/>
          <w:b w:val="false"/>
          <w:i w:val="false"/>
          <w:color w:val="000000"/>
          <w:sz w:val="28"/>
        </w:rPr>
        <w:t>
            Бірінші басшы (ол болмаған кезде – оның орнындағы тұлға)</w:t>
      </w:r>
    </w:p>
    <w:p>
      <w:pPr>
        <w:spacing w:after="0"/>
        <w:ind w:left="0"/>
        <w:jc w:val="both"/>
      </w:pPr>
      <w:r>
        <w:rPr>
          <w:rFonts w:ascii="Times New Roman"/>
          <w:b w:val="false"/>
          <w:i w:val="false"/>
          <w:color w:val="000000"/>
          <w:sz w:val="28"/>
        </w:rPr>
        <w:t>
      ___________________________________________________    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__________________________________________________    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  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қою күні 20___ жылғы "__" 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 Қарыздар мен шартты міндеттемелер бойынша тиісті ақпарат болған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"Қазақстанның Даму Банкі"</w:t>
            </w:r>
            <w:r>
              <w:br/>
            </w:r>
            <w:r>
              <w:rPr>
                <w:rFonts w:ascii="Times New Roman"/>
                <w:b w:val="false"/>
                <w:i w:val="false"/>
                <w:color w:val="000000"/>
                <w:sz w:val="20"/>
              </w:rPr>
              <w:t>акционерлік қоғамының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ұйымдардың қарыздар</w:t>
            </w:r>
            <w:r>
              <w:br/>
            </w:r>
            <w:r>
              <w:rPr>
                <w:rFonts w:ascii="Times New Roman"/>
                <w:b w:val="false"/>
                <w:i w:val="false"/>
                <w:color w:val="000000"/>
                <w:sz w:val="20"/>
              </w:rPr>
              <w:t>мен шартты міндеттемелер бойынша</w:t>
            </w:r>
            <w:r>
              <w:br/>
            </w:r>
            <w:r>
              <w:rPr>
                <w:rFonts w:ascii="Times New Roman"/>
                <w:b w:val="false"/>
                <w:i w:val="false"/>
                <w:color w:val="000000"/>
                <w:sz w:val="20"/>
              </w:rPr>
              <w:t>есептілікті 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5" w:id="24"/>
    <w:p>
      <w:pPr>
        <w:spacing w:after="0"/>
        <w:ind w:left="0"/>
        <w:jc w:val="left"/>
      </w:pPr>
      <w:r>
        <w:rPr>
          <w:rFonts w:ascii="Times New Roman"/>
          <w:b/>
          <w:i w:val="false"/>
          <w:color w:val="000000"/>
        </w:rPr>
        <w:t xml:space="preserve"> "Кредиттік тіркелім" ААШЖ көрсеткіштерінің тізбесі</w:t>
      </w:r>
    </w:p>
    <w:bookmarkEnd w:id="24"/>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2012 жылғы 29 қазандағы </w:t>
      </w:r>
      <w:r>
        <w:rPr>
          <w:rFonts w:ascii="Times New Roman"/>
          <w:b w:val="false"/>
          <w:i w:val="false"/>
          <w:color w:val="ff0000"/>
          <w:sz w:val="28"/>
        </w:rPr>
        <w:t>№ 318</w:t>
      </w:r>
      <w:r>
        <w:rPr>
          <w:rFonts w:ascii="Times New Roman"/>
          <w:b w:val="false"/>
          <w:i w:val="false"/>
          <w:color w:val="ff0000"/>
          <w:sz w:val="28"/>
        </w:rPr>
        <w:t xml:space="preserve"> (2012.12.10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7738"/>
      </w:tblGrid>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 туралы ақпаратта кредиттік тарих субъектісі туралы сәйкестендіру мәліметтері қамтылған:</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дара кәсіпкерлер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түрі (рөлі);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және (немесе) дара кәсіпкердің толық атауы: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құжаттары: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құжаттарының түрі;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мекенжайы және (немесе) орналасу орны: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мекенжайының (тіркелуінің (нақты)) типі;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(қала (елді жері), көше (ықшам ауданы), үйдің (пәтердің)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елі;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банк операцияларының жекелеген түрлерін жүзеге асыратын ұйыммен ерекше қатынаспен байланыста болуының белгісі;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(бар болса әкесінің аты);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құжаттарының түрі;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субъектісінің коды;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түрі (рөлі);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(бар болса әкесінің аты);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құжаттары: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құжаттарының түрі;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мекенжайы және (немесе) орналасу орны: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(тіркеу (нақты)) типі;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(қаласы (елді жері), көшесі (ықшам ауданы), үйдің (пәтердің)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елі;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аумақ;</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банк операцияларының жекелеген түрлерін жүзеге асыратын ұйыммен ерекше қатынаспен байланыста болуының белгісі;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туралы ақпарат:</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 туралы мәліметтер және кредитормен келісімді қатынастар туралы мәліметтер:</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міндеттемелердің түрі;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нақты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өтеу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валютасындағы қарыз (шартты міндеттеме) сомасы;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сыйақы мөлшерлемесі (пайызбен):</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мөлшерлеменің белгіленген мөлшерлемесі (белгіленген спрэды);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мақсаты;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объектісі;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берген банктің, "Қазақстанның Даму Банкі" акционерлік қоғамының, банк операцияларының жекелеген түрлерін жүзеге асыратын ұйымның қаржыландыру көзі;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валюталық түсімнің болуы және (немесе) қарыз алушыда хеджирлеу құралдары болуы;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міндеттемені берген банк филиалының коды/ банктің БСК;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сомасы;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портфельдің атауы: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талабы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міндеттемелерді) қамтамасыз ету жөніндегі ақпарат:</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қарыз алушының ағымдағы міндеттемелері мен ақша қозғалысы туралы ақпарат:</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есептелді: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(теңгемен, шарт валютасында);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берілді (теңгемен, шарт валютасында);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қалдығы (теңгемен, шарт валютасында):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баланстан шығарылған берешек;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сыйақының қалдығы (теңгемен, шарт валютасында):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өткен;</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шығарылған;</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карта, овердрафт лимитінің қалдығы (шарттың теңгеде, валютада)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карта/овердрафт лимитінің қалдығы бойынша баланстық шотының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баланстық шоттың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шығарылған берешек;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баланстық шоттың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 мен уәкілетті органның бірыңғай емес кредиттер бойынша талаптары бойынша қалыптастырылған резервтер (провизиялар) бойынша айырмасы көрсетілген баланстық шоттың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бірыңғай емес кредиттер бойынша талаптарымен қалыптастырылған резервтер (провизиялар) бойынша баланстық шоттың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бойынша баланстық шоттың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(сыйақы) бойынша баланстық шоттың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шотқа енгізу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шығару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өтеу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міндеттемелердің) мерзімін ұзартуды аяқтау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санаты;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кредиттер бойынша резервтердің (провизиялардың) нақты қалыптастырылған сомасы: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Келешектегі ақша ағыны дисконтының құны/бірыңғай кредиттер бойынша алынуға күтілетін құны;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(теңгемен, шарт валютасында);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(сыйақы) (теңгемен, шарт валютасында);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Портфельдік негізде халықаралық қаржылық есептілік стандарттарының талаптары бойынша қалыптастырылған резервтер (провизиялар) туралы ақпарат:</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біріңғай портфельдің атауы;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Портфельдік негізде қалыптастырылған халықаралық қаржылық есептілік стандарттарының талаптары бойынша резервтердің (провизиялардың) нақты қалыптастырылған сомасы;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Портфельдік негізде халықаралық қаржылық есептілік стандарттарының талаптары бойынша қалыптастырылған резервтер (провизиялар) бойынша баланстық шоттың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Портфельдік негізде алуға күтілетін құны/келешектегі ақша ағынының дисконтты құны;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бірыңғай кредиттер жөніндегі талаптары бойынша қалыптастырылған резервтер (провизиялар) туралы ақпарат:</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 бойынша бірыңғай портфельдің атауы;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бірыңғай кредиттер жөніндегі талаптары бойынша резервтердің (провизиялардың) нақты қалыптастырылған сомасы;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мен уәкілетті органның бірыңғай кредиттер жөніндегі талаптары бойынша қалыптастырылған резервтер (провизиялар) бойынша айырмасы көрсетілген баланстық шоттың нөмірі;</w:t>
            </w:r>
          </w:p>
        </w:tc>
      </w:tr>
    </w:tbl>
    <w:p>
      <w:pPr>
        <w:spacing w:after="0"/>
        <w:ind w:left="0"/>
        <w:jc w:val="left"/>
      </w:pP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Ескерту:</w:t>
      </w:r>
    </w:p>
    <w:bookmarkEnd w:id="25"/>
    <w:p>
      <w:pPr>
        <w:spacing w:after="0"/>
        <w:ind w:left="0"/>
        <w:jc w:val="both"/>
      </w:pPr>
      <w:r>
        <w:rPr>
          <w:rFonts w:ascii="Times New Roman"/>
          <w:b w:val="false"/>
          <w:i w:val="false"/>
          <w:color w:val="000000"/>
          <w:sz w:val="28"/>
        </w:rPr>
        <w:t>
      1. "Қазақстанның Даму Банкі" акционерлік қоғамы реттік нөмірлері 2.1.17.1., 3.1.9., 3.1.18., 3.1.19.1., 3.3. - жолдарды, "Кредиттік тіркелім" ААШЖ көрсеткіштері тізбесінің нысандарын толтырмайды.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"Қазақстанның Даму Банкі"</w:t>
            </w:r>
            <w:r>
              <w:br/>
            </w:r>
            <w:r>
              <w:rPr>
                <w:rFonts w:ascii="Times New Roman"/>
                <w:b w:val="false"/>
                <w:i w:val="false"/>
                <w:color w:val="000000"/>
                <w:sz w:val="20"/>
              </w:rPr>
              <w:t>акционерлік қоғамының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ұйымдардың қарыздар</w:t>
            </w:r>
            <w:r>
              <w:br/>
            </w:r>
            <w:r>
              <w:rPr>
                <w:rFonts w:ascii="Times New Roman"/>
                <w:b w:val="false"/>
                <w:i w:val="false"/>
                <w:color w:val="000000"/>
                <w:sz w:val="20"/>
              </w:rPr>
              <w:t>мен шартты міндеттемелер бойынша</w:t>
            </w:r>
            <w:r>
              <w:br/>
            </w:r>
            <w:r>
              <w:rPr>
                <w:rFonts w:ascii="Times New Roman"/>
                <w:b w:val="false"/>
                <w:i w:val="false"/>
                <w:color w:val="000000"/>
                <w:sz w:val="20"/>
              </w:rPr>
              <w:t>есептілікті беру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 2-1-қосымшамен толықтырылды - ҚР Ұлттық Банкі Басқармасының 26.04.2013 </w:t>
      </w:r>
      <w:r>
        <w:rPr>
          <w:rFonts w:ascii="Times New Roman"/>
          <w:b w:val="false"/>
          <w:i w:val="false"/>
          <w:color w:val="000000"/>
          <w:sz w:val="28"/>
        </w:rPr>
        <w:t>№ 108</w:t>
      </w:r>
      <w:r>
        <w:rPr>
          <w:rFonts w:ascii="Times New Roman"/>
          <w:b w:val="false"/>
          <w:i/>
          <w:color w:val="000000"/>
          <w:sz w:val="28"/>
        </w:rPr>
        <w:t xml:space="preserve"> қаулысымен (алғашқы ресми жарияланған күнінен кейін күнтізбелік он күн өткен соң қолданысқа енгізіледі және 01.07.2012 бастап пайда болған қатынастарға қолданылады).</w:t>
      </w:r>
    </w:p>
    <w:bookmarkStart w:name="z18" w:id="26"/>
    <w:p>
      <w:pPr>
        <w:spacing w:after="0"/>
        <w:ind w:left="0"/>
        <w:jc w:val="both"/>
      </w:pPr>
      <w:r>
        <w:rPr>
          <w:rFonts w:ascii="Times New Roman"/>
          <w:b w:val="false"/>
          <w:i w:val="false"/>
          <w:color w:val="000000"/>
          <w:sz w:val="28"/>
        </w:rPr>
        <w:t>
                                                                  № 1 нысан</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Заңды тұлғаларға берілген қарыздар мен шартты және ықтимал</w:t>
      </w:r>
      <w:r>
        <w:br/>
      </w:r>
      <w:r>
        <w:rPr>
          <w:rFonts w:ascii="Times New Roman"/>
          <w:b/>
          <w:i w:val="false"/>
          <w:color w:val="000000"/>
          <w:sz w:val="28"/>
        </w:rPr>
        <w:t>міндеттемелер бойынша мәліметтер</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20__ жылғы "1"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416"/>
        <w:gridCol w:w="497"/>
        <w:gridCol w:w="497"/>
        <w:gridCol w:w="497"/>
        <w:gridCol w:w="497"/>
        <w:gridCol w:w="2567"/>
        <w:gridCol w:w="497"/>
        <w:gridCol w:w="497"/>
        <w:gridCol w:w="771"/>
        <w:gridCol w:w="1050"/>
        <w:gridCol w:w="771"/>
        <w:gridCol w:w="2247"/>
      </w:tblGrid>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банктің БСК (банктік емес ұйымның коды)</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филиалының БСК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елі</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 БСН (Салық төлеушінің тіркеу нөмірі – СТТН)</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субъектісінің белгісі</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(банк операцияларының жекелеген түрлерін жүзеге асыратын ұйыммен) ерекше қатынастармен байланысты болу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 – әкесінің 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879"/>
        <w:gridCol w:w="879"/>
        <w:gridCol w:w="879"/>
        <w:gridCol w:w="880"/>
        <w:gridCol w:w="882"/>
        <w:gridCol w:w="1616"/>
        <w:gridCol w:w="882"/>
        <w:gridCol w:w="880"/>
        <w:gridCol w:w="1459"/>
        <w:gridCol w:w="880"/>
        <w:gridCol w:w="1041"/>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белгісі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беру күні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талаптары бойынша өтеу күні (қолданылуын тоқтату)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жалпы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валютасы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сыйақы ставкасы (жылдық)</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беру күні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нақты берілген қарыз сомасы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297"/>
        <w:gridCol w:w="998"/>
        <w:gridCol w:w="998"/>
        <w:gridCol w:w="998"/>
        <w:gridCol w:w="998"/>
        <w:gridCol w:w="2013"/>
        <w:gridCol w:w="998"/>
        <w:gridCol w:w="999"/>
        <w:gridCol w:w="999"/>
        <w:gridCol w:w="1002"/>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қарыздың жалпы сомасы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сыйақы ставкасы (жылдық)</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Ұзарту мерзімінің аяқталу күні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Кредиттеу объектісі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 бойынша қарыз (шартты міндеттеменің) коды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берешек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берешек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есептен шығарылған берешек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908"/>
        <w:gridCol w:w="906"/>
        <w:gridCol w:w="906"/>
        <w:gridCol w:w="906"/>
        <w:gridCol w:w="906"/>
        <w:gridCol w:w="1233"/>
        <w:gridCol w:w="908"/>
        <w:gridCol w:w="1664"/>
        <w:gridCol w:w="21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қалдығы</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қалдығы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мерзімі өткен берешек шотына шығару күні</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баланстан есептен шығару күні</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нақты өтеу (міндеттеменің қолданылуын тоқтату) күні</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нақты қалыптастырылған резервтер (провизиялар) сомасы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берешек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берешек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есептен шығарылған берешек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өтелмеген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906"/>
        <w:gridCol w:w="906"/>
        <w:gridCol w:w="906"/>
        <w:gridCol w:w="906"/>
        <w:gridCol w:w="906"/>
        <w:gridCol w:w="906"/>
        <w:gridCol w:w="907"/>
        <w:gridCol w:w="2153"/>
        <w:gridCol w:w="907"/>
        <w:gridCol w:w="908"/>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талаптарына сәйкес нақты қалыптастырылған резервтер (провизиялар) сомасы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түрінің коды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 коды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бойынша мөлшер коды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коды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түсімнің болуы (валюталық тәуекелдерді жабу үшін хеджирлеу құралдарының болуы)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2-ескерту</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 w:id="27"/>
    <w:p>
      <w:pPr>
        <w:spacing w:after="0"/>
        <w:ind w:left="0"/>
        <w:jc w:val="both"/>
      </w:pPr>
      <w:r>
        <w:rPr>
          <w:rFonts w:ascii="Times New Roman"/>
          <w:b w:val="false"/>
          <w:i w:val="false"/>
          <w:color w:val="000000"/>
          <w:sz w:val="28"/>
        </w:rPr>
        <w:t>
      Кестені толтыру бойынша нұсқаулар</w:t>
      </w:r>
    </w:p>
    <w:bookmarkEnd w:id="27"/>
    <w:bookmarkStart w:name="z20" w:id="28"/>
    <w:p>
      <w:pPr>
        <w:spacing w:after="0"/>
        <w:ind w:left="0"/>
        <w:jc w:val="both"/>
      </w:pPr>
      <w:r>
        <w:rPr>
          <w:rFonts w:ascii="Times New Roman"/>
          <w:b w:val="false"/>
          <w:i w:val="false"/>
          <w:color w:val="000000"/>
          <w:sz w:val="28"/>
        </w:rPr>
        <w:t>
      1) "БСН (СТТН)" деген реттік нөмірі 7-бағанда 2013 жылғы 1 қаңтарға дейін берілген қарыздар (шартты міндеттемелер) бойынша СТТН ұсыну міндетті. 2013 жылғы 1 қаңтардан бастап берілген қарыздар (шартты міндеттемелер) бойынша БСН ұсынылады. Қазақстан Республикасының резиденттері еместер бойынша ақпарат ұсынылмайды.</w:t>
      </w:r>
    </w:p>
    <w:bookmarkEnd w:id="28"/>
    <w:bookmarkStart w:name="z21" w:id="29"/>
    <w:p>
      <w:pPr>
        <w:spacing w:after="0"/>
        <w:ind w:left="0"/>
        <w:jc w:val="both"/>
      </w:pPr>
      <w:r>
        <w:rPr>
          <w:rFonts w:ascii="Times New Roman"/>
          <w:b w:val="false"/>
          <w:i w:val="false"/>
          <w:color w:val="000000"/>
          <w:sz w:val="28"/>
        </w:rPr>
        <w:t>
      2) "КҰЖЖ коды" деген реттік нөмірі 8-бағанда 2013 жылғы 1 қаңтарға дейін берілген қарыздар (шартты міндеттемелер) бойынша Қазақстан Республикасының резиденттері бойынша КҰЖЖ кодын ұсыну міндетті, Қазақстан Республикасының резиденттері еместер бойынша міндетті емес. 2013 жылғы 1 қаңтардан бастап берілген қарыздар (шартты міндеттемелер) бойынша ақпарат ұсынылмайды.</w:t>
      </w:r>
    </w:p>
    <w:bookmarkEnd w:id="29"/>
    <w:bookmarkStart w:name="z22" w:id="30"/>
    <w:p>
      <w:pPr>
        <w:spacing w:after="0"/>
        <w:ind w:left="0"/>
        <w:jc w:val="both"/>
      </w:pPr>
      <w:r>
        <w:rPr>
          <w:rFonts w:ascii="Times New Roman"/>
          <w:b w:val="false"/>
          <w:i w:val="false"/>
          <w:color w:val="000000"/>
          <w:sz w:val="28"/>
        </w:rPr>
        <w:t xml:space="preserve">
      3) "Жіктеу санаты" деген реттік нөмірлері 31 және "Уәкілетті органның талаптарына сәйкес нақты қалыптастырылған резервтер (провизиялар) сомасы" деген 48-бағандарда "Қазақстанның Даму Банкі" акционерлік қоғамы ақпарат ұсынбайды.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актілерін мемлекеттік тіркеу тізілімінде № 4580 тіркелген) күші жойылды деп танылған күннен бастап банктер және банк операцияларының жекелеген түрлерін жүзеге асыратын ұйымдар ақпарат ұсынбайды.</w:t>
      </w:r>
    </w:p>
    <w:bookmarkEnd w:id="30"/>
    <w:bookmarkStart w:name="z23" w:id="31"/>
    <w:p>
      <w:pPr>
        <w:spacing w:after="0"/>
        <w:ind w:left="0"/>
        <w:jc w:val="both"/>
      </w:pPr>
      <w:r>
        <w:rPr>
          <w:rFonts w:ascii="Times New Roman"/>
          <w:b w:val="false"/>
          <w:i w:val="false"/>
          <w:color w:val="000000"/>
          <w:sz w:val="28"/>
        </w:rPr>
        <w:t>
      № 2 нысан</w:t>
      </w:r>
    </w:p>
    <w:bookmarkEnd w:id="31"/>
    <w:bookmarkStart w:name="z24" w:id="32"/>
    <w:p>
      <w:pPr>
        <w:spacing w:after="0"/>
        <w:ind w:left="0"/>
        <w:jc w:val="both"/>
      </w:pPr>
      <w:r>
        <w:rPr>
          <w:rFonts w:ascii="Times New Roman"/>
          <w:b w:val="false"/>
          <w:i w:val="false"/>
          <w:color w:val="000000"/>
          <w:sz w:val="28"/>
        </w:rPr>
        <w:t xml:space="preserve">
      </w:t>
      </w:r>
      <w:r>
        <w:rPr>
          <w:rFonts w:ascii="Times New Roman"/>
          <w:b/>
          <w:i w:val="false"/>
          <w:color w:val="000000"/>
          <w:sz w:val="28"/>
        </w:rPr>
        <w:t>Жеке тұлғаларға берілген қарыздар мен шартты және ықтимал</w:t>
      </w:r>
      <w:r>
        <w:br/>
      </w:r>
      <w:r>
        <w:rPr>
          <w:rFonts w:ascii="Times New Roman"/>
          <w:b/>
          <w:i w:val="false"/>
          <w:color w:val="000000"/>
          <w:sz w:val="28"/>
        </w:rPr>
        <w:t>міндеттемелер бойынша мәліметтер</w:t>
      </w:r>
    </w:p>
    <w:bookmarkEnd w:id="32"/>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20_ жылғы "1"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1336"/>
        <w:gridCol w:w="468"/>
        <w:gridCol w:w="468"/>
        <w:gridCol w:w="469"/>
        <w:gridCol w:w="990"/>
        <w:gridCol w:w="469"/>
        <w:gridCol w:w="469"/>
        <w:gridCol w:w="2380"/>
        <w:gridCol w:w="728"/>
        <w:gridCol w:w="728"/>
        <w:gridCol w:w="1206"/>
        <w:gridCol w:w="2121"/>
      </w:tblGrid>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банктің БСК (банктік емес ұйымның коды)</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филиалының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елі</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ЖСН (Салық төлеушінің тіркеу нөмірі – СТТН)</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коды (шағын кәсіпкерлік субъектілері үшін)</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(банк операцияларының жекелеген түрлерін жүзеге асыратын ұйыммен) ерекше қатынастармен байланысты болу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 – әкесінің 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879"/>
        <w:gridCol w:w="879"/>
        <w:gridCol w:w="879"/>
        <w:gridCol w:w="880"/>
        <w:gridCol w:w="882"/>
        <w:gridCol w:w="1616"/>
        <w:gridCol w:w="882"/>
        <w:gridCol w:w="880"/>
        <w:gridCol w:w="1459"/>
        <w:gridCol w:w="880"/>
        <w:gridCol w:w="1041"/>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міндеттеменің)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белгісі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беру күні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талаптары бойынша өтеу күні (қолданылуын тоқтату)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жалпы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валютасы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сыйақы ставкасы (жылдық)</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беру күні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нақты берілген қарыз сомасы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297"/>
        <w:gridCol w:w="998"/>
        <w:gridCol w:w="998"/>
        <w:gridCol w:w="998"/>
        <w:gridCol w:w="998"/>
        <w:gridCol w:w="2013"/>
        <w:gridCol w:w="998"/>
        <w:gridCol w:w="999"/>
        <w:gridCol w:w="999"/>
        <w:gridCol w:w="1002"/>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қарыздың жалпы сомасы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сыйақы ставкасы (жылдық)</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Ұзарту мерзімінің аяқталу күні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Кредиттеу объектісі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 бойынша қарыз (шартты міндеттеменің) коды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берешек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берешек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есептен шығарылған берешек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908"/>
        <w:gridCol w:w="906"/>
        <w:gridCol w:w="906"/>
        <w:gridCol w:w="906"/>
        <w:gridCol w:w="906"/>
        <w:gridCol w:w="1233"/>
        <w:gridCol w:w="908"/>
        <w:gridCol w:w="1664"/>
        <w:gridCol w:w="21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қалдығы</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қалдығы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мерзімі өткен берешек шотына шығару күні</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баланстан есептен шығару күні</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нақты өтеу (міндеттеменің қолданылуын тоқтату) күні</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нақты қалыптастырылған резервтер (провизиялар) сомасы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берешек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берешек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есептен шығарылған берешек</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0"/>
        <w:gridCol w:w="4445"/>
        <w:gridCol w:w="1872"/>
        <w:gridCol w:w="1873"/>
      </w:tblGrid>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талаптарына сәйкес нақты қалыптастырылған резервтер (провизиялар) сомасы</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түсімнің болуы (валюталық тәуекелдерді жабу үшін хеджирлеу құралдарының болуы)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2-ескерту</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 w:id="33"/>
    <w:p>
      <w:pPr>
        <w:spacing w:after="0"/>
        <w:ind w:left="0"/>
        <w:jc w:val="both"/>
      </w:pPr>
      <w:r>
        <w:rPr>
          <w:rFonts w:ascii="Times New Roman"/>
          <w:b w:val="false"/>
          <w:i w:val="false"/>
          <w:color w:val="000000"/>
          <w:sz w:val="28"/>
        </w:rPr>
        <w:t>
      Кестені толтыру бойынша нұсқаулар</w:t>
      </w:r>
    </w:p>
    <w:bookmarkEnd w:id="33"/>
    <w:bookmarkStart w:name="z26" w:id="34"/>
    <w:p>
      <w:pPr>
        <w:spacing w:after="0"/>
        <w:ind w:left="0"/>
        <w:jc w:val="both"/>
      </w:pPr>
      <w:r>
        <w:rPr>
          <w:rFonts w:ascii="Times New Roman"/>
          <w:b w:val="false"/>
          <w:i w:val="false"/>
          <w:color w:val="000000"/>
          <w:sz w:val="28"/>
        </w:rPr>
        <w:t>
      1) "ЖСН (СТТН)" деген реттік нөмірі 9-бағанда 2013 жылғы 1 қаңтарға дейін берілген қарыздар (шартты міндеттемелер) бойынша СТТН ұсыну міндетті. 2013 жылғы 1 қаңтардан бастап берілген қарыздар (шартты міндеттемелер) бойынша ЖСН ұсынылады. Қазақстан Республикасының резиденттері еместер бойынша ақпарат ұсынылмайды.</w:t>
      </w:r>
    </w:p>
    <w:bookmarkEnd w:id="34"/>
    <w:bookmarkStart w:name="z27" w:id="35"/>
    <w:p>
      <w:pPr>
        <w:spacing w:after="0"/>
        <w:ind w:left="0"/>
        <w:jc w:val="both"/>
      </w:pPr>
      <w:r>
        <w:rPr>
          <w:rFonts w:ascii="Times New Roman"/>
          <w:b w:val="false"/>
          <w:i w:val="false"/>
          <w:color w:val="000000"/>
          <w:sz w:val="28"/>
        </w:rPr>
        <w:t>
      2) "Жіктеу санаты" деген реттік нөмірлері 31 және "Уәкілетті органның талаптарына сәйкес нақты қалыптастырылған резервтер (провизиялар) сомасы" деген 48-бағандарда "Қазақстанның Даму Банкі" акционерлік қоғамы ақпарат ұсынбайды.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w:t>
      </w:r>
    </w:p>
    <w:bookmarkEnd w:id="35"/>
    <w:p>
      <w:pPr>
        <w:spacing w:after="0"/>
        <w:ind w:left="0"/>
        <w:jc w:val="both"/>
      </w:pPr>
      <w:r>
        <w:rPr>
          <w:rFonts w:ascii="Times New Roman"/>
          <w:b w:val="false"/>
          <w:i w:val="false"/>
          <w:color w:val="000000"/>
          <w:sz w:val="28"/>
        </w:rPr>
        <w:t xml:space="preserve">
      2006 жылғы 25 желтоқсандағы № 296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актілерін мемлекеттік тіркеу тізілімінде № 4580 тіркелген) күші жойылды деп танылған күннен бастап банктер және банк операцияларының жекелеген түрлерін жүзеге асыратын ұйымдар ақпарат ұсынбайды.</w:t>
      </w:r>
    </w:p>
    <w:bookmarkStart w:name="z28" w:id="36"/>
    <w:p>
      <w:pPr>
        <w:spacing w:after="0"/>
        <w:ind w:left="0"/>
        <w:jc w:val="both"/>
      </w:pPr>
      <w:r>
        <w:rPr>
          <w:rFonts w:ascii="Times New Roman"/>
          <w:b w:val="false"/>
          <w:i w:val="false"/>
          <w:color w:val="000000"/>
          <w:sz w:val="28"/>
        </w:rPr>
        <w:t>
      № 3 нысан</w:t>
      </w:r>
    </w:p>
    <w:bookmarkEnd w:id="36"/>
    <w:bookmarkStart w:name="z29" w:id="37"/>
    <w:p>
      <w:pPr>
        <w:spacing w:after="0"/>
        <w:ind w:left="0"/>
        <w:jc w:val="both"/>
      </w:pPr>
      <w:r>
        <w:rPr>
          <w:rFonts w:ascii="Times New Roman"/>
          <w:b w:val="false"/>
          <w:i w:val="false"/>
          <w:color w:val="000000"/>
          <w:sz w:val="28"/>
        </w:rPr>
        <w:t xml:space="preserve">
      </w:t>
      </w:r>
      <w:r>
        <w:rPr>
          <w:rFonts w:ascii="Times New Roman"/>
          <w:b/>
          <w:i w:val="false"/>
          <w:color w:val="000000"/>
          <w:sz w:val="28"/>
        </w:rPr>
        <w:t>Овердрафт қарыздары және клиенттердің кредит карточкалары</w:t>
      </w:r>
      <w:r>
        <w:br/>
      </w:r>
      <w:r>
        <w:rPr>
          <w:rFonts w:ascii="Times New Roman"/>
          <w:b/>
          <w:i w:val="false"/>
          <w:color w:val="000000"/>
          <w:sz w:val="28"/>
        </w:rPr>
        <w:t>бойынша қарыздар бойынша № 1 және № 2 нысандарда көрсетілмеген</w:t>
      </w:r>
      <w:r>
        <w:br/>
      </w:r>
      <w:r>
        <w:rPr>
          <w:rFonts w:ascii="Times New Roman"/>
          <w:b/>
          <w:i w:val="false"/>
          <w:color w:val="000000"/>
          <w:sz w:val="28"/>
        </w:rPr>
        <w:t>жиынтық ақпарат</w:t>
      </w:r>
    </w:p>
    <w:bookmarkEnd w:id="37"/>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20__ жылғы "1"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5976"/>
        <w:gridCol w:w="1031"/>
        <w:gridCol w:w="2970"/>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түрі бойынша</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бойынша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бойынша(екінші деңгейдегі банктерден басқа)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2196"/>
        <w:gridCol w:w="2224"/>
        <w:gridCol w:w="4422"/>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объектілерінің кодтары бойынша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 бойынша қарыздардың кодтары бойынша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кодтары бойынша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кодтары бойынша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кодтары бойынша</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 нөмірлері бойынша</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984"/>
        <w:gridCol w:w="480"/>
        <w:gridCol w:w="3986"/>
        <w:gridCol w:w="3686"/>
        <w:gridCol w:w="1083"/>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санатының коды бойынша</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нақты қалыптастырылған резервтер (провизиялар) сомасы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талаптарына сәйкес нақты қалыптастырылған резервтер (провизиялар) сомасы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бойынша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және жеке тұлғалар бойынша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Кестені толтыру бойынша нұсқаулар</w:t>
      </w:r>
    </w:p>
    <w:bookmarkEnd w:id="38"/>
    <w:bookmarkStart w:name="z59" w:id="39"/>
    <w:p>
      <w:pPr>
        <w:spacing w:after="0"/>
        <w:ind w:left="0"/>
        <w:jc w:val="both"/>
      </w:pPr>
      <w:r>
        <w:rPr>
          <w:rFonts w:ascii="Times New Roman"/>
          <w:b w:val="false"/>
          <w:i w:val="false"/>
          <w:color w:val="000000"/>
          <w:sz w:val="28"/>
        </w:rPr>
        <w:t xml:space="preserve">
      1) "Халықаралық қаржылық есептілік стандарттарына сәйкес нақты қалыптастырылған резервтер (провизиялар) сомасы" деген реттік нөмірі 8-бағанда "Қазақстанның Даму Банкі" акционерлік қоғамы ақпарат ұсынбайды.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актілерін мемлекеттік тіркеу тізілімінде № 4580 тіркелген) күші жойылды деп танылған күннен бастап банктер және банк операцияларының жекелеген түрлерін жүзеге асыратын ұйымдар ақпарат ұсынбайды.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Екінші деңгейдегі банктердің, </w:t>
            </w:r>
            <w:r>
              <w:br/>
            </w:r>
            <w:r>
              <w:rPr>
                <w:rFonts w:ascii="Times New Roman"/>
                <w:b w:val="false"/>
                <w:i w:val="false"/>
                <w:color w:val="000000"/>
                <w:sz w:val="20"/>
              </w:rPr>
              <w:t>"Қазақстанның Даму Банкі"</w:t>
            </w:r>
            <w:r>
              <w:br/>
            </w:r>
            <w:r>
              <w:rPr>
                <w:rFonts w:ascii="Times New Roman"/>
                <w:b w:val="false"/>
                <w:i w:val="false"/>
                <w:color w:val="000000"/>
                <w:sz w:val="20"/>
              </w:rPr>
              <w:t>акционерлік қоғамының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ұйымдардың қарыздар мен шартты</w:t>
            </w:r>
            <w:r>
              <w:br/>
            </w:r>
            <w:r>
              <w:rPr>
                <w:rFonts w:ascii="Times New Roman"/>
                <w:b w:val="false"/>
                <w:i w:val="false"/>
                <w:color w:val="000000"/>
                <w:sz w:val="20"/>
              </w:rPr>
              <w:t>міндеттемелер бойынша</w:t>
            </w:r>
            <w:r>
              <w:br/>
            </w:r>
            <w:r>
              <w:rPr>
                <w:rFonts w:ascii="Times New Roman"/>
                <w:b w:val="false"/>
                <w:i w:val="false"/>
                <w:color w:val="000000"/>
                <w:sz w:val="20"/>
              </w:rPr>
              <w:t>есептілікті беру қағидаларына</w:t>
            </w:r>
            <w:r>
              <w:br/>
            </w:r>
            <w:r>
              <w:rPr>
                <w:rFonts w:ascii="Times New Roman"/>
                <w:b w:val="false"/>
                <w:i w:val="false"/>
                <w:color w:val="000000"/>
                <w:sz w:val="20"/>
              </w:rPr>
              <w:t>3-қосымша</w:t>
            </w:r>
          </w:p>
        </w:tc>
      </w:tr>
    </w:tbl>
    <w:bookmarkStart w:name="z41" w:id="40"/>
    <w:p>
      <w:pPr>
        <w:spacing w:after="0"/>
        <w:ind w:left="0"/>
        <w:jc w:val="both"/>
      </w:pPr>
      <w:r>
        <w:rPr>
          <w:rFonts w:ascii="Times New Roman"/>
          <w:b w:val="false"/>
          <w:i w:val="false"/>
          <w:color w:val="000000"/>
          <w:sz w:val="28"/>
        </w:rPr>
        <w:t>
      Нысан</w:t>
      </w:r>
    </w:p>
    <w:bookmarkEnd w:id="40"/>
    <w:p>
      <w:pPr>
        <w:spacing w:after="0"/>
        <w:ind w:left="0"/>
        <w:jc w:val="both"/>
      </w:pPr>
      <w:r>
        <w:rPr>
          <w:rFonts w:ascii="Times New Roman"/>
          <w:b w:val="false"/>
          <w:i w:val="false"/>
          <w:color w:val="000000"/>
          <w:sz w:val="28"/>
        </w:rPr>
        <w:t>
      _____________________________________________ Төрағасы</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бар болса - әкесінің аты)</w:t>
      </w:r>
    </w:p>
    <w:p>
      <w:pPr>
        <w:spacing w:after="0"/>
        <w:ind w:left="0"/>
        <w:jc w:val="both"/>
      </w:pPr>
      <w:r>
        <w:rPr>
          <w:rFonts w:ascii="Times New Roman"/>
          <w:b w:val="false"/>
          <w:i w:val="false"/>
          <w:color w:val="000000"/>
          <w:sz w:val="28"/>
        </w:rPr>
        <w:t>
            Осымен, __________________________________________________</w:t>
      </w:r>
    </w:p>
    <w:p>
      <w:pPr>
        <w:spacing w:after="0"/>
        <w:ind w:left="0"/>
        <w:jc w:val="both"/>
      </w:pPr>
      <w:r>
        <w:rPr>
          <w:rFonts w:ascii="Times New Roman"/>
          <w:b w:val="false"/>
          <w:i w:val="false"/>
          <w:color w:val="000000"/>
          <w:sz w:val="28"/>
        </w:rPr>
        <w:t>
            (банктің, "Қазақстанның Даму Банкі" акционерлік қоғамы және</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ұйымның атауы)</w:t>
      </w:r>
    </w:p>
    <w:p>
      <w:pPr>
        <w:spacing w:after="0"/>
        <w:ind w:left="0"/>
        <w:jc w:val="both"/>
      </w:pPr>
      <w:r>
        <w:rPr>
          <w:rFonts w:ascii="Times New Roman"/>
          <w:b w:val="false"/>
          <w:i w:val="false"/>
          <w:color w:val="000000"/>
          <w:sz w:val="28"/>
        </w:rPr>
        <w:t>
            20____жылғы 1 __________ жағдай бойынша қарыздар мен шартты</w:t>
      </w:r>
    </w:p>
    <w:p>
      <w:pPr>
        <w:spacing w:after="0"/>
        <w:ind w:left="0"/>
        <w:jc w:val="both"/>
      </w:pPr>
      <w:r>
        <w:rPr>
          <w:rFonts w:ascii="Times New Roman"/>
          <w:b w:val="false"/>
          <w:i w:val="false"/>
          <w:color w:val="000000"/>
          <w:sz w:val="28"/>
        </w:rPr>
        <w:t>
      міндеттемелер жөніндегі ақпараттың жоқтығы туралы хабарлайды.</w:t>
      </w:r>
    </w:p>
    <w:p>
      <w:pPr>
        <w:spacing w:after="0"/>
        <w:ind w:left="0"/>
        <w:jc w:val="both"/>
      </w:pPr>
      <w:r>
        <w:rPr>
          <w:rFonts w:ascii="Times New Roman"/>
          <w:b w:val="false"/>
          <w:i w:val="false"/>
          <w:color w:val="000000"/>
          <w:sz w:val="28"/>
        </w:rPr>
        <w:t>
      Бірінші басшы (ол болмаған кезде – оның орнындағы тұлға)</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  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  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Есепке қол қою күні 20___ жылғы "_____" 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 Қарыздар мен шартты міндеттемелер бойынша тиісті ақпарат болған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28 сәуірдегі</w:t>
            </w:r>
            <w:r>
              <w:br/>
            </w:r>
            <w:r>
              <w:rPr>
                <w:rFonts w:ascii="Times New Roman"/>
                <w:b w:val="false"/>
                <w:i w:val="false"/>
                <w:color w:val="000000"/>
                <w:sz w:val="20"/>
              </w:rPr>
              <w:t>№ 174 қаулысына</w:t>
            </w:r>
            <w:r>
              <w:br/>
            </w:r>
            <w:r>
              <w:rPr>
                <w:rFonts w:ascii="Times New Roman"/>
                <w:b w:val="false"/>
                <w:i w:val="false"/>
                <w:color w:val="000000"/>
                <w:sz w:val="20"/>
              </w:rPr>
              <w:t>қосымша</w:t>
            </w:r>
          </w:p>
        </w:tc>
      </w:tr>
    </w:tbl>
    <w:bookmarkStart w:name="z6" w:id="41"/>
    <w:p>
      <w:pPr>
        <w:spacing w:after="0"/>
        <w:ind w:left="0"/>
        <w:jc w:val="left"/>
      </w:pPr>
      <w:r>
        <w:rPr>
          <w:rFonts w:ascii="Times New Roman"/>
          <w:b/>
          <w:i w:val="false"/>
          <w:color w:val="000000"/>
        </w:rPr>
        <w:t xml:space="preserve"> Күші жойылды деп танылатын нормативтік құқықтық актілердің тізбесі</w:t>
      </w:r>
    </w:p>
    <w:bookmarkEnd w:id="41"/>
    <w:bookmarkStart w:name="z7" w:id="42"/>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"Екінші деңгейдегі банктердің және банк операцияларының жекелеген түрлерін жүзеге асыратын ұйымдардың кредиттік тізілімді қалыптастыру үшін есеп беру ережесін бекіту туралы" 2004 жылғы 27 қарашадағы № 333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3350 тіркелген);</w:t>
      </w:r>
    </w:p>
    <w:bookmarkEnd w:id="42"/>
    <w:bookmarkStart w:name="z8" w:id="43"/>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банктердің және банк операцияларының жекелеген түрлерін жүзеге асыратын ұйымдардың кредиттік тізілімді қалыптастыру үшін есеп беру ережесін бекіту туралы" 2004 жылғы 27 қарашадағы № 333 қаулысына өзгерістер мен толықтырулар енгізу туралы" 2005 жылғы 28 мамырдағы № 160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3709 тіркелген);</w:t>
      </w:r>
    </w:p>
    <w:bookmarkEnd w:id="43"/>
    <w:bookmarkStart w:name="z9" w:id="44"/>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 155 қаулысына (Нормативтік құқықтық актілерді мемлекеттік тіркеу тізілімінде № 4803 тіркелген) қосымшаның </w:t>
      </w:r>
      <w:r>
        <w:rPr>
          <w:rFonts w:ascii="Times New Roman"/>
          <w:b w:val="false"/>
          <w:i w:val="false"/>
          <w:color w:val="000000"/>
          <w:sz w:val="28"/>
        </w:rPr>
        <w:t>9-тармағы</w:t>
      </w:r>
      <w:r>
        <w:rPr>
          <w:rFonts w:ascii="Times New Roman"/>
          <w:b w:val="false"/>
          <w:i w:val="false"/>
          <w:color w:val="000000"/>
          <w:sz w:val="28"/>
        </w:rPr>
        <w:t>;</w:t>
      </w:r>
    </w:p>
    <w:bookmarkEnd w:id="44"/>
    <w:bookmarkStart w:name="z10" w:id="45"/>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қаржы нарығын және қаржы ұйымдарын реттеу мен қадағалау бойынша өзгерiстер мен толықтырулар енгiзу туралы" 2010 жылғы 3 қыркүйектегі № 131 қаулысына (Нормативтік құқықтық актілерді мемлекеттік тіркеу тізілімінде № 6554 тіркелген) қосымшаның </w:t>
      </w:r>
      <w:r>
        <w:rPr>
          <w:rFonts w:ascii="Times New Roman"/>
          <w:b w:val="false"/>
          <w:i w:val="false"/>
          <w:color w:val="000000"/>
          <w:sz w:val="28"/>
        </w:rPr>
        <w:t>10-тармағы</w:t>
      </w:r>
      <w:r>
        <w:rPr>
          <w:rFonts w:ascii="Times New Roman"/>
          <w:b w:val="false"/>
          <w:i w:val="false"/>
          <w:color w:val="000000"/>
          <w:sz w:val="28"/>
        </w:rPr>
        <w:t>.</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