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5786" w14:textId="3c45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11 маусымдағы № 295 Бұйрығы. Қазақстан Республикасының Әділет министрлігінде 2012 жылы 4 шілдеде № 7788 тіркелді. Күші жойылды - Қазақстан Республикасы Қаржы министрінің 2014 жылғы 31 шілдедегі № 324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«Бюджетті атқару жөнiндегi уәкiлеттi органдардың бюджеттік есептiлiктi жасау және беру ережесін бекіту туралы» Қазақстан Республикасы Қаржы министрінің 2008 жылғы 30 желтоқсандағы № 644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5489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 атқару жөнiндегi уәкiлеттi органдардың бюджеттік есептiлiктi жасау және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Қаржы жылының басына бюджет қаражаттарының қалдық сомасы есепке қолмен енгiзiледi, ағымдағы қаржы жылының басынан бастап және соңына дейін өзгерiссiз қалады және ол есептің анықтамалық бөлiмiнде «Бюджет түсімдерінің атқарылуы және/немесе бюджеттік бағдарламалар (кіші бағдарламалар) бойынша төленген міндеттемелер» бағанында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«49. Жергілікті бюджеттер бойынша бюджеттік даму бағдарламаларының атқарылуы  туралы айлық (жылдық) есепті заңды тұлғалардың жарғылық капиталын қалыптастыруға және арттыруға инвестициялық  жобалар, концессиялық жобаларды бірлесе қаржыландыру,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көрсетілген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бюджетті атқару жөніндегі жергілікті уәкілетті органдар қалыптастырады.</w:t>
      </w:r>
      <w:r>
        <w:br/>
      </w:r>
      <w:r>
        <w:rPr>
          <w:rFonts w:ascii="Times New Roman"/>
          <w:b w:val="false"/>
          <w:i w:val="false"/>
          <w:color w:val="000000"/>
          <w:sz w:val="28"/>
        </w:rPr>
        <w:t>
</w:t>
      </w:r>
      <w:r>
        <w:rPr>
          <w:rFonts w:ascii="Times New Roman"/>
          <w:b w:val="false"/>
          <w:i w:val="false"/>
          <w:color w:val="000000"/>
          <w:sz w:val="28"/>
        </w:rPr>
        <w:t xml:space="preserve">
      Жергілікті (жиынтық) бюджеттер бойынша бюджеттік даму бағдарламаларының атқарылуы  туралы айлық (жылдық) есепті жергілікті бюджеттер жөніндегі бюджеттік даму бағдарламаларының дамуы туралы есептердің негізінде мемлекеттік бюджеттің атқарылуы туралы есепті қалыптастыру үшін жауапты бюджетті атқару жөніндегі орталық уәкілетті органның құрылымдық бөлімшесі қалыптастырады.  </w:t>
      </w:r>
      <w:r>
        <w:br/>
      </w:r>
      <w:r>
        <w:rPr>
          <w:rFonts w:ascii="Times New Roman"/>
          <w:b w:val="false"/>
          <w:i w:val="false"/>
          <w:color w:val="000000"/>
          <w:sz w:val="28"/>
        </w:rPr>
        <w:t>
</w:t>
      </w:r>
      <w:r>
        <w:rPr>
          <w:rFonts w:ascii="Times New Roman"/>
          <w:b w:val="false"/>
          <w:i w:val="false"/>
          <w:color w:val="000000"/>
          <w:sz w:val="28"/>
        </w:rPr>
        <w:t>
      Басым республикалық бюджет бойынша бюджеттік инвестициялық жобалардың атқарылуы туралы айлық (жылдық) есепті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республикалық бюджет туралы заңды іске асыру туралы Қазақстан Республикасы Үкіметінің қаулысына қоса берілетін объектілер бойынша басым республикалық бюджеттік инвестициялық жобалар тізбесіне сәйкес мемлекеттік бюджеттің атқарылуы туралы есепті қалыптастыруға жауапты бюджетті атқару жөніндегі орталық уәкілетті органның құрылымдық бөлімшесі қалыптастырады.</w:t>
      </w:r>
      <w:r>
        <w:br/>
      </w:r>
      <w:r>
        <w:rPr>
          <w:rFonts w:ascii="Times New Roman"/>
          <w:b w:val="false"/>
          <w:i w:val="false"/>
          <w:color w:val="000000"/>
          <w:sz w:val="28"/>
        </w:rPr>
        <w:t>
</w:t>
      </w:r>
      <w:r>
        <w:rPr>
          <w:rFonts w:ascii="Times New Roman"/>
          <w:b w:val="false"/>
          <w:i w:val="false"/>
          <w:color w:val="000000"/>
          <w:sz w:val="28"/>
        </w:rPr>
        <w:t>
      Республикалық бюджеттің жобасына енгізілген, кейінге қалдыру шарттары бар,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айлық (жылдық) есепті осы Ережеге 6-1-қосымшаға сәйкес нысан бойынша республикалық бюджет туралы заңды іске асыру туралы Қазақстан Республикасы Үкіметінің қаулысына қоса берілетін республикалық бюджеттің жобасына енгізілген, кейінге қалдыру шарттары бар, өте маңызды және жедел іске асыруды талап ететін міндеттерді іске асыруға бағытталған басым республикалық бюджеттік инвестициялардың тізбесіне сәйкес мемлекеттік бюджеттің атқарылуы туралы есепті қалыптастыруға жауапты бюджетті атқару жөніндегі орталық уәкілетті органның құрылымдық бөлімшесі қалыптастырады.»;</w:t>
      </w:r>
      <w:r>
        <w:br/>
      </w:r>
      <w:r>
        <w:rPr>
          <w:rFonts w:ascii="Times New Roman"/>
          <w:b w:val="false"/>
          <w:i w:val="false"/>
          <w:color w:val="000000"/>
          <w:sz w:val="28"/>
        </w:rPr>
        <w:t>
</w:t>
      </w:r>
      <w:r>
        <w:rPr>
          <w:rFonts w:ascii="Times New Roman"/>
          <w:b w:val="false"/>
          <w:i w:val="false"/>
          <w:color w:val="000000"/>
          <w:sz w:val="28"/>
        </w:rPr>
        <w:t>
      52-тармақтың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«Мемлекеттік, республикалық және жергiлiктi (облыстық, республикалық маңызы бар қаланың, астананың) бюджеттердің атқарылуы туралы, басым республикалық бюджет бойынша бюджеттік инвестициялық жобалардың, Республикалық бюджеттің жобасына енгізілген, кейінге қалдыру шарттары бар, өте маңызды және жедел іске асыруды талап ететін міндеттерді іске асыруға бағытталған басым республикалық бюджеттік инвестициялардың атқарылуы туралы есептері, жергiлiктi (жиынтық) бюджеттер бойынша бюджеттік даму бағдарламалардың атқарылуы туралы айлық (жылдық) есептерді бюджеттi атқару жөнiндегi орталық уәкiлеттi орган тиісті мемлекеттік органдарға осы Ережеге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6-1, </w:t>
      </w:r>
      <w:r>
        <w:rPr>
          <w:rFonts w:ascii="Times New Roman"/>
          <w:b w:val="false"/>
          <w:i w:val="false"/>
          <w:color w:val="000000"/>
          <w:sz w:val="28"/>
        </w:rPr>
        <w:t>7-қосымшаларға</w:t>
      </w:r>
      <w:r>
        <w:rPr>
          <w:rFonts w:ascii="Times New Roman"/>
          <w:b w:val="false"/>
          <w:i w:val="false"/>
          <w:color w:val="000000"/>
          <w:sz w:val="28"/>
        </w:rPr>
        <w:t> </w:t>
      </w:r>
      <w:r>
        <w:rPr>
          <w:rFonts w:ascii="Times New Roman"/>
          <w:b w:val="false"/>
          <w:i w:val="false"/>
          <w:color w:val="000000"/>
          <w:sz w:val="28"/>
        </w:rPr>
        <w:t>сәйкес (қол қоюмен бекітілмеген) нысандар бойынша қағаз тасығышта және электрондық түрде жібереді. Қағаз тасығыштағы есептер ілеспе хатпен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«56. Шоғырландырылған бюджеттің атқарылуы туралы айлық (жылдық) есепті осы Ереженің мемлекеттік және жергілікті бюджеттердің атқарылуы туралы есептер үшін белгіленген мерзімінде бюджетті атқару жөніндегі орталық уәкілетті орган жасайды және Қазақстан Республикасының Президенті әкімшілігіне, Қазақстан Республикасының Үкіметіне, мемлекеттік жоспарлау жөніндегі орталық уәкілетті органға және ішкі бақылау жөніндегі Қазақстан Республикасының Үкіметі уәкілеттік берген органға (біріктірілген) электрондық түрде ілеспе хатпен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«79. КБ-Б нысаны бойынша кредиторлық берешек туралы есеп мынадай үлгіде толтырылады:</w:t>
      </w:r>
      <w:r>
        <w:br/>
      </w:r>
      <w:r>
        <w:rPr>
          <w:rFonts w:ascii="Times New Roman"/>
          <w:b w:val="false"/>
          <w:i w:val="false"/>
          <w:color w:val="000000"/>
          <w:sz w:val="28"/>
        </w:rPr>
        <w:t>
</w:t>
      </w:r>
      <w:r>
        <w:rPr>
          <w:rFonts w:ascii="Times New Roman"/>
          <w:b w:val="false"/>
          <w:i w:val="false"/>
          <w:color w:val="000000"/>
          <w:sz w:val="28"/>
        </w:rPr>
        <w:t>
      1-5-бағандарда мыналар көрсетіледі:</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кодтарына және тауарларды (жұмыстарды, қызметтерді) өткізуінен түсетін ақшаны жұмсау есебінен қалыптасқан берешекті көрсету үшін бюджетті атқару жөніндегі орталық уәкілетті орган бекіткен ақылы қызметтердің тізбесіне сәйкес шығыстардың кодтары;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демеушілік және қайырымдылық көмектен түсетін ақшаны жұмсаудан қалыптасқан берешекті көрсету үшін 901 «Демеушілік және қайырымдылық көмек есебінен түсетін шығыстарға арналған ақша» коды;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бюджет қаражатының жетіспеушілігі және оны талан-тараж жасау нәтижесінде бюджет қаражаты есебінен қалыптасқан берешекті көрсету үшін 902 «Жетіспеушілік» коды;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өзге де себептер нәтижесінде бюджет қаражаты есебінен қалыптасқан берешекті көрсету үшін 903 «Өзге» коды.</w:t>
      </w:r>
      <w:r>
        <w:br/>
      </w:r>
      <w:r>
        <w:rPr>
          <w:rFonts w:ascii="Times New Roman"/>
          <w:b w:val="false"/>
          <w:i w:val="false"/>
          <w:color w:val="000000"/>
          <w:sz w:val="28"/>
        </w:rPr>
        <w:t>
</w:t>
      </w:r>
      <w:r>
        <w:rPr>
          <w:rFonts w:ascii="Times New Roman"/>
          <w:b w:val="false"/>
          <w:i w:val="false"/>
          <w:color w:val="000000"/>
          <w:sz w:val="28"/>
        </w:rPr>
        <w:t>
      Кейінгі бағандарды толтыру КБ-Б нысаны бойынша есептерді толтыру үшін осы Ереженің </w:t>
      </w:r>
      <w:r>
        <w:rPr>
          <w:rFonts w:ascii="Times New Roman"/>
          <w:b w:val="false"/>
          <w:i w:val="false"/>
          <w:color w:val="000000"/>
          <w:sz w:val="28"/>
        </w:rPr>
        <w:t>78-тармағында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«81. Қағаз тасығыштағы КЗ-Б нысан бойынша кредиторлық берешек туралы ай сайынғы есепке бюджет қаражаты есебінен құралған кредиторлық берешектің құрылу себептері туралы ақпарат осы Ереженің </w:t>
      </w:r>
      <w:r>
        <w:rPr>
          <w:rFonts w:ascii="Times New Roman"/>
          <w:b w:val="false"/>
          <w:i w:val="false"/>
          <w:color w:val="000000"/>
          <w:sz w:val="28"/>
        </w:rPr>
        <w:t>16-қосымшасына</w:t>
      </w:r>
      <w:r>
        <w:rPr>
          <w:rFonts w:ascii="Times New Roman"/>
          <w:b w:val="false"/>
          <w:i w:val="false"/>
          <w:color w:val="000000"/>
          <w:sz w:val="28"/>
        </w:rPr>
        <w:t xml:space="preserve"> сәйкес, әрбір бюджеттік бағдарлама (кіші бағдарлама) бойынша берешектің құрылу себебін түсіндіре отырып, қоса беріледі.</w:t>
      </w:r>
      <w:r>
        <w:br/>
      </w:r>
      <w:r>
        <w:rPr>
          <w:rFonts w:ascii="Times New Roman"/>
          <w:b w:val="false"/>
          <w:i w:val="false"/>
          <w:color w:val="000000"/>
          <w:sz w:val="28"/>
        </w:rPr>
        <w:t>
</w:t>
      </w:r>
      <w:r>
        <w:rPr>
          <w:rFonts w:ascii="Times New Roman"/>
          <w:b w:val="false"/>
          <w:i w:val="false"/>
          <w:color w:val="000000"/>
          <w:sz w:val="28"/>
        </w:rPr>
        <w:t>
      Қағаз тасығыштағы КЗ-П нысан бойынша кредиторлық берешек туралы ай сайынғы есепке басқа қаражаты есебінен құралған кредиторлық берешектің құрылу себептері туралы ақпарат осы Ереженің 16-1-қосымшасына сәйкес, әрбір бюджеттік бағдарлама (кіші бағдарлама) бойынша берешектің құрылу себебін түсіндіре отырып,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«91. ДБ-Б нысаны бойынша дебиторлық берешек туралы есеп мынадай түрде толтырылады:</w:t>
      </w:r>
      <w:r>
        <w:br/>
      </w:r>
      <w:r>
        <w:rPr>
          <w:rFonts w:ascii="Times New Roman"/>
          <w:b w:val="false"/>
          <w:i w:val="false"/>
          <w:color w:val="000000"/>
          <w:sz w:val="28"/>
        </w:rPr>
        <w:t>
</w:t>
      </w:r>
      <w:r>
        <w:rPr>
          <w:rFonts w:ascii="Times New Roman"/>
          <w:b w:val="false"/>
          <w:i w:val="false"/>
          <w:color w:val="000000"/>
          <w:sz w:val="28"/>
        </w:rPr>
        <w:t>
      1-5 бағандарда мыналар көрсетіледі:</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кодтарына және тауарларды (жұмыстарды, қызметтерді) өткізуінен түсетін ақшаны жұмсау есебінен қалыптасқан берешекті көрсету үшін бюджетті атқару жөніндегі орталық уәкілетті орган бекіткен ақылы қызметтердің тізбесіне сәйкес шығыстардың кодтары;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демеушілік және қайырымдылық көмектен түсетін ақшаны жұмсаудан қалыптасқан берешекті көрсету үшін 901 «Демеушілік және қайырымдылық көмек есебінен түсетін шығыстарға арналған ақша» коды;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бюджет қаражатының жетіспеушілігі және оны талан-тараж жасау нәтижесінде бюджет қаражаты есебінен қалыптасқан берешекті көрсету үшін 902 «Жетіспеушілік» коды;</w:t>
      </w:r>
      <w:r>
        <w:br/>
      </w:r>
      <w:r>
        <w:rPr>
          <w:rFonts w:ascii="Times New Roman"/>
          <w:b w:val="false"/>
          <w:i w:val="false"/>
          <w:color w:val="000000"/>
          <w:sz w:val="28"/>
        </w:rPr>
        <w:t>
</w:t>
      </w:r>
      <w:r>
        <w:rPr>
          <w:rFonts w:ascii="Times New Roman"/>
          <w:b w:val="false"/>
          <w:i w:val="false"/>
          <w:color w:val="000000"/>
          <w:sz w:val="28"/>
        </w:rPr>
        <w:t>
      бюджет шығыстарының сыныптамалық кодтары және өзге де себептер нәтижесінде бюджет қаражаты есебінен қалыптасқан берешекті көрсету үшін 903 «Өзге» коды.</w:t>
      </w:r>
      <w:r>
        <w:br/>
      </w:r>
      <w:r>
        <w:rPr>
          <w:rFonts w:ascii="Times New Roman"/>
          <w:b w:val="false"/>
          <w:i w:val="false"/>
          <w:color w:val="000000"/>
          <w:sz w:val="28"/>
        </w:rPr>
        <w:t>
</w:t>
      </w:r>
      <w:r>
        <w:rPr>
          <w:rFonts w:ascii="Times New Roman"/>
          <w:b w:val="false"/>
          <w:i w:val="false"/>
          <w:color w:val="000000"/>
          <w:sz w:val="28"/>
        </w:rPr>
        <w:t>
      6-бағанда 1-5-бағандардағы кодтарға сәйкес атаулар көрсетіледі;</w:t>
      </w:r>
      <w:r>
        <w:br/>
      </w:r>
      <w:r>
        <w:rPr>
          <w:rFonts w:ascii="Times New Roman"/>
          <w:b w:val="false"/>
          <w:i w:val="false"/>
          <w:color w:val="000000"/>
          <w:sz w:val="28"/>
        </w:rPr>
        <w:t>
</w:t>
      </w:r>
      <w:r>
        <w:rPr>
          <w:rFonts w:ascii="Times New Roman"/>
          <w:b w:val="false"/>
          <w:i w:val="false"/>
          <w:color w:val="000000"/>
          <w:sz w:val="28"/>
        </w:rPr>
        <w:t>
      7-бағанда ағымдағы қаржы жылының 1 қаңтарына арналған жағдай бойынша өткен жылдардың кредиторлық берешегi көрсетiледi. Бюджеттi атқару жөнiндегi уәкiлеттi органға бюджеттiк бағдарламалардың әкiмшiсi бюджеттiк бағдарламаларды қаржыландыру жоспарының орындалуы туралы жылдық есептi тапсырған сәттен бастап 7-бағанда көрсетiлген кредиторлық берешектiң сомасы ағымдағы қаржы жылының iшiнде өзгермеуi тиiс.</w:t>
      </w:r>
      <w:r>
        <w:br/>
      </w:r>
      <w:r>
        <w:rPr>
          <w:rFonts w:ascii="Times New Roman"/>
          <w:b w:val="false"/>
          <w:i w:val="false"/>
          <w:color w:val="000000"/>
          <w:sz w:val="28"/>
        </w:rPr>
        <w:t>
</w:t>
      </w:r>
      <w:r>
        <w:rPr>
          <w:rFonts w:ascii="Times New Roman"/>
          <w:b w:val="false"/>
          <w:i w:val="false"/>
          <w:color w:val="000000"/>
          <w:sz w:val="28"/>
        </w:rPr>
        <w:t>
      8-бағанда ағымдағы қаржы жылында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тиiстi бюджеттiң кiрiсiне аударылған өткен жылдың дебиторлық берешек сомасы көрсетiледi;</w:t>
      </w:r>
      <w:r>
        <w:br/>
      </w:r>
      <w:r>
        <w:rPr>
          <w:rFonts w:ascii="Times New Roman"/>
          <w:b w:val="false"/>
          <w:i w:val="false"/>
          <w:color w:val="000000"/>
          <w:sz w:val="28"/>
        </w:rPr>
        <w:t>
</w:t>
      </w:r>
      <w:r>
        <w:rPr>
          <w:rFonts w:ascii="Times New Roman"/>
          <w:b w:val="false"/>
          <w:i w:val="false"/>
          <w:color w:val="000000"/>
          <w:sz w:val="28"/>
        </w:rPr>
        <w:t>
      9-бағанда басқа негiздер (ағымдағы жылы алынған, сот шешiмi немесе т.б. бойынша есептен шығарылған тауарлар (жұмыстар, қызметтер) есебiнен) бойынша өтелген өткен жылдардың дебиторлық берешек сомасы көрсетiледi;</w:t>
      </w:r>
      <w:r>
        <w:br/>
      </w:r>
      <w:r>
        <w:rPr>
          <w:rFonts w:ascii="Times New Roman"/>
          <w:b w:val="false"/>
          <w:i w:val="false"/>
          <w:color w:val="000000"/>
          <w:sz w:val="28"/>
        </w:rPr>
        <w:t>
</w:t>
      </w:r>
      <w:r>
        <w:rPr>
          <w:rFonts w:ascii="Times New Roman"/>
          <w:b w:val="false"/>
          <w:i w:val="false"/>
          <w:color w:val="000000"/>
          <w:sz w:val="28"/>
        </w:rPr>
        <w:t>
      10-бағанда өткен жылғы дебиторлық берешектiң ағымдағы қаржы жылында бiр бөлiгi өтелгеннен кейiнгi қалдығы көрсетiледi;</w:t>
      </w:r>
      <w:r>
        <w:br/>
      </w:r>
      <w:r>
        <w:rPr>
          <w:rFonts w:ascii="Times New Roman"/>
          <w:b w:val="false"/>
          <w:i w:val="false"/>
          <w:color w:val="000000"/>
          <w:sz w:val="28"/>
        </w:rPr>
        <w:t>
</w:t>
      </w:r>
      <w:r>
        <w:rPr>
          <w:rFonts w:ascii="Times New Roman"/>
          <w:b w:val="false"/>
          <w:i w:val="false"/>
          <w:color w:val="000000"/>
          <w:sz w:val="28"/>
        </w:rPr>
        <w:t>
      11-бағанда ағымдағы қаржы жылы пайда болған дебиторлық берешектiң сомасы көрсетiледi;</w:t>
      </w:r>
      <w:r>
        <w:br/>
      </w:r>
      <w:r>
        <w:rPr>
          <w:rFonts w:ascii="Times New Roman"/>
          <w:b w:val="false"/>
          <w:i w:val="false"/>
          <w:color w:val="000000"/>
          <w:sz w:val="28"/>
        </w:rPr>
        <w:t>
</w:t>
      </w:r>
      <w:r>
        <w:rPr>
          <w:rFonts w:ascii="Times New Roman"/>
          <w:b w:val="false"/>
          <w:i w:val="false"/>
          <w:color w:val="000000"/>
          <w:sz w:val="28"/>
        </w:rPr>
        <w:t>
      12-бағанда есептi күнге қалыптасқан жалпы дебиторлық берешек көрсетiледi (11 және 12-бағандардың сомасы);</w:t>
      </w:r>
      <w:r>
        <w:br/>
      </w:r>
      <w:r>
        <w:rPr>
          <w:rFonts w:ascii="Times New Roman"/>
          <w:b w:val="false"/>
          <w:i w:val="false"/>
          <w:color w:val="000000"/>
          <w:sz w:val="28"/>
        </w:rPr>
        <w:t>
</w:t>
      </w:r>
      <w:r>
        <w:rPr>
          <w:rFonts w:ascii="Times New Roman"/>
          <w:b w:val="false"/>
          <w:i w:val="false"/>
          <w:color w:val="000000"/>
          <w:sz w:val="28"/>
        </w:rPr>
        <w:t>
      13-бағанда әлеуеттi өнiм берушiлермен және мердiгерлермен бюджет қаражаттары есебiнен тауарлар мен жұмыстарды (қызметтердi) сатып алуға жасасқан, бюджет заңнамасында белгiленген тәртiппен ведомствоның аумақтық бөлiмшелерiнде тiркелген шарттың талаптарына сәйкес аванстық (алдын-ала) төлемдердiң сомасы көрсетiледi;</w:t>
      </w:r>
      <w:r>
        <w:br/>
      </w:r>
      <w:r>
        <w:rPr>
          <w:rFonts w:ascii="Times New Roman"/>
          <w:b w:val="false"/>
          <w:i w:val="false"/>
          <w:color w:val="000000"/>
          <w:sz w:val="28"/>
        </w:rPr>
        <w:t>
</w:t>
      </w:r>
      <w:r>
        <w:rPr>
          <w:rFonts w:ascii="Times New Roman"/>
          <w:b w:val="false"/>
          <w:i w:val="false"/>
          <w:color w:val="000000"/>
          <w:sz w:val="28"/>
        </w:rPr>
        <w:t>
      14-бағанда қуыну мерзiмi аяқталған дебиторлық берешектiң сомасы көрсетiледi. Көрсетiлген берешек активтердiң, материалдық қорлардың, ақшаның, есеп айырысулар мен мемлекеттiк мекеме теңгерiмiнiң басқа да баптарын түгендеу жүргiзiлгеннен және түгендеу актiсi жасалғаннан кейiн есепке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«94. Қағаз тасығыштағы ДЗ-Б нысандағы дебиторлық берешек туралы ай сайынғы есепке бюджет қаражаты есебінен кредиторлық берешектің құрылу себептерi туралы ақпарат осы Ережеге </w:t>
      </w:r>
      <w:r>
        <w:rPr>
          <w:rFonts w:ascii="Times New Roman"/>
          <w:b w:val="false"/>
          <w:i w:val="false"/>
          <w:color w:val="000000"/>
          <w:sz w:val="28"/>
        </w:rPr>
        <w:t>16-қосымшаға</w:t>
      </w:r>
      <w:r>
        <w:rPr>
          <w:rFonts w:ascii="Times New Roman"/>
          <w:b w:val="false"/>
          <w:i w:val="false"/>
          <w:color w:val="000000"/>
          <w:sz w:val="28"/>
        </w:rPr>
        <w:t xml:space="preserve"> сәйкес, әрбiр бюджеттiк бағдарлама (кiшi бағдарлама) бойынша берешектің құрылу себебiн түсiндiре отырып, қоса берiледi.</w:t>
      </w:r>
      <w:r>
        <w:br/>
      </w:r>
      <w:r>
        <w:rPr>
          <w:rFonts w:ascii="Times New Roman"/>
          <w:b w:val="false"/>
          <w:i w:val="false"/>
          <w:color w:val="000000"/>
          <w:sz w:val="28"/>
        </w:rPr>
        <w:t>
</w:t>
      </w:r>
      <w:r>
        <w:rPr>
          <w:rFonts w:ascii="Times New Roman"/>
          <w:b w:val="false"/>
          <w:i w:val="false"/>
          <w:color w:val="000000"/>
          <w:sz w:val="28"/>
        </w:rPr>
        <w:t>
      Қағаз тасығыштағы ДЗ-Б нысандағы дебиторлық берешек туралы ай сайынғы есепке өзге де қаражаты есебінен кредиторлық берешектің құрылу себептерi туралы ақпарат осы Ережеге 16-1-қосымшаға сәйкес, әрбiр бюджеттiк бағдарлама (кiшi бағдарлама) бойынша берешектің құрылу себебiн түсiндiре отырып,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6-1-қосымшасымен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16-1-қосымшамен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19-қосымша</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 Қалиева) осы бұйрықтың Қазақстан Республикасы Әділет министрлігінде мемлекеттік тіркелуін және заңнамада белгіленген тәртіппен ресми бұқаралық ақпарат құралдарында кейіннен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5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11 маусымдағы   </w:t>
      </w:r>
      <w:r>
        <w:br/>
      </w:r>
      <w:r>
        <w:rPr>
          <w:rFonts w:ascii="Times New Roman"/>
          <w:b w:val="false"/>
          <w:i w:val="false"/>
          <w:color w:val="000000"/>
          <w:sz w:val="28"/>
        </w:rPr>
        <w:t xml:space="preserve">
№ 295 бұйрығына        </w:t>
      </w:r>
      <w:r>
        <w:br/>
      </w:r>
      <w:r>
        <w:rPr>
          <w:rFonts w:ascii="Times New Roman"/>
          <w:b w:val="false"/>
          <w:i w:val="false"/>
          <w:color w:val="000000"/>
          <w:sz w:val="28"/>
        </w:rPr>
        <w:t xml:space="preserve">
1-қосымша           </w:t>
      </w:r>
    </w:p>
    <w:bookmarkEnd w:id="1"/>
    <w:bookmarkStart w:name="z55" w:id="2"/>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уәкілетті органдардың бюджеттік</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6-қосымша      </w:t>
      </w:r>
    </w:p>
    <w:bookmarkEnd w:id="2"/>
    <w:bookmarkStart w:name="z56" w:id="3"/>
    <w:p>
      <w:pPr>
        <w:spacing w:after="0"/>
        <w:ind w:left="0"/>
        <w:jc w:val="both"/>
      </w:pPr>
      <w:r>
        <w:rPr>
          <w:rFonts w:ascii="Times New Roman"/>
          <w:b w:val="false"/>
          <w:i w:val="false"/>
          <w:color w:val="000000"/>
          <w:sz w:val="28"/>
        </w:rPr>
        <w:t xml:space="preserve">
Нысан            </w:t>
      </w:r>
    </w:p>
    <w:bookmarkEnd w:id="3"/>
    <w:bookmarkStart w:name="z57" w:id="4"/>
    <w:p>
      <w:pPr>
        <w:spacing w:after="0"/>
        <w:ind w:left="0"/>
        <w:jc w:val="left"/>
      </w:pPr>
      <w:r>
        <w:rPr>
          <w:rFonts w:ascii="Times New Roman"/>
          <w:b/>
          <w:i w:val="false"/>
          <w:color w:val="000000"/>
        </w:rPr>
        <w:t xml:space="preserve"> 
Басым республикалық бюджеттік инвестициялардың атқарылуы туралы</w:t>
      </w:r>
      <w:r>
        <w:br/>
      </w:r>
      <w:r>
        <w:rPr>
          <w:rFonts w:ascii="Times New Roman"/>
          <w:b/>
          <w:i w:val="false"/>
          <w:color w:val="000000"/>
        </w:rPr>
        <w:t>
есеп</w:t>
      </w:r>
    </w:p>
    <w:bookmarkEnd w:id="4"/>
    <w:p>
      <w:pPr>
        <w:spacing w:after="0"/>
        <w:ind w:left="0"/>
        <w:jc w:val="both"/>
      </w:pPr>
      <w:r>
        <w:rPr>
          <w:rFonts w:ascii="Times New Roman"/>
          <w:b w:val="false"/>
          <w:i w:val="false"/>
          <w:color w:val="000000"/>
          <w:sz w:val="28"/>
        </w:rPr>
        <w:t>Бюджет түрі: Республикалық</w:t>
      </w:r>
      <w:r>
        <w:br/>
      </w:r>
      <w:r>
        <w:rPr>
          <w:rFonts w:ascii="Times New Roman"/>
          <w:b w:val="false"/>
          <w:i w:val="false"/>
          <w:color w:val="000000"/>
          <w:sz w:val="28"/>
        </w:rPr>
        <w:t>
Кезеңділігі: айлық,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39"/>
        <w:gridCol w:w="818"/>
        <w:gridCol w:w="818"/>
        <w:gridCol w:w="1072"/>
        <w:gridCol w:w="3093"/>
        <w:gridCol w:w="1701"/>
        <w:gridCol w:w="1912"/>
        <w:gridCol w:w="19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бекітілген бюджет</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нақтыланған бюджет</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түзетілген бюджет</w:t>
            </w:r>
          </w:p>
        </w:tc>
      </w:tr>
      <w:tr>
        <w:trPr>
          <w:trHeight w:val="10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72"/>
        <w:gridCol w:w="1331"/>
        <w:gridCol w:w="1331"/>
        <w:gridCol w:w="1331"/>
        <w:gridCol w:w="1586"/>
        <w:gridCol w:w="1562"/>
        <w:gridCol w:w="1927"/>
        <w:gridCol w:w="2417"/>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арналған қаржыландырудың жиынтық жоспары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міндеттемелер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міндеттемелер 1</w:t>
            </w:r>
            <w:r>
              <w:rPr>
                <w:rFonts w:ascii="Times New Roman"/>
                <w:b w:val="false"/>
                <w:i w:val="false"/>
                <w:color w:val="000000"/>
                <w:sz w:val="20"/>
              </w:rPr>
              <w:t>2 бағаны - 14 бағаны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бойынша төленген міндеттемелердің атқарылуы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ауытқуы 14 бағаны - 11 бағаны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бюджеттік бағдарлама бойынша төленген міндеттемелердің атқарылуы </w:t>
            </w:r>
            <w:r>
              <w:rPr>
                <w:rFonts w:ascii="Times New Roman"/>
                <w:b w:val="false"/>
                <w:i w:val="false"/>
                <w:color w:val="000000"/>
                <w:sz w:val="20"/>
              </w:rPr>
              <w:t>14 бағаны/11 бағаны * 100</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жоспарына бюджет түсімдердің атқарылуы </w:t>
            </w:r>
            <w:r>
              <w:br/>
            </w:r>
            <w:r>
              <w:rPr>
                <w:rFonts w:ascii="Times New Roman"/>
                <w:b w:val="false"/>
                <w:i w:val="false"/>
                <w:color w:val="000000"/>
                <w:sz w:val="20"/>
              </w:rPr>
              <w:t>
</w:t>
            </w:r>
            <w:r>
              <w:rPr>
                <w:rFonts w:ascii="Times New Roman"/>
                <w:b w:val="false"/>
                <w:i w:val="false"/>
                <w:color w:val="000000"/>
                <w:sz w:val="20"/>
              </w:rPr>
              <w:t>14 бағаны/ 9 бағаны * 100</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(бюджеттік бағдарлама әкімшілерінің жоспардың атқарылмауы себебінің негіздемесі)</w:t>
            </w:r>
          </w:p>
        </w:tc>
      </w:tr>
      <w:tr>
        <w:trPr>
          <w:trHeight w:val="13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11 маусымдағы   </w:t>
      </w:r>
      <w:r>
        <w:br/>
      </w:r>
      <w:r>
        <w:rPr>
          <w:rFonts w:ascii="Times New Roman"/>
          <w:b w:val="false"/>
          <w:i w:val="false"/>
          <w:color w:val="000000"/>
          <w:sz w:val="28"/>
        </w:rPr>
        <w:t xml:space="preserve">
№ 295 бұйрығына        </w:t>
      </w:r>
      <w:r>
        <w:br/>
      </w:r>
      <w:r>
        <w:rPr>
          <w:rFonts w:ascii="Times New Roman"/>
          <w:b w:val="false"/>
          <w:i w:val="false"/>
          <w:color w:val="000000"/>
          <w:sz w:val="28"/>
        </w:rPr>
        <w:t xml:space="preserve">
2-қосымша           </w:t>
      </w:r>
    </w:p>
    <w:bookmarkEnd w:id="5"/>
    <w:bookmarkStart w:name="z59" w:id="6"/>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уәкілетті органдардың бюджеттік</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6-1-қосымша     </w:t>
      </w:r>
    </w:p>
    <w:bookmarkEnd w:id="6"/>
    <w:bookmarkStart w:name="z60" w:id="7"/>
    <w:p>
      <w:pPr>
        <w:spacing w:after="0"/>
        <w:ind w:left="0"/>
        <w:jc w:val="both"/>
      </w:pPr>
      <w:r>
        <w:rPr>
          <w:rFonts w:ascii="Times New Roman"/>
          <w:b w:val="false"/>
          <w:i w:val="false"/>
          <w:color w:val="000000"/>
          <w:sz w:val="28"/>
        </w:rPr>
        <w:t xml:space="preserve">
Нысан            </w:t>
      </w:r>
    </w:p>
    <w:bookmarkEnd w:id="7"/>
    <w:bookmarkStart w:name="z61" w:id="8"/>
    <w:p>
      <w:pPr>
        <w:spacing w:after="0"/>
        <w:ind w:left="0"/>
        <w:jc w:val="left"/>
      </w:pPr>
      <w:r>
        <w:rPr>
          <w:rFonts w:ascii="Times New Roman"/>
          <w:b/>
          <w:i w:val="false"/>
          <w:color w:val="000000"/>
        </w:rPr>
        <w:t xml:space="preserve"> 
Аса маңызды және жедел іске асыруды талап ететін міндеттерді</w:t>
      </w:r>
      <w:r>
        <w:br/>
      </w:r>
      <w:r>
        <w:rPr>
          <w:rFonts w:ascii="Times New Roman"/>
          <w:b/>
          <w:i w:val="false"/>
          <w:color w:val="000000"/>
        </w:rPr>
        <w:t>
іске асыруға бағытталған жоспарлау сатыларынан өтпеген бірақ</w:t>
      </w:r>
      <w:r>
        <w:br/>
      </w:r>
      <w:r>
        <w:rPr>
          <w:rFonts w:ascii="Times New Roman"/>
          <w:b/>
          <w:i w:val="false"/>
          <w:color w:val="000000"/>
        </w:rPr>
        <w:t>
республикалық бюджет жобасына қосылған басым республикалық</w:t>
      </w:r>
      <w:r>
        <w:br/>
      </w:r>
      <w:r>
        <w:rPr>
          <w:rFonts w:ascii="Times New Roman"/>
          <w:b/>
          <w:i w:val="false"/>
          <w:color w:val="000000"/>
        </w:rPr>
        <w:t>
бюджеттік инвестициялардың атқарылуы туралы есеп</w:t>
      </w:r>
    </w:p>
    <w:bookmarkEnd w:id="8"/>
    <w:p>
      <w:pPr>
        <w:spacing w:after="0"/>
        <w:ind w:left="0"/>
        <w:jc w:val="both"/>
      </w:pPr>
      <w:r>
        <w:rPr>
          <w:rFonts w:ascii="Times New Roman"/>
          <w:b w:val="false"/>
          <w:i w:val="false"/>
          <w:color w:val="000000"/>
          <w:sz w:val="28"/>
        </w:rPr>
        <w:t>Бюджет түрі: Республикалық</w:t>
      </w:r>
      <w:r>
        <w:br/>
      </w:r>
      <w:r>
        <w:rPr>
          <w:rFonts w:ascii="Times New Roman"/>
          <w:b w:val="false"/>
          <w:i w:val="false"/>
          <w:color w:val="000000"/>
          <w:sz w:val="28"/>
        </w:rPr>
        <w:t>
Кезеңділігі: айлық,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39"/>
        <w:gridCol w:w="818"/>
        <w:gridCol w:w="818"/>
        <w:gridCol w:w="1072"/>
        <w:gridCol w:w="3093"/>
        <w:gridCol w:w="1701"/>
        <w:gridCol w:w="1912"/>
        <w:gridCol w:w="19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бекітілген бюджет</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нақтыланған бюджет</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түзетілген бюджет</w:t>
            </w:r>
          </w:p>
        </w:tc>
      </w:tr>
      <w:tr>
        <w:trPr>
          <w:trHeight w:val="10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 -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72"/>
        <w:gridCol w:w="1331"/>
        <w:gridCol w:w="1331"/>
        <w:gridCol w:w="1331"/>
        <w:gridCol w:w="1586"/>
        <w:gridCol w:w="1562"/>
        <w:gridCol w:w="1927"/>
        <w:gridCol w:w="2417"/>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арналған қаржыландырудың жиынтық жоспары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міндеттемелер</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міндеттемелер 12 бағаны - 14 бағаны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бойынша төленген міндеттемелердің атқарылуы</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ауытқуы 14 бағаны - 11 бағаны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бюджеттік бағдарлама бойынша төленген міндеттемелердің атқарылуы 14 бағаны/11 бағаны * 100</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жоспарына бюджет түсімдердің атқарылуы </w:t>
            </w:r>
            <w:r>
              <w:br/>
            </w:r>
            <w:r>
              <w:rPr>
                <w:rFonts w:ascii="Times New Roman"/>
                <w:b w:val="false"/>
                <w:i w:val="false"/>
                <w:color w:val="000000"/>
                <w:sz w:val="20"/>
              </w:rPr>
              <w:t>
14 бағаны/ 9 бағаны * 100</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(бюджеттік бағдарлама әкімшілерінің жоспардың атқарылмауы себебінің негіздемесі)</w:t>
            </w:r>
          </w:p>
        </w:tc>
      </w:tr>
      <w:tr>
        <w:trPr>
          <w:trHeight w:val="13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11 маусымдағы   </w:t>
      </w:r>
      <w:r>
        <w:br/>
      </w:r>
      <w:r>
        <w:rPr>
          <w:rFonts w:ascii="Times New Roman"/>
          <w:b w:val="false"/>
          <w:i w:val="false"/>
          <w:color w:val="000000"/>
          <w:sz w:val="28"/>
        </w:rPr>
        <w:t xml:space="preserve">
№ 295 бұйрығына        </w:t>
      </w:r>
      <w:r>
        <w:br/>
      </w:r>
      <w:r>
        <w:rPr>
          <w:rFonts w:ascii="Times New Roman"/>
          <w:b w:val="false"/>
          <w:i w:val="false"/>
          <w:color w:val="000000"/>
          <w:sz w:val="28"/>
        </w:rPr>
        <w:t xml:space="preserve">
3-қосымша           </w:t>
      </w:r>
    </w:p>
    <w:bookmarkEnd w:id="9"/>
    <w:bookmarkStart w:name="z63" w:id="10"/>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уәкілетті органдардың бюджеттік</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16-қосымша     </w:t>
      </w:r>
    </w:p>
    <w:bookmarkEnd w:id="10"/>
    <w:p>
      <w:pPr>
        <w:spacing w:after="0"/>
        <w:ind w:left="0"/>
        <w:jc w:val="both"/>
      </w:pPr>
      <w:r>
        <w:rPr>
          <w:rFonts w:ascii="Times New Roman"/>
          <w:b w:val="false"/>
          <w:i w:val="false"/>
          <w:color w:val="000000"/>
          <w:sz w:val="28"/>
        </w:rPr>
        <w:t xml:space="preserve">Нысан            </w:t>
      </w:r>
    </w:p>
    <w:bookmarkStart w:name="z64" w:id="11"/>
    <w:p>
      <w:pPr>
        <w:spacing w:after="0"/>
        <w:ind w:left="0"/>
        <w:jc w:val="both"/>
      </w:pPr>
      <w:r>
        <w:rPr>
          <w:rFonts w:ascii="Times New Roman"/>
          <w:b w:val="false"/>
          <w:i w:val="false"/>
          <w:color w:val="000000"/>
          <w:sz w:val="28"/>
        </w:rPr>
        <w:t>
</w:t>
      </w:r>
      <w:r>
        <w:rPr>
          <w:rFonts w:ascii="Times New Roman"/>
          <w:b/>
          <w:i w:val="false"/>
          <w:color w:val="000000"/>
          <w:sz w:val="28"/>
        </w:rPr>
        <w:t>Бюджет қаражаты есебінен</w:t>
      </w:r>
      <w:r>
        <w:rPr>
          <w:rFonts w:ascii="Times New Roman"/>
          <w:b w:val="false"/>
          <w:i w:val="false"/>
          <w:color w:val="000000"/>
          <w:sz w:val="28"/>
        </w:rPr>
        <w:t xml:space="preserve"> _____________________________ </w:t>
      </w:r>
      <w:r>
        <w:rPr>
          <w:rFonts w:ascii="Times New Roman"/>
          <w:b/>
          <w:i w:val="false"/>
          <w:color w:val="000000"/>
          <w:sz w:val="28"/>
        </w:rPr>
        <w:t>берешегiнiң</w:t>
      </w:r>
      <w:r>
        <w:br/>
      </w:r>
      <w:r>
        <w:rPr>
          <w:rFonts w:ascii="Times New Roman"/>
          <w:b w:val="false"/>
          <w:i w:val="false"/>
          <w:color w:val="000000"/>
          <w:sz w:val="28"/>
        </w:rPr>
        <w:t>
                                (бюджеттiң атауы)</w:t>
      </w:r>
      <w:r>
        <w:br/>
      </w:r>
      <w:r>
        <w:rPr>
          <w:rFonts w:ascii="Times New Roman"/>
          <w:b w:val="false"/>
          <w:i w:val="false"/>
          <w:color w:val="000000"/>
          <w:sz w:val="28"/>
        </w:rPr>
        <w:t>
               </w:t>
      </w:r>
      <w:r>
        <w:rPr>
          <w:rFonts w:ascii="Times New Roman"/>
          <w:b/>
          <w:i w:val="false"/>
          <w:color w:val="000000"/>
          <w:sz w:val="28"/>
        </w:rPr>
        <w:t>қалыптасу себептерi туралы ақпарат</w:t>
      </w:r>
    </w:p>
    <w:bookmarkEnd w:id="11"/>
    <w:p>
      <w:pPr>
        <w:spacing w:after="0"/>
        <w:ind w:left="0"/>
        <w:jc w:val="both"/>
      </w:pPr>
      <w:r>
        <w:rPr>
          <w:rFonts w:ascii="Times New Roman"/>
          <w:b w:val="false"/>
          <w:i w:val="false"/>
          <w:color w:val="000000"/>
          <w:sz w:val="28"/>
        </w:rPr>
        <w:t>         20___ жылға ___________________ арналған жағдай бойынша</w:t>
      </w:r>
    </w:p>
    <w:p>
      <w:pPr>
        <w:spacing w:after="0"/>
        <w:ind w:left="0"/>
        <w:jc w:val="both"/>
      </w:pPr>
      <w:r>
        <w:rPr>
          <w:rFonts w:ascii="Times New Roman"/>
          <w:b w:val="false"/>
          <w:i w:val="false"/>
          <w:color w:val="000000"/>
          <w:sz w:val="28"/>
        </w:rPr>
        <w:t>Бюджет түрi - ________________________</w:t>
      </w:r>
      <w:r>
        <w:br/>
      </w:r>
      <w:r>
        <w:rPr>
          <w:rFonts w:ascii="Times New Roman"/>
          <w:b w:val="false"/>
          <w:i w:val="false"/>
          <w:color w:val="000000"/>
          <w:sz w:val="28"/>
        </w:rPr>
        <w:t xml:space="preserve">
Кезеңдiлiгi - </w:t>
      </w:r>
      <w:r>
        <w:rPr>
          <w:rFonts w:ascii="Times New Roman"/>
          <w:b w:val="false"/>
          <w:i w:val="false"/>
          <w:color w:val="000000"/>
          <w:sz w:val="28"/>
          <w:u w:val="single"/>
        </w:rPr>
        <w:t>айлық, тоқсандық,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193"/>
        <w:gridCol w:w="2133"/>
        <w:gridCol w:w="1713"/>
        <w:gridCol w:w="2653"/>
        <w:gridCol w:w="2673"/>
      </w:tblGrid>
      <w:tr>
        <w:trPr>
          <w:trHeight w:val="10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 мың теңге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себептерi</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бюджетке қызмет</w:t>
      </w:r>
      <w:r>
        <w:br/>
      </w:r>
      <w:r>
        <w:rPr>
          <w:rFonts w:ascii="Times New Roman"/>
          <w:b w:val="false"/>
          <w:i w:val="false"/>
          <w:color w:val="000000"/>
          <w:sz w:val="28"/>
        </w:rPr>
        <w:t>
көрсетудi жүзеге асыратын</w:t>
      </w:r>
      <w:r>
        <w:br/>
      </w:r>
      <w:r>
        <w:rPr>
          <w:rFonts w:ascii="Times New Roman"/>
          <w:b w:val="false"/>
          <w:i w:val="false"/>
          <w:color w:val="000000"/>
          <w:sz w:val="28"/>
        </w:rPr>
        <w:t>
ведомствоның/бюджеттi атқару</w:t>
      </w:r>
      <w:r>
        <w:br/>
      </w:r>
      <w:r>
        <w:rPr>
          <w:rFonts w:ascii="Times New Roman"/>
          <w:b w:val="false"/>
          <w:i w:val="false"/>
          <w:color w:val="000000"/>
          <w:sz w:val="28"/>
        </w:rPr>
        <w:t>
жөнiндегi жергiлiктi уәкiлеттi</w:t>
      </w:r>
      <w:r>
        <w:br/>
      </w:r>
      <w:r>
        <w:rPr>
          <w:rFonts w:ascii="Times New Roman"/>
          <w:b w:val="false"/>
          <w:i w:val="false"/>
          <w:color w:val="000000"/>
          <w:sz w:val="28"/>
        </w:rPr>
        <w:t>
органның басшысы                 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Деректердi жасау үшiн жауапты</w:t>
      </w:r>
      <w:r>
        <w:br/>
      </w:r>
      <w:r>
        <w:rPr>
          <w:rFonts w:ascii="Times New Roman"/>
          <w:b w:val="false"/>
          <w:i w:val="false"/>
          <w:color w:val="000000"/>
          <w:sz w:val="28"/>
        </w:rPr>
        <w:t>
құрылымдық бөлiмшесiнiң басшысы  ____________ _______________________</w:t>
      </w:r>
      <w:r>
        <w:br/>
      </w:r>
      <w:r>
        <w:rPr>
          <w:rFonts w:ascii="Times New Roman"/>
          <w:b w:val="false"/>
          <w:i w:val="false"/>
          <w:color w:val="000000"/>
          <w:sz w:val="28"/>
        </w:rPr>
        <w:t>
                                    (қолы)      (қолды таратып жазу)</w:t>
      </w:r>
    </w:p>
    <w:bookmarkStart w:name="z6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11 маусымдағы   </w:t>
      </w:r>
      <w:r>
        <w:br/>
      </w:r>
      <w:r>
        <w:rPr>
          <w:rFonts w:ascii="Times New Roman"/>
          <w:b w:val="false"/>
          <w:i w:val="false"/>
          <w:color w:val="000000"/>
          <w:sz w:val="28"/>
        </w:rPr>
        <w:t xml:space="preserve">
№ 295 бұйрығына        </w:t>
      </w:r>
      <w:r>
        <w:br/>
      </w:r>
      <w:r>
        <w:rPr>
          <w:rFonts w:ascii="Times New Roman"/>
          <w:b w:val="false"/>
          <w:i w:val="false"/>
          <w:color w:val="000000"/>
          <w:sz w:val="28"/>
        </w:rPr>
        <w:t xml:space="preserve">
4-қосымша           </w:t>
      </w:r>
    </w:p>
    <w:bookmarkEnd w:id="12"/>
    <w:bookmarkStart w:name="z66" w:id="13"/>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уәкілетті органдардың бюджеттік</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16-1-қосымша    </w:t>
      </w:r>
    </w:p>
    <w:bookmarkEnd w:id="13"/>
    <w:bookmarkStart w:name="z67" w:id="14"/>
    <w:p>
      <w:pPr>
        <w:spacing w:after="0"/>
        <w:ind w:left="0"/>
        <w:jc w:val="both"/>
      </w:pPr>
      <w:r>
        <w:rPr>
          <w:rFonts w:ascii="Times New Roman"/>
          <w:b w:val="false"/>
          <w:i w:val="false"/>
          <w:color w:val="000000"/>
          <w:sz w:val="28"/>
        </w:rPr>
        <w:t xml:space="preserve">
Нысан            </w:t>
      </w:r>
    </w:p>
    <w:bookmarkEnd w:id="14"/>
    <w:bookmarkStart w:name="z68" w:id="15"/>
    <w:p>
      <w:pPr>
        <w:spacing w:after="0"/>
        <w:ind w:left="0"/>
        <w:jc w:val="both"/>
      </w:pPr>
      <w:r>
        <w:rPr>
          <w:rFonts w:ascii="Times New Roman"/>
          <w:b w:val="false"/>
          <w:i w:val="false"/>
          <w:color w:val="000000"/>
          <w:sz w:val="28"/>
        </w:rPr>
        <w:t>
</w:t>
      </w:r>
      <w:r>
        <w:rPr>
          <w:rFonts w:ascii="Times New Roman"/>
          <w:b/>
          <w:i w:val="false"/>
          <w:color w:val="000000"/>
          <w:sz w:val="28"/>
        </w:rPr>
        <w:t>Өзге де қаражат есебінен</w:t>
      </w:r>
      <w:r>
        <w:rPr>
          <w:rFonts w:ascii="Times New Roman"/>
          <w:b w:val="false"/>
          <w:i w:val="false"/>
          <w:color w:val="000000"/>
          <w:sz w:val="28"/>
        </w:rPr>
        <w:t xml:space="preserve"> _____________________________ </w:t>
      </w:r>
      <w:r>
        <w:rPr>
          <w:rFonts w:ascii="Times New Roman"/>
          <w:b/>
          <w:i w:val="false"/>
          <w:color w:val="000000"/>
          <w:sz w:val="28"/>
        </w:rPr>
        <w:t>берешегiнiң</w:t>
      </w:r>
      <w:r>
        <w:br/>
      </w:r>
      <w:r>
        <w:rPr>
          <w:rFonts w:ascii="Times New Roman"/>
          <w:b w:val="false"/>
          <w:i w:val="false"/>
          <w:color w:val="000000"/>
          <w:sz w:val="28"/>
        </w:rPr>
        <w:t>
                                 (бюджеттiң атауы)</w:t>
      </w:r>
      <w:r>
        <w:br/>
      </w:r>
      <w:r>
        <w:rPr>
          <w:rFonts w:ascii="Times New Roman"/>
          <w:b w:val="false"/>
          <w:i w:val="false"/>
          <w:color w:val="000000"/>
          <w:sz w:val="28"/>
        </w:rPr>
        <w:t>
              </w:t>
      </w:r>
      <w:r>
        <w:rPr>
          <w:rFonts w:ascii="Times New Roman"/>
          <w:b/>
          <w:i w:val="false"/>
          <w:color w:val="000000"/>
          <w:sz w:val="28"/>
        </w:rPr>
        <w:t>қалыптасу себептерi туралы ақпарат</w:t>
      </w:r>
    </w:p>
    <w:bookmarkEnd w:id="15"/>
    <w:p>
      <w:pPr>
        <w:spacing w:after="0"/>
        <w:ind w:left="0"/>
        <w:jc w:val="both"/>
      </w:pPr>
      <w:r>
        <w:rPr>
          <w:rFonts w:ascii="Times New Roman"/>
          <w:b w:val="false"/>
          <w:i w:val="false"/>
          <w:color w:val="000000"/>
          <w:sz w:val="28"/>
        </w:rPr>
        <w:t>        20___ жылға ___________________ арналған жағдай бойынша</w:t>
      </w:r>
    </w:p>
    <w:p>
      <w:pPr>
        <w:spacing w:after="0"/>
        <w:ind w:left="0"/>
        <w:jc w:val="both"/>
      </w:pPr>
      <w:r>
        <w:rPr>
          <w:rFonts w:ascii="Times New Roman"/>
          <w:b w:val="false"/>
          <w:i w:val="false"/>
          <w:color w:val="000000"/>
          <w:sz w:val="28"/>
        </w:rPr>
        <w:t>Бюджет түрi - ________________________</w:t>
      </w:r>
      <w:r>
        <w:br/>
      </w:r>
      <w:r>
        <w:rPr>
          <w:rFonts w:ascii="Times New Roman"/>
          <w:b w:val="false"/>
          <w:i w:val="false"/>
          <w:color w:val="000000"/>
          <w:sz w:val="28"/>
        </w:rPr>
        <w:t>
Кезеңдiлiгi - айлық, тоқсандық,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193"/>
        <w:gridCol w:w="2133"/>
        <w:gridCol w:w="1713"/>
        <w:gridCol w:w="2653"/>
        <w:gridCol w:w="2673"/>
      </w:tblGrid>
      <w:tr>
        <w:trPr>
          <w:trHeight w:val="10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 мың теңге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себептерi</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бюджетке қызмет</w:t>
      </w:r>
      <w:r>
        <w:br/>
      </w:r>
      <w:r>
        <w:rPr>
          <w:rFonts w:ascii="Times New Roman"/>
          <w:b w:val="false"/>
          <w:i w:val="false"/>
          <w:color w:val="000000"/>
          <w:sz w:val="28"/>
        </w:rPr>
        <w:t>
көрсетудi жүзеге асыратын</w:t>
      </w:r>
      <w:r>
        <w:br/>
      </w:r>
      <w:r>
        <w:rPr>
          <w:rFonts w:ascii="Times New Roman"/>
          <w:b w:val="false"/>
          <w:i w:val="false"/>
          <w:color w:val="000000"/>
          <w:sz w:val="28"/>
        </w:rPr>
        <w:t>
ведомствоның/бюджеттi атқару</w:t>
      </w:r>
      <w:r>
        <w:br/>
      </w:r>
      <w:r>
        <w:rPr>
          <w:rFonts w:ascii="Times New Roman"/>
          <w:b w:val="false"/>
          <w:i w:val="false"/>
          <w:color w:val="000000"/>
          <w:sz w:val="28"/>
        </w:rPr>
        <w:t>
жөнiндегi жергiлiктi уәкiлеттi</w:t>
      </w:r>
      <w:r>
        <w:br/>
      </w:r>
      <w:r>
        <w:rPr>
          <w:rFonts w:ascii="Times New Roman"/>
          <w:b w:val="false"/>
          <w:i w:val="false"/>
          <w:color w:val="000000"/>
          <w:sz w:val="28"/>
        </w:rPr>
        <w:t>
органның басшысы                 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Деректердi жасау үшiн жауапты</w:t>
      </w:r>
      <w:r>
        <w:br/>
      </w:r>
      <w:r>
        <w:rPr>
          <w:rFonts w:ascii="Times New Roman"/>
          <w:b w:val="false"/>
          <w:i w:val="false"/>
          <w:color w:val="000000"/>
          <w:sz w:val="28"/>
        </w:rPr>
        <w:t>
құрылымдық бөлiмшесiнiң басшысы  ____________ _______________________</w:t>
      </w:r>
      <w:r>
        <w:br/>
      </w:r>
      <w:r>
        <w:rPr>
          <w:rFonts w:ascii="Times New Roman"/>
          <w:b w:val="false"/>
          <w:i w:val="false"/>
          <w:color w:val="000000"/>
          <w:sz w:val="28"/>
        </w:rPr>
        <w:t>
                                    (қолы)      (қолды таратып жазу)</w:t>
      </w:r>
    </w:p>
    <w:bookmarkStart w:name="z6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11 маусымдағы   </w:t>
      </w:r>
      <w:r>
        <w:br/>
      </w:r>
      <w:r>
        <w:rPr>
          <w:rFonts w:ascii="Times New Roman"/>
          <w:b w:val="false"/>
          <w:i w:val="false"/>
          <w:color w:val="000000"/>
          <w:sz w:val="28"/>
        </w:rPr>
        <w:t xml:space="preserve">
№ 295 бұйрығына        </w:t>
      </w:r>
      <w:r>
        <w:br/>
      </w:r>
      <w:r>
        <w:rPr>
          <w:rFonts w:ascii="Times New Roman"/>
          <w:b w:val="false"/>
          <w:i w:val="false"/>
          <w:color w:val="000000"/>
          <w:sz w:val="28"/>
        </w:rPr>
        <w:t xml:space="preserve">
5-қосымша           </w:t>
      </w:r>
    </w:p>
    <w:bookmarkEnd w:id="16"/>
    <w:bookmarkStart w:name="z70" w:id="17"/>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уәкілетті органдардың бюджеттік</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19-қосымша     </w:t>
      </w:r>
    </w:p>
    <w:bookmarkEnd w:id="17"/>
    <w:p>
      <w:pPr>
        <w:spacing w:after="0"/>
        <w:ind w:left="0"/>
        <w:jc w:val="both"/>
      </w:pPr>
      <w:r>
        <w:rPr>
          <w:rFonts w:ascii="Times New Roman"/>
          <w:b w:val="false"/>
          <w:i w:val="false"/>
          <w:color w:val="000000"/>
          <w:sz w:val="28"/>
        </w:rPr>
        <w:t xml:space="preserve">Нысан            </w:t>
      </w:r>
    </w:p>
    <w:bookmarkStart w:name="z71" w:id="18"/>
    <w:p>
      <w:pPr>
        <w:spacing w:after="0"/>
        <w:ind w:left="0"/>
        <w:jc w:val="both"/>
      </w:pPr>
      <w:r>
        <w:rPr>
          <w:rFonts w:ascii="Times New Roman"/>
          <w:b w:val="false"/>
          <w:i w:val="false"/>
          <w:color w:val="000000"/>
          <w:sz w:val="28"/>
        </w:rPr>
        <w:t>
        </w:t>
      </w:r>
      <w:r>
        <w:rPr>
          <w:rFonts w:ascii="Times New Roman"/>
          <w:b/>
          <w:i w:val="false"/>
          <w:color w:val="000000"/>
          <w:sz w:val="28"/>
        </w:rPr>
        <w:t>Өзара өтелетiн төлемдер операциясы бойынша деректер</w:t>
      </w:r>
      <w:r>
        <w:br/>
      </w:r>
      <w:r>
        <w:rPr>
          <w:rFonts w:ascii="Times New Roman"/>
          <w:b w:val="false"/>
          <w:i w:val="false"/>
          <w:color w:val="000000"/>
          <w:sz w:val="28"/>
        </w:rPr>
        <w:t>
                   _________________________________</w:t>
      </w:r>
      <w:r>
        <w:br/>
      </w:r>
      <w:r>
        <w:rPr>
          <w:rFonts w:ascii="Times New Roman"/>
          <w:b w:val="false"/>
          <w:i w:val="false"/>
          <w:color w:val="000000"/>
          <w:sz w:val="28"/>
        </w:rPr>
        <w:t>
                     (жергiлiктi бюджеттiң атауы)</w:t>
      </w:r>
      <w:r>
        <w:br/>
      </w:r>
      <w:r>
        <w:rPr>
          <w:rFonts w:ascii="Times New Roman"/>
          <w:b w:val="false"/>
          <w:i w:val="false"/>
          <w:color w:val="000000"/>
          <w:sz w:val="28"/>
        </w:rPr>
        <w:t>
                           ____________ жылға</w:t>
      </w:r>
    </w:p>
    <w:bookmarkEnd w:id="18"/>
    <w:p>
      <w:pPr>
        <w:spacing w:after="0"/>
        <w:ind w:left="0"/>
        <w:jc w:val="both"/>
      </w:pPr>
      <w:r>
        <w:rPr>
          <w:rFonts w:ascii="Times New Roman"/>
          <w:b w:val="false"/>
          <w:i w:val="false"/>
          <w:color w:val="000000"/>
          <w:sz w:val="28"/>
        </w:rPr>
        <w:t>1-27 нысанына Қосымша</w:t>
      </w:r>
      <w:r>
        <w:br/>
      </w:r>
      <w:r>
        <w:rPr>
          <w:rFonts w:ascii="Times New Roman"/>
          <w:b w:val="false"/>
          <w:i w:val="false"/>
          <w:color w:val="000000"/>
          <w:sz w:val="28"/>
        </w:rPr>
        <w:t>
Есеп жасалынды: уақыты</w:t>
      </w:r>
      <w:r>
        <w:br/>
      </w:r>
      <w:r>
        <w:rPr>
          <w:rFonts w:ascii="Times New Roman"/>
          <w:b w:val="false"/>
          <w:i w:val="false"/>
          <w:color w:val="000000"/>
          <w:sz w:val="28"/>
        </w:rPr>
        <w:t>
ХN парағына дейiн</w:t>
      </w:r>
    </w:p>
    <w:p>
      <w:pPr>
        <w:spacing w:after="0"/>
        <w:ind w:left="0"/>
        <w:jc w:val="both"/>
      </w:pPr>
      <w:r>
        <w:rPr>
          <w:rFonts w:ascii="Times New Roman"/>
          <w:b w:val="false"/>
          <w:i w:val="false"/>
          <w:color w:val="000000"/>
          <w:sz w:val="28"/>
        </w:rPr>
        <w:t>Республика (область, қала, аудан) ______________________</w:t>
      </w:r>
      <w:r>
        <w:br/>
      </w:r>
      <w:r>
        <w:rPr>
          <w:rFonts w:ascii="Times New Roman"/>
          <w:b w:val="false"/>
          <w:i w:val="false"/>
          <w:color w:val="000000"/>
          <w:sz w:val="28"/>
        </w:rPr>
        <w:t>
Мерзiмдiлiгi айлық, жылдық _____________________________</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339"/>
        <w:gridCol w:w="818"/>
        <w:gridCol w:w="968"/>
        <w:gridCol w:w="894"/>
        <w:gridCol w:w="893"/>
        <w:gridCol w:w="912"/>
        <w:gridCol w:w="1138"/>
        <w:gridCol w:w="1157"/>
        <w:gridCol w:w="1391"/>
        <w:gridCol w:w="1410"/>
        <w:gridCol w:w="1205"/>
      </w:tblGrid>
      <w:tr>
        <w:trPr>
          <w:trHeight w:val="3825"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жiктеу жүйесi</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қаржы жылына бекiтiлген бюджет</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қаржы жылына нақтыланған бюджет</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қаржы жылына түзету енгiзiлген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Түсiмдер мен төлемдердi қаржыландыру жөнiндегi жиынтық жоспары, есептi жылға мiндеттемелердi қаржыландыру жөнiндегi жиынтық жоспары</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мiндеттемелер</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мiндеттемелер</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түсiмдерiнiң орындалуы/немесе бюджеттiк бағдарламалар бойынша төленген мiндеттемелер (сол бағдарлама бағытындағы)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жылға түсiмдер мен төлемдердi қаржыландыру жөнiндегi жиынтық жоспарына бюджет түсiмдерiнiң орындалуы/немесе бюджеттiк бағдарламалар бойынша төленген мiндеттемелер (сол бағдарлама бағытындағы)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(бекiтiлген, нақтыланған, түзету енгiзiлген) бюджетке, бюджет түсiмдерiнiң орындалуы/немесе бюджеттiк бағдарламалар бойынша төленген мiндеттемелер (сол бағдарлама бағытындағы),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4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несиелердi өтеу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активтерiнiң операциялары бойынша қалдық</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қаржы активтерiн сатудан түскен түсiмдер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бюджеттiң орындалуын</w:t>
      </w:r>
      <w:r>
        <w:br/>
      </w:r>
      <w:r>
        <w:rPr>
          <w:rFonts w:ascii="Times New Roman"/>
          <w:b w:val="false"/>
          <w:i w:val="false"/>
          <w:color w:val="000000"/>
          <w:sz w:val="28"/>
        </w:rPr>
        <w:t>
жүзеге асырушы, ведомстваның</w:t>
      </w:r>
      <w:r>
        <w:br/>
      </w:r>
      <w:r>
        <w:rPr>
          <w:rFonts w:ascii="Times New Roman"/>
          <w:b w:val="false"/>
          <w:i w:val="false"/>
          <w:color w:val="000000"/>
          <w:sz w:val="28"/>
        </w:rPr>
        <w:t>
аймақтық бөлiмшесiнiң басшысы      _________ ________________________</w:t>
      </w:r>
      <w:r>
        <w:br/>
      </w:r>
      <w:r>
        <w:rPr>
          <w:rFonts w:ascii="Times New Roman"/>
          <w:b w:val="false"/>
          <w:i w:val="false"/>
          <w:color w:val="000000"/>
          <w:sz w:val="28"/>
        </w:rPr>
        <w:t>
                                     (қолы)      (қолын ашып жазу)</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Жиынтық жоспарды әзiрлеуге және</w:t>
      </w:r>
      <w:r>
        <w:br/>
      </w:r>
      <w:r>
        <w:rPr>
          <w:rFonts w:ascii="Times New Roman"/>
          <w:b w:val="false"/>
          <w:i w:val="false"/>
          <w:color w:val="000000"/>
          <w:sz w:val="28"/>
        </w:rPr>
        <w:t>
құрастыруға жауапты, құрылымдық</w:t>
      </w:r>
      <w:r>
        <w:br/>
      </w:r>
      <w:r>
        <w:rPr>
          <w:rFonts w:ascii="Times New Roman"/>
          <w:b w:val="false"/>
          <w:i w:val="false"/>
          <w:color w:val="000000"/>
          <w:sz w:val="28"/>
        </w:rPr>
        <w:t>
бөлiмшесiнiң басшысы               _________ ________________________</w:t>
      </w:r>
      <w:r>
        <w:br/>
      </w:r>
      <w:r>
        <w:rPr>
          <w:rFonts w:ascii="Times New Roman"/>
          <w:b w:val="false"/>
          <w:i w:val="false"/>
          <w:color w:val="000000"/>
          <w:sz w:val="28"/>
        </w:rPr>
        <w:t>
                                     (қолы)      (қолын ашып жазу)</w:t>
      </w:r>
    </w:p>
    <w:p>
      <w:pPr>
        <w:spacing w:after="0"/>
        <w:ind w:left="0"/>
        <w:jc w:val="both"/>
      </w:pPr>
      <w:r>
        <w:rPr>
          <w:rFonts w:ascii="Times New Roman"/>
          <w:b w:val="false"/>
          <w:i w:val="false"/>
          <w:color w:val="000000"/>
          <w:sz w:val="28"/>
        </w:rPr>
        <w:t>Деректердi құрастыруға жауапты,</w:t>
      </w:r>
      <w:r>
        <w:br/>
      </w:r>
      <w:r>
        <w:rPr>
          <w:rFonts w:ascii="Times New Roman"/>
          <w:b w:val="false"/>
          <w:i w:val="false"/>
          <w:color w:val="000000"/>
          <w:sz w:val="28"/>
        </w:rPr>
        <w:t>
құрылымдық бөлiмшесiнiң басшысы    _________ ________________________</w:t>
      </w:r>
      <w:r>
        <w:br/>
      </w:r>
      <w:r>
        <w:rPr>
          <w:rFonts w:ascii="Times New Roman"/>
          <w:b w:val="false"/>
          <w:i w:val="false"/>
          <w:color w:val="000000"/>
          <w:sz w:val="28"/>
        </w:rPr>
        <w:t>
                                     (қолы)      (қолын ашып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