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38eb" w14:textId="b033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 туралы" 2012 жылғы 13 ақпандағы № 39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4 шілдедегі № 212 Қаулысы. Қазақстан Республикасы Әділет министрлігінде 2012 жылы 17 тамызда № 7860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 туралы» 2012 жылғы 13 ақпандағы № 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7463 тіркелген, «Егемен Қазақстан» газетінде 2012 жылғы 24 мамырда № 261-266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Банктердің еншілес ұйымдары, сондай-ақ банктің не банк холдингінің капиталына қомақты қатысатын ұйымдары 2013 жылғы 1 маусымға дейінгі мерзімде өз қызметін осы қаулыда белгіленген талаптарға сәйкес келтірсін.».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