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2a28" w14:textId="d76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Селекциялық және асыл тұқымдық жұмыстың ақпарат қорын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20 шілдедегі № 3-3/373 Бұйрығы. Қазақстан Республикасы Әділет министрлігінде 2012 жылы 17 тамызда № 7864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 тұқымды мал шаруашылығы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(11.12.2022 бастап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Селекциялық және асыл тұқымдық жұмыстың ақпарат қорын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Мал шаруашылығы департаменті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3-3/373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жұмыстың ақпарат қорын жүргізу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Қағиданың тақырыбы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Селекциялық және асыл тұқымдық жұмыстың ақпарат қорын жүргізу қағидалары (бұдан әрі – Қағидалар)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селекциялық және асыл тұқымдық жұмыстың ақпарат қорын жүргізу тәртібін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(11.12.2022 бастап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асыл тұқымды мал шаруашылығы саласындағы уәкiлеттi орган (бұдан әрі – уәкілетті орган) – асыл тұқымды мал шаруашылығы саласында басшылықты және мемлекеттік саясатты іске асыруды жүзеге асыратын мемлекеттік орган;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автоматтандырылған жұмыс орны (бұдан әрі – АЖО) – селекциялық және асыл тұқымдық жұмысты жүргізу процестерін автоматтандыруға арналған бағдарламалық-техникалық кешен;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– селекциялық және асыл тұқымдық жұмыстың ақпараттық қорына айрықша құқықты растайтын құжаты немесе "Авторлық құқық және сабақтас құқықтар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ерекше құқықтар беру туралы авторлық шарты бар және селекциялық және асыл тұқымдық жұмыстың ақпараттық қорын сүйемелдеуді жүзеге асыратын ауыл шаруашылығы бейініндегі ұйым;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 – осы Қағидаларға қосымшаға сәйкес нысан бойынша селекциялық және асыл тұқымдық жұмыстың ақпараттық базасында тіркеуге өтініш (бұдан әрі – тіркеуге арналған өтініш) беруші заңды немесе жеке тұлға;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селекциялық және асыл тұқымдық жұмыстың ақпарат қоры (бұдан әрі – АТЖ) – уәкілетті орган айқындаған оператор жүргізетін, жануарлардың генетикалық әлеуетін жетілдіру және арттыру үшін, сондай-ақ асыл тұқымдық өнімді (материалды) есепке алу үшін пайдаланылатын, асыл тұқымды жануарлар және селекциялық процеске тартылатын жануарлар туралы деректерді жинаудың, жинақтаудың және өңдеудің автоматтандырылған жүйесі.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енгізіледі); өзгеріс енгізілді - ҚР Ауыл шаруашылығы министрінің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(11.12.2022 бастап қолданысқа енгiзiледi)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АТЖ: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 басын жетілдіру және жануарлардың генетикалық әлеуетін арттыру, өнімділік бағыты, тұқымдық тиесілілігі, өнімділік деңгейі және асыл тұқымдық құндылығы, селекциялық және асыл тұқымды жұмыстың жай-күйі үшін пайдаланылатын асыл тұқымды жануарлар түрлері бойынша мал басы және селекциялық процеске тартылған жануарлар туралы мониторинг жүргізуге және ақпарат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облыстар, аудандар, қалалар, ауылдық елді мекен бөлінісінде республика бойынша есептілікті автоматты түрде қалыптастыруға;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селекциялық және асыл тұқымдық жұмысты үйлестіруді және мал басының өсімін молайтуды басқаруды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асыл тұқымды және тауарлық мал басының өнімділігі деректерін кейіннен ғылыми мақсатта пайдалану үшін оларды орталықтандырылған сақтауға арналады.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Ауыл шаруашылығы министрінің 15.04.2019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Селекциялық және асыл тұқымдық жұмыстың ақпарат қорын жүргізу тәртібі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АТЖ электрондық түрде қор деректеріне санкциясыз қол жеткізудің алдын алуды қамтамасыз ету жағдайында жүзеге асырылады.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Шаруашылықтағы мал басы және оның жеке деректері туралы ақпаратты АТЖ-ға енгізуді қолданушылар жүзеге асырады.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АТЖ-ға ақпарат енгізу АЖО арқылы, және де ақпаратты беру үшін АТЖ-мен сүйемелденген бағдарламалық өнім көмегімен жүзеге асырылады.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АТЖ-ны жүргізу үшін АТЖ операторы беретін жүйеге қол жеткізу қамтамасыз етіледі.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АТЖ-да тіркеу үшін электронды нысанда тіркеуге өтінім толтырылады және операторға жолданылады.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тіркеу туралы хабарламаны алған соң, ұсынылған деректер негізінде пайдаланушыға қол жеткізуді ашады.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Деректерді тиісінше немесе толық толтырмаған жағдайда оператор тіркеу туралы хабарлама түскен кезден бастап бір жұмыс күні ішінде өтінушіге АТЖ-ға қол жетуде бас тарту туралы себептерін көрсете отырып бас тарту туралы хабарлама жолдайды.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АТЖ-да өтініш беруші пайдаланушы ретінде тіркелгеннен соң оператор қолданушының электронды поштасына тіркелгені туралы хабарлама жібереді.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АТЖ-да бар есеп жүргізу нысандарын толтыру арқылы қолданушы мал басын және мал басы бойынша зоотехникалық жағдайларды тіркеуді жүзеге асырады.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Ақпаратты беру үшін АТЖ-мен сүйемелденген бағдарламалық өнімдермен жұмыс істеу барысында пайдаланушы бағдарламаның жеткізушісі немесе әзірлеушісі анықтаған жұмыс жүргізу туралы нұсқаулықты пайдаланады.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АТЖ-мен сүйемелденген бағдарламалық өнімдер мәліметтерді беру үшін, мәліметтерді АТЖ-ға автоматты түрде жіберуді жүзеге асырады.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жұмыстың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жақтағы жоғарғы бұрышы жаңа редакцияда – ҚР Ауыл шаруашылығы министрінің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(он)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жұмыстың ақпарат қорына тіркеуге арналған өтініш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Ауыл шаруашылығы министрінің 15.04.2019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немесе заңды тұлғаның атауы: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тұлғаның аты, әкесінің аты (бар болса),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немесе заңды тұлғаның атауы)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 (заңды тұлға үшін)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(жеке тұлға үшін):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аты, әкесінің аты (бар болса), тегі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бағыты (ауыл шаруашылығы жануарларын /баларалар /құстар өсіруді жүзеге асыратын жеке және заңды тұлғалар толтырады)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 шаруашылығы; Қой шаруашылығы; Жылқы шаруашылығы;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 шаруашылығы; Түйе шаруашылығы; Марал шаруашылығы;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шаруашылығы; Балара шаруашылығы; Құс шаруашылығы.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Өнімділік бағыты (таңдалған түріне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 көрсетіледі):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куәлікті қоса тіркеу: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тіркеу туралы куәліктің скан-көшірмесі)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