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fec40" w14:textId="97fec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Екінші деңгейдегі банктердің кредиттік портфельдерінің сапасын жақсартуға мамандандырылған ұйымның күмәнді және үмітсіз активтерді бағалауды және иемденуді жүзеге асыру қағидаларын, сондай-ақ Иемденетін (иемденген) күмәнді және үмітсіз активтерге қойылатын талаптарды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2012 жылғы 4 шілдедегі № 215 Қаулысы. Қазақстан Республикасы Әділет министрлігінде 2012 жылы 17 тамызда № 7865 тіркелді. Күші жойылды - Қазақстан Республикасы Ұлттық Банкі Басқармасының 2014 жылғы 24 қыркүйектегі № 179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2014.09.24 </w:t>
      </w:r>
      <w:r>
        <w:rPr>
          <w:rFonts w:ascii="Times New Roman"/>
          <w:b w:val="false"/>
          <w:i w:val="false"/>
          <w:color w:val="ff0000"/>
          <w:sz w:val="28"/>
        </w:rPr>
        <w:t>№ 179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2" w:id="0"/>
    <w:p>
      <w:pPr>
        <w:spacing w:after="0"/>
        <w:ind w:left="0"/>
        <w:jc w:val="both"/>
      </w:pPr>
      <w:r>
        <w:rPr>
          <w:rFonts w:ascii="Times New Roman"/>
          <w:b w:val="false"/>
          <w:i w:val="false"/>
          <w:color w:val="000000"/>
          <w:sz w:val="28"/>
        </w:rPr>
        <w:t xml:space="preserve">      Қазақстан Республикасының нормативтік құқықтық актілерін жетілдіру мақсатында Қазақстан Республикасы Ұлттық Банкінің Басқармасы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1. Мыналар:</w:t>
      </w:r>
      <w:r>
        <w:br/>
      </w:r>
      <w:r>
        <w:rPr>
          <w:rFonts w:ascii="Times New Roman"/>
          <w:b w:val="false"/>
          <w:i w:val="false"/>
          <w:color w:val="000000"/>
          <w:sz w:val="28"/>
        </w:rPr>
        <w:t>
</w:t>
      </w:r>
      <w:r>
        <w:rPr>
          <w:rFonts w:ascii="Times New Roman"/>
          <w:b w:val="false"/>
          <w:i w:val="false"/>
          <w:color w:val="000000"/>
          <w:sz w:val="28"/>
        </w:rPr>
        <w:t>
      1)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Екінші деңгейдегі банктердің кредиттік портфельдерінің сапасын жақсартуға мамандандырылған ұйымның күмәнді және үмітсіз активтерді бағалауды және иемденуді жүзеге асыру қағидалары;</w:t>
      </w:r>
      <w:r>
        <w:br/>
      </w:r>
      <w:r>
        <w:rPr>
          <w:rFonts w:ascii="Times New Roman"/>
          <w:b w:val="false"/>
          <w:i w:val="false"/>
          <w:color w:val="000000"/>
          <w:sz w:val="28"/>
        </w:rPr>
        <w:t>
</w:t>
      </w:r>
      <w:r>
        <w:rPr>
          <w:rFonts w:ascii="Times New Roman"/>
          <w:b w:val="false"/>
          <w:i w:val="false"/>
          <w:color w:val="000000"/>
          <w:sz w:val="28"/>
        </w:rPr>
        <w:t>
      2)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Иемденетін (иемденген) күмәнді және үмітсіз активтерге қойылатын талаптар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Республикасының Ұлттық Банкі Басқармасының «Екінші деңгейдегі банктердің кредиттік портфельдерінің сапасын жақсартуға мамандандырылған ұйымның күмәнді және үмітсіз активтерді бағалауды және иемденуді жүзеге асыру қағидаларын, сондай-ақ Иемденетін (иемденген) күмәнді және үмітсіз активтерге қойылатын талаптарды бекіту туралы» 2012 жылғы 24 ақпандағы № 46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7571 тіркелген, «Егемен Қазақстан» газетінде 2012 жылғы 12 маусымда № 313-317 (27391)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ff0000"/>
          <w:sz w:val="28"/>
        </w:rPr>
        <w:t>Алып тасталды - ҚР Ұлттық Банкі Басқармасының 11.12.2013</w:t>
      </w:r>
      <w:r>
        <w:rPr>
          <w:rFonts w:ascii="Times New Roman"/>
          <w:b w:val="false"/>
          <w:i w:val="false"/>
          <w:color w:val="000000"/>
          <w:sz w:val="28"/>
        </w:rPr>
        <w:t> </w:t>
      </w:r>
      <w:r>
        <w:rPr>
          <w:rFonts w:ascii="Times New Roman"/>
          <w:b w:val="false"/>
          <w:i w:val="false"/>
          <w:color w:val="000000"/>
          <w:sz w:val="28"/>
        </w:rPr>
        <w:t>№ 272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Ұлттық Банк</w:t>
      </w:r>
      <w:r>
        <w:br/>
      </w:r>
      <w:r>
        <w:rPr>
          <w:rFonts w:ascii="Times New Roman"/>
          <w:b w:val="false"/>
          <w:i w:val="false"/>
          <w:color w:val="000000"/>
          <w:sz w:val="28"/>
        </w:rPr>
        <w:t>
</w:t>
      </w:r>
      <w:r>
        <w:rPr>
          <w:rFonts w:ascii="Times New Roman"/>
          <w:b w:val="false"/>
          <w:i/>
          <w:color w:val="000000"/>
          <w:sz w:val="28"/>
        </w:rPr>
        <w:t>      Төрағасы                                   Г. Марченко</w:t>
      </w:r>
    </w:p>
    <w:bookmarkStart w:name="z8" w:id="1"/>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Ұлттық Банкі Басқармасының</w:t>
      </w:r>
      <w:r>
        <w:br/>
      </w:r>
      <w:r>
        <w:rPr>
          <w:rFonts w:ascii="Times New Roman"/>
          <w:b w:val="false"/>
          <w:i w:val="false"/>
          <w:color w:val="000000"/>
          <w:sz w:val="28"/>
        </w:rPr>
        <w:t xml:space="preserve">
2012 жылғы 4 шілдедегі  </w:t>
      </w:r>
      <w:r>
        <w:br/>
      </w:r>
      <w:r>
        <w:rPr>
          <w:rFonts w:ascii="Times New Roman"/>
          <w:b w:val="false"/>
          <w:i w:val="false"/>
          <w:color w:val="000000"/>
          <w:sz w:val="28"/>
        </w:rPr>
        <w:t xml:space="preserve">
№ 215 қаулысына     </w:t>
      </w:r>
      <w:r>
        <w:br/>
      </w:r>
      <w:r>
        <w:rPr>
          <w:rFonts w:ascii="Times New Roman"/>
          <w:b w:val="false"/>
          <w:i w:val="false"/>
          <w:color w:val="000000"/>
          <w:sz w:val="28"/>
        </w:rPr>
        <w:t xml:space="preserve">
1-қосымша        </w:t>
      </w:r>
    </w:p>
    <w:bookmarkEnd w:id="1"/>
    <w:bookmarkStart w:name="z9" w:id="2"/>
    <w:p>
      <w:pPr>
        <w:spacing w:after="0"/>
        <w:ind w:left="0"/>
        <w:jc w:val="left"/>
      </w:pPr>
      <w:r>
        <w:rPr>
          <w:rFonts w:ascii="Times New Roman"/>
          <w:b/>
          <w:i w:val="false"/>
          <w:color w:val="000000"/>
        </w:rPr>
        <w:t xml:space="preserve"> 
Екінші деңгейдегі банктердің кредиттік портфельдерінің сапасын</w:t>
      </w:r>
      <w:r>
        <w:br/>
      </w:r>
      <w:r>
        <w:rPr>
          <w:rFonts w:ascii="Times New Roman"/>
          <w:b/>
          <w:i w:val="false"/>
          <w:color w:val="000000"/>
        </w:rPr>
        <w:t>
жақсартуға мамандандырылған ұйымның күмәнді және үмітсіз</w:t>
      </w:r>
      <w:r>
        <w:br/>
      </w:r>
      <w:r>
        <w:rPr>
          <w:rFonts w:ascii="Times New Roman"/>
          <w:b/>
          <w:i w:val="false"/>
          <w:color w:val="000000"/>
        </w:rPr>
        <w:t>
активтерді бағалауды және иемденуді жүзеге асыру қағидалары</w:t>
      </w:r>
    </w:p>
    <w:bookmarkEnd w:id="2"/>
    <w:bookmarkStart w:name="z10" w:id="3"/>
    <w:p>
      <w:pPr>
        <w:spacing w:after="0"/>
        <w:ind w:left="0"/>
        <w:jc w:val="both"/>
      </w:pPr>
      <w:r>
        <w:rPr>
          <w:rFonts w:ascii="Times New Roman"/>
          <w:b w:val="false"/>
          <w:i w:val="false"/>
          <w:color w:val="000000"/>
          <w:sz w:val="28"/>
        </w:rPr>
        <w:t>
      Осы Екінші деңгейдегі банктердің кредиттік портфельдерінің сапасын жақсартуға мамандандырылған ұйымның күмәнді және үмітсіз активтерді бағалауды және иемденуді жүзеге асыру қағидалары (бұдан әрі – Қағидалар) «Қазақстан Республикасындағы банктер және банк қызметі туралы» 1995 жылғы 31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әзірленді және екінші деңгейдегі банктердің кредиттік портфелінің сапасын жақсартуға мамандандырылған ұйымның (бұдан әрі – Ұйым) Заңның 5-1-бабының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қызмет түрлерін жүзеге асыру тәртібін белгілейді.</w:t>
      </w:r>
      <w:r>
        <w:br/>
      </w:r>
      <w:r>
        <w:rPr>
          <w:rFonts w:ascii="Times New Roman"/>
          <w:b w:val="false"/>
          <w:i w:val="false"/>
          <w:color w:val="000000"/>
          <w:sz w:val="28"/>
        </w:rPr>
        <w:t>
</w:t>
      </w:r>
      <w:r>
        <w:rPr>
          <w:rFonts w:ascii="Times New Roman"/>
          <w:b w:val="false"/>
          <w:i w:val="false"/>
          <w:color w:val="000000"/>
          <w:sz w:val="28"/>
        </w:rPr>
        <w:t>
      1. Осы Қағидалардың мақсаттары үшін мынадай ұғымдар пайдаланылады:</w:t>
      </w:r>
      <w:r>
        <w:br/>
      </w:r>
      <w:r>
        <w:rPr>
          <w:rFonts w:ascii="Times New Roman"/>
          <w:b w:val="false"/>
          <w:i w:val="false"/>
          <w:color w:val="000000"/>
          <w:sz w:val="28"/>
        </w:rPr>
        <w:t>
</w:t>
      </w:r>
      <w:r>
        <w:rPr>
          <w:rFonts w:ascii="Times New Roman"/>
          <w:b w:val="false"/>
          <w:i w:val="false"/>
          <w:color w:val="000000"/>
          <w:sz w:val="28"/>
        </w:rPr>
        <w:t>
      1) күмәнді және үмітсіз активтер – қарыздардың Иемденетін (иемденген) күмәнді және үмітсіз активтерге қойылатын талаптардың </w:t>
      </w:r>
      <w:r>
        <w:rPr>
          <w:rFonts w:ascii="Times New Roman"/>
          <w:b w:val="false"/>
          <w:i w:val="false"/>
          <w:color w:val="000000"/>
          <w:sz w:val="28"/>
        </w:rPr>
        <w:t>2-тармағында</w:t>
      </w:r>
      <w:r>
        <w:rPr>
          <w:rFonts w:ascii="Times New Roman"/>
          <w:b w:val="false"/>
          <w:i w:val="false"/>
          <w:color w:val="000000"/>
          <w:sz w:val="28"/>
        </w:rPr>
        <w:t xml:space="preserve"> белгіленген критерийлерге сәйкестігін ескере отырып, Қазақстан Республикасы Қаржы нарығын және қаржы ұйымдарын реттеу мен қадағалау агенттігі Басқармасының «Активтерді, шартты міндеттемелерді жіктеу және оларға қарсы провизиялар (резервтер) құру ережесін бекіту туралы» 2006 жылғы 25 желтоқсандағы № 296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4580 тіркелген) (бұдан әрі – № 296 ереже) сәйкес «5-санатты күмәнді» немесе «үмітсіздер» ретінде жіктелген қарыздар (бірыңғай сипаттағы қарыздар тобы) бойынша талап ету құқықтары;</w:t>
      </w:r>
      <w:r>
        <w:br/>
      </w:r>
      <w:r>
        <w:rPr>
          <w:rFonts w:ascii="Times New Roman"/>
          <w:b w:val="false"/>
          <w:i w:val="false"/>
          <w:color w:val="000000"/>
          <w:sz w:val="28"/>
        </w:rPr>
        <w:t>
</w:t>
      </w:r>
      <w:r>
        <w:rPr>
          <w:rFonts w:ascii="Times New Roman"/>
          <w:b w:val="false"/>
          <w:i w:val="false"/>
          <w:color w:val="000000"/>
          <w:sz w:val="28"/>
        </w:rPr>
        <w:t>
      2) банк – жарғылық капиталдарындағы қатысу не орналастырылған акциялары үлестерінің елу пайыздан астамы Қазақстан Республикасының Үкіметіне не ұлттық басқарушы холдингке тиесілі банкті қоспағанда, екінші деңгейдегі банк;</w:t>
      </w:r>
      <w:r>
        <w:br/>
      </w:r>
      <w:r>
        <w:rPr>
          <w:rFonts w:ascii="Times New Roman"/>
          <w:b w:val="false"/>
          <w:i w:val="false"/>
          <w:color w:val="000000"/>
          <w:sz w:val="28"/>
        </w:rPr>
        <w:t>
</w:t>
      </w:r>
      <w:r>
        <w:rPr>
          <w:rFonts w:ascii="Times New Roman"/>
          <w:b w:val="false"/>
          <w:i w:val="false"/>
          <w:color w:val="000000"/>
          <w:sz w:val="28"/>
        </w:rPr>
        <w:t>
      3) баланстық құн – негізгі борыштың, есептелген сыйақының, тұрақсыздық айыбының (айыппұл, өсімпұл), сыйлықақының немесе дисконттың жиынтық құны;</w:t>
      </w:r>
      <w:r>
        <w:br/>
      </w:r>
      <w:r>
        <w:rPr>
          <w:rFonts w:ascii="Times New Roman"/>
          <w:b w:val="false"/>
          <w:i w:val="false"/>
          <w:color w:val="000000"/>
          <w:sz w:val="28"/>
        </w:rPr>
        <w:t>
</w:t>
      </w:r>
      <w:r>
        <w:rPr>
          <w:rFonts w:ascii="Times New Roman"/>
          <w:b w:val="false"/>
          <w:i w:val="false"/>
          <w:color w:val="000000"/>
          <w:sz w:val="28"/>
        </w:rPr>
        <w:t>
      4) күмәнді және үмітсіз активтердің дисконтты қолданғандағы құны – тәуелсіз бағалаушы айқындайтын, Ұйымның тәуекелдерімен және шығыстарымен байланысты дисконтын шегергендегі құны;</w:t>
      </w:r>
      <w:r>
        <w:br/>
      </w:r>
      <w:r>
        <w:rPr>
          <w:rFonts w:ascii="Times New Roman"/>
          <w:b w:val="false"/>
          <w:i w:val="false"/>
          <w:color w:val="000000"/>
          <w:sz w:val="28"/>
        </w:rPr>
        <w:t>
</w:t>
      </w:r>
      <w:r>
        <w:rPr>
          <w:rFonts w:ascii="Times New Roman"/>
          <w:b w:val="false"/>
          <w:i w:val="false"/>
          <w:color w:val="000000"/>
          <w:sz w:val="28"/>
        </w:rPr>
        <w:t>
      5) шарт – мәні Ұйымның банктің күмәнді және үмітсіз активтерін иемдену болып табылатын Ұйым және банк арасында жасалатын шарт.</w:t>
      </w:r>
      <w:r>
        <w:br/>
      </w:r>
      <w:r>
        <w:rPr>
          <w:rFonts w:ascii="Times New Roman"/>
          <w:b w:val="false"/>
          <w:i w:val="false"/>
          <w:color w:val="000000"/>
          <w:sz w:val="28"/>
        </w:rPr>
        <w:t>
</w:t>
      </w:r>
      <w:r>
        <w:rPr>
          <w:rFonts w:ascii="Times New Roman"/>
          <w:b w:val="false"/>
          <w:i w:val="false"/>
          <w:color w:val="000000"/>
          <w:sz w:val="28"/>
        </w:rPr>
        <w:t>
      2. Дисконт Ұйымның тәуекелдері мен шығыстарын, оның ішінде:</w:t>
      </w:r>
      <w:r>
        <w:br/>
      </w:r>
      <w:r>
        <w:rPr>
          <w:rFonts w:ascii="Times New Roman"/>
          <w:b w:val="false"/>
          <w:i w:val="false"/>
          <w:color w:val="000000"/>
          <w:sz w:val="28"/>
        </w:rPr>
        <w:t>
</w:t>
      </w:r>
      <w:r>
        <w:rPr>
          <w:rFonts w:ascii="Times New Roman"/>
          <w:b w:val="false"/>
          <w:i w:val="false"/>
          <w:color w:val="000000"/>
          <w:sz w:val="28"/>
        </w:rPr>
        <w:t>
      қамтамасыз етудің (құнсызданудың) құнын төмендету тәуекелдерімен;</w:t>
      </w:r>
      <w:r>
        <w:br/>
      </w:r>
      <w:r>
        <w:rPr>
          <w:rFonts w:ascii="Times New Roman"/>
          <w:b w:val="false"/>
          <w:i w:val="false"/>
          <w:color w:val="000000"/>
          <w:sz w:val="28"/>
        </w:rPr>
        <w:t>
</w:t>
      </w:r>
      <w:r>
        <w:rPr>
          <w:rFonts w:ascii="Times New Roman"/>
          <w:b w:val="false"/>
          <w:i w:val="false"/>
          <w:color w:val="000000"/>
          <w:sz w:val="28"/>
        </w:rPr>
        <w:t>
      иемденетін активті бағалау шығыстарымен;</w:t>
      </w:r>
      <w:r>
        <w:br/>
      </w:r>
      <w:r>
        <w:rPr>
          <w:rFonts w:ascii="Times New Roman"/>
          <w:b w:val="false"/>
          <w:i w:val="false"/>
          <w:color w:val="000000"/>
          <w:sz w:val="28"/>
        </w:rPr>
        <w:t>
</w:t>
      </w:r>
      <w:r>
        <w:rPr>
          <w:rFonts w:ascii="Times New Roman"/>
          <w:b w:val="false"/>
          <w:i w:val="false"/>
          <w:color w:val="000000"/>
          <w:sz w:val="28"/>
        </w:rPr>
        <w:t>
      қамтамасыз етуді ресімдеу және өткізу, оның ішінде сот арқылы және соттан тыс өткізу, мемлекеттік баж салығын төлеу, соттан тыс өткізу кезіндегі аукциондық алым шығыстарымен;</w:t>
      </w:r>
      <w:r>
        <w:br/>
      </w:r>
      <w:r>
        <w:rPr>
          <w:rFonts w:ascii="Times New Roman"/>
          <w:b w:val="false"/>
          <w:i w:val="false"/>
          <w:color w:val="000000"/>
          <w:sz w:val="28"/>
        </w:rPr>
        <w:t>
</w:t>
      </w:r>
      <w:r>
        <w:rPr>
          <w:rFonts w:ascii="Times New Roman"/>
          <w:b w:val="false"/>
          <w:i w:val="false"/>
          <w:color w:val="000000"/>
          <w:sz w:val="28"/>
        </w:rPr>
        <w:t>
      консультанттардың заң қызметтеріне (тартуға) жұмсалатын шығыстармен;</w:t>
      </w:r>
      <w:r>
        <w:br/>
      </w:r>
      <w:r>
        <w:rPr>
          <w:rFonts w:ascii="Times New Roman"/>
          <w:b w:val="false"/>
          <w:i w:val="false"/>
          <w:color w:val="000000"/>
          <w:sz w:val="28"/>
        </w:rPr>
        <w:t>
</w:t>
      </w:r>
      <w:r>
        <w:rPr>
          <w:rFonts w:ascii="Times New Roman"/>
          <w:b w:val="false"/>
          <w:i w:val="false"/>
          <w:color w:val="000000"/>
          <w:sz w:val="28"/>
        </w:rPr>
        <w:t>
      кепіл мүлкінің сақталуын қамтамасыз ету, оның ішінде кепіл мүлкін сақтандыру және күзету қызметтерінің ақысын төлеу шығыстарымен;</w:t>
      </w:r>
      <w:r>
        <w:br/>
      </w:r>
      <w:r>
        <w:rPr>
          <w:rFonts w:ascii="Times New Roman"/>
          <w:b w:val="false"/>
          <w:i w:val="false"/>
          <w:color w:val="000000"/>
          <w:sz w:val="28"/>
        </w:rPr>
        <w:t>
</w:t>
      </w:r>
      <w:r>
        <w:rPr>
          <w:rFonts w:ascii="Times New Roman"/>
          <w:b w:val="false"/>
          <w:i w:val="false"/>
          <w:color w:val="000000"/>
          <w:sz w:val="28"/>
        </w:rPr>
        <w:t>
      мүлікті күтіп ұстау, оның ішінде коммуналдық қызметтердің, мүлік және жер салығын төлеу шығыстарымен;</w:t>
      </w:r>
      <w:r>
        <w:br/>
      </w:r>
      <w:r>
        <w:rPr>
          <w:rFonts w:ascii="Times New Roman"/>
          <w:b w:val="false"/>
          <w:i w:val="false"/>
          <w:color w:val="000000"/>
          <w:sz w:val="28"/>
        </w:rPr>
        <w:t>
</w:t>
      </w:r>
      <w:r>
        <w:rPr>
          <w:rFonts w:ascii="Times New Roman"/>
          <w:b w:val="false"/>
          <w:i w:val="false"/>
          <w:color w:val="000000"/>
          <w:sz w:val="28"/>
        </w:rPr>
        <w:t>
      бағалы қағаздарды эмиссиялау шығыстарымен;</w:t>
      </w:r>
      <w:r>
        <w:br/>
      </w:r>
      <w:r>
        <w:rPr>
          <w:rFonts w:ascii="Times New Roman"/>
          <w:b w:val="false"/>
          <w:i w:val="false"/>
          <w:color w:val="000000"/>
          <w:sz w:val="28"/>
        </w:rPr>
        <w:t>
</w:t>
      </w:r>
      <w:r>
        <w:rPr>
          <w:rFonts w:ascii="Times New Roman"/>
          <w:b w:val="false"/>
          <w:i w:val="false"/>
          <w:color w:val="000000"/>
          <w:sz w:val="28"/>
        </w:rPr>
        <w:t>
      сенімгерлік басқару шығыстарымен;</w:t>
      </w:r>
      <w:r>
        <w:br/>
      </w:r>
      <w:r>
        <w:rPr>
          <w:rFonts w:ascii="Times New Roman"/>
          <w:b w:val="false"/>
          <w:i w:val="false"/>
          <w:color w:val="000000"/>
          <w:sz w:val="28"/>
        </w:rPr>
        <w:t>
</w:t>
      </w:r>
      <w:r>
        <w:rPr>
          <w:rFonts w:ascii="Times New Roman"/>
          <w:b w:val="false"/>
          <w:i w:val="false"/>
          <w:color w:val="000000"/>
          <w:sz w:val="28"/>
        </w:rPr>
        <w:t>
      күмәнді және үмітсіз активтерді иемдену шығыстарымен байланысты тәуекелдері мен шығыстарын құрайды;</w:t>
      </w:r>
      <w:r>
        <w:br/>
      </w:r>
      <w:r>
        <w:rPr>
          <w:rFonts w:ascii="Times New Roman"/>
          <w:b w:val="false"/>
          <w:i w:val="false"/>
          <w:color w:val="000000"/>
          <w:sz w:val="28"/>
        </w:rPr>
        <w:t>
</w:t>
      </w:r>
      <w:r>
        <w:rPr>
          <w:rFonts w:ascii="Times New Roman"/>
          <w:b w:val="false"/>
          <w:i w:val="false"/>
          <w:color w:val="000000"/>
          <w:sz w:val="28"/>
        </w:rPr>
        <w:t>
      3. Ұйым иемденетін күмәнді және үмітсіз активтердің құны мына тәсілдердің бірімен анықталады:</w:t>
      </w:r>
      <w:r>
        <w:br/>
      </w:r>
      <w:r>
        <w:rPr>
          <w:rFonts w:ascii="Times New Roman"/>
          <w:b w:val="false"/>
          <w:i w:val="false"/>
          <w:color w:val="000000"/>
          <w:sz w:val="28"/>
        </w:rPr>
        <w:t>
</w:t>
      </w:r>
      <w:r>
        <w:rPr>
          <w:rFonts w:ascii="Times New Roman"/>
          <w:b w:val="false"/>
          <w:i w:val="false"/>
          <w:color w:val="000000"/>
          <w:sz w:val="28"/>
        </w:rPr>
        <w:t>
      1) күмәнді және үмітсіз активтердің дисконтты қолданғандағы құны бойынша;</w:t>
      </w:r>
      <w:r>
        <w:br/>
      </w:r>
      <w:r>
        <w:rPr>
          <w:rFonts w:ascii="Times New Roman"/>
          <w:b w:val="false"/>
          <w:i w:val="false"/>
          <w:color w:val="000000"/>
          <w:sz w:val="28"/>
        </w:rPr>
        <w:t>
</w:t>
      </w:r>
      <w:r>
        <w:rPr>
          <w:rFonts w:ascii="Times New Roman"/>
          <w:b w:val="false"/>
          <w:i w:val="false"/>
          <w:color w:val="000000"/>
          <w:sz w:val="28"/>
        </w:rPr>
        <w:t>
      2) шартты жасау күнгі осы актив бойынша қалыптастырылған провизияларды есептегендегі күмәнді және үмітсіз активтің баланстық құны бойынша;</w:t>
      </w:r>
      <w:r>
        <w:br/>
      </w:r>
      <w:r>
        <w:rPr>
          <w:rFonts w:ascii="Times New Roman"/>
          <w:b w:val="false"/>
          <w:i w:val="false"/>
          <w:color w:val="000000"/>
          <w:sz w:val="28"/>
        </w:rPr>
        <w:t>
</w:t>
      </w:r>
      <w:r>
        <w:rPr>
          <w:rFonts w:ascii="Times New Roman"/>
          <w:b w:val="false"/>
          <w:i w:val="false"/>
          <w:color w:val="000000"/>
          <w:sz w:val="28"/>
        </w:rPr>
        <w:t>
      3) шартты жасау күнгі күмәнді немесе үмітсіз активтің баланстық құны бойынша.</w:t>
      </w:r>
      <w:r>
        <w:br/>
      </w:r>
      <w:r>
        <w:rPr>
          <w:rFonts w:ascii="Times New Roman"/>
          <w:b w:val="false"/>
          <w:i w:val="false"/>
          <w:color w:val="000000"/>
          <w:sz w:val="28"/>
        </w:rPr>
        <w:t>
</w:t>
      </w:r>
      <w:r>
        <w:rPr>
          <w:rFonts w:ascii="Times New Roman"/>
          <w:b w:val="false"/>
          <w:i w:val="false"/>
          <w:color w:val="000000"/>
          <w:sz w:val="28"/>
        </w:rPr>
        <w:t>
      Ұйым иемденетін күмәнді немесе үмітсіз активтің құнын айқындау тәсілін таңдайды.</w:t>
      </w:r>
      <w:r>
        <w:br/>
      </w:r>
      <w:r>
        <w:rPr>
          <w:rFonts w:ascii="Times New Roman"/>
          <w:b w:val="false"/>
          <w:i w:val="false"/>
          <w:color w:val="000000"/>
          <w:sz w:val="28"/>
        </w:rPr>
        <w:t>
</w:t>
      </w:r>
      <w:r>
        <w:rPr>
          <w:rFonts w:ascii="Times New Roman"/>
          <w:b w:val="false"/>
          <w:i w:val="false"/>
          <w:color w:val="000000"/>
          <w:sz w:val="28"/>
        </w:rPr>
        <w:t>
      Егер Ұйым жүргізілген тәуелсіз бағалау нәтижелері бойынша Ұйымның сатып алуына банк ұсынған күмәнді және үмітсіз активтердің Қағидалардың талаптарына сәйкессіздігін белгілесе, банк осындай бағалауды жүргізу шығыстарын өтейді.</w:t>
      </w:r>
      <w:r>
        <w:br/>
      </w:r>
      <w:r>
        <w:rPr>
          <w:rFonts w:ascii="Times New Roman"/>
          <w:b w:val="false"/>
          <w:i w:val="false"/>
          <w:color w:val="000000"/>
          <w:sz w:val="28"/>
        </w:rPr>
        <w:t>
</w:t>
      </w:r>
      <w:r>
        <w:rPr>
          <w:rFonts w:ascii="Times New Roman"/>
          <w:b w:val="false"/>
          <w:i w:val="false"/>
          <w:color w:val="000000"/>
          <w:sz w:val="28"/>
        </w:rPr>
        <w:t>
      4. Осы активтер бойынша қалыптастырылған провизияларды есептегендегі күмәнді және үмітсіз активтерді баланстық құны бойынша иемденген кезде, олардың құны Халықаралық қаржылық есептілік стандарттарының (бұдан әрі – ХҚЕС) және № 296 ереженің талаптарына сәйкес осы активтер бойынша қалыптастырылған провизиялардың ең көбін шегергенде баланстық құн ретінде айқындалады.</w:t>
      </w:r>
      <w:r>
        <w:br/>
      </w:r>
      <w:r>
        <w:rPr>
          <w:rFonts w:ascii="Times New Roman"/>
          <w:b w:val="false"/>
          <w:i w:val="false"/>
          <w:color w:val="000000"/>
          <w:sz w:val="28"/>
        </w:rPr>
        <w:t>
</w:t>
      </w:r>
      <w:r>
        <w:rPr>
          <w:rFonts w:ascii="Times New Roman"/>
          <w:b w:val="false"/>
          <w:i w:val="false"/>
          <w:color w:val="000000"/>
          <w:sz w:val="28"/>
        </w:rPr>
        <w:t>
      5. Осы активтер бойынша қалыптастырылған провизияларды есептегендегі күмәнді және үмітсіз активтерді дисконт қолданылған құны бойынша не баланстық құны бойынша иемденген кезде, Ұйым иемденген күмәнді және үмітсіз активтердің құнын қалпына келтіруден түскен кірісті алады не иемденген күмәнді және үмітсіз активтер құнының түсуінен болған шығыстарды толық көлемде көтереді.</w:t>
      </w:r>
      <w:r>
        <w:br/>
      </w:r>
      <w:r>
        <w:rPr>
          <w:rFonts w:ascii="Times New Roman"/>
          <w:b w:val="false"/>
          <w:i w:val="false"/>
          <w:color w:val="000000"/>
          <w:sz w:val="28"/>
        </w:rPr>
        <w:t>
</w:t>
      </w:r>
      <w:r>
        <w:rPr>
          <w:rFonts w:ascii="Times New Roman"/>
          <w:b w:val="false"/>
          <w:i w:val="false"/>
          <w:color w:val="000000"/>
          <w:sz w:val="28"/>
        </w:rPr>
        <w:t>
      Осы активтер бойынша қалыптастырылған провизияларды есептемегендегі күмәнді және үмітсіз активтерді баланстық құны бойынша иемденген кезде, иемденген күмәнді және үмітсіз активтердің құнын қалпына келтіруден түскен кірістер не күмәнді және үмітсіз активтер құнының түсуінен болған шығыстар ұйымның күмәнді және үмітсіз активтерін берген банк пен Ұйым арасында Ұйым осы банктің келісімімен айқындайтын арақатынаста бөлінеді.</w:t>
      </w:r>
      <w:r>
        <w:br/>
      </w:r>
      <w:r>
        <w:rPr>
          <w:rFonts w:ascii="Times New Roman"/>
          <w:b w:val="false"/>
          <w:i w:val="false"/>
          <w:color w:val="000000"/>
          <w:sz w:val="28"/>
        </w:rPr>
        <w:t>
</w:t>
      </w:r>
      <w:r>
        <w:rPr>
          <w:rFonts w:ascii="Times New Roman"/>
          <w:b w:val="false"/>
          <w:i w:val="false"/>
          <w:color w:val="000000"/>
          <w:sz w:val="28"/>
        </w:rPr>
        <w:t>
      6. Иемденетін күмәнді және үмітсіз активтерге тәуелсіз бағалау жүргізуді мүлікті (зияткерлік меншік объектілерін, материалдық емес активтер құнын қоспағанда) бағалау, сондай-ақ зияткерлік меншікті, материалдық емес активтер құнын бағалау бойынша қызметті жүзеге асыруға арналған лицензиясы, бағалау қызметі нарығында кемінде 5 (бес) жыл жұмыс тәжірибесі, Экономикалық ынтымақтастық және даму ұйымы мүшелерінің құрамына кіргізілген елде бас офисі, сондай-ақ Халықаралық бағалау стандарттары саласында халықаралық сертификациясы, сондай-ақ Халықаралық бухгалтерлер федерациясының толық мүшелері болып табылатын шетелдік институттар берген біліктілік куәліктері бар кемінде 3 (үш) маманы бар тәуелсіз бағалау компаниясы жүзеге асырады.</w:t>
      </w:r>
      <w:r>
        <w:br/>
      </w:r>
      <w:r>
        <w:rPr>
          <w:rFonts w:ascii="Times New Roman"/>
          <w:b w:val="false"/>
          <w:i w:val="false"/>
          <w:color w:val="000000"/>
          <w:sz w:val="28"/>
        </w:rPr>
        <w:t>
</w:t>
      </w:r>
      <w:r>
        <w:rPr>
          <w:rFonts w:ascii="Times New Roman"/>
          <w:b w:val="false"/>
          <w:i w:val="false"/>
          <w:color w:val="000000"/>
          <w:sz w:val="28"/>
        </w:rPr>
        <w:t>
      7. Ұйым банктерден иемденген күмәнді және үмітсіз активтерді басқаруды мына тәсілдердің бірімен:</w:t>
      </w:r>
      <w:r>
        <w:br/>
      </w:r>
      <w:r>
        <w:rPr>
          <w:rFonts w:ascii="Times New Roman"/>
          <w:b w:val="false"/>
          <w:i w:val="false"/>
          <w:color w:val="000000"/>
          <w:sz w:val="28"/>
        </w:rPr>
        <w:t>
</w:t>
      </w:r>
      <w:r>
        <w:rPr>
          <w:rFonts w:ascii="Times New Roman"/>
          <w:b w:val="false"/>
          <w:i w:val="false"/>
          <w:color w:val="000000"/>
          <w:sz w:val="28"/>
        </w:rPr>
        <w:t>
      1) Ұйыммен дербес;</w:t>
      </w:r>
      <w:r>
        <w:br/>
      </w:r>
      <w:r>
        <w:rPr>
          <w:rFonts w:ascii="Times New Roman"/>
          <w:b w:val="false"/>
          <w:i w:val="false"/>
          <w:color w:val="000000"/>
          <w:sz w:val="28"/>
        </w:rPr>
        <w:t>
</w:t>
      </w:r>
      <w:r>
        <w:rPr>
          <w:rFonts w:ascii="Times New Roman"/>
          <w:b w:val="false"/>
          <w:i w:val="false"/>
          <w:color w:val="000000"/>
          <w:sz w:val="28"/>
        </w:rPr>
        <w:t>
      2) күмәнді және үмітсіз активтерін Ұйым иемденген банктермен дербес не Ұйыммен бірлесіп;</w:t>
      </w:r>
      <w:r>
        <w:br/>
      </w:r>
      <w:r>
        <w:rPr>
          <w:rFonts w:ascii="Times New Roman"/>
          <w:b w:val="false"/>
          <w:i w:val="false"/>
          <w:color w:val="000000"/>
          <w:sz w:val="28"/>
        </w:rPr>
        <w:t>
</w:t>
      </w:r>
      <w:r>
        <w:rPr>
          <w:rFonts w:ascii="Times New Roman"/>
          <w:b w:val="false"/>
          <w:i w:val="false"/>
          <w:color w:val="000000"/>
          <w:sz w:val="28"/>
        </w:rPr>
        <w:t>
      3) басқа да қаржы ұйымдарымен, кәсіби сарапшылармен және халықаралық аудиторлармен және аудиторлық ұйымдармен жүзеге асырады.</w:t>
      </w:r>
      <w:r>
        <w:br/>
      </w:r>
      <w:r>
        <w:rPr>
          <w:rFonts w:ascii="Times New Roman"/>
          <w:b w:val="false"/>
          <w:i w:val="false"/>
          <w:color w:val="000000"/>
          <w:sz w:val="28"/>
        </w:rPr>
        <w:t>
</w:t>
      </w:r>
      <w:r>
        <w:rPr>
          <w:rFonts w:ascii="Times New Roman"/>
          <w:b w:val="false"/>
          <w:i w:val="false"/>
          <w:color w:val="000000"/>
          <w:sz w:val="28"/>
        </w:rPr>
        <w:t>
      8. Қарыз алушының төлем қабілетсіздігімен немесе қарыз алушының қарыз бойынша міндеттемелерін орындамауымен байланысты сотта оларға қатысты талқылау жүргізіліп жатқан не сот шешімдері қабылданған күмәнді және үмітсіз активтерді басқаруды Ұйым осы активтерді иемденуге берген банкпен бірлесіп жүзеге асырады.</w:t>
      </w:r>
      <w:r>
        <w:br/>
      </w:r>
      <w:r>
        <w:rPr>
          <w:rFonts w:ascii="Times New Roman"/>
          <w:b w:val="false"/>
          <w:i w:val="false"/>
          <w:color w:val="000000"/>
          <w:sz w:val="28"/>
        </w:rPr>
        <w:t>
</w:t>
      </w:r>
      <w:r>
        <w:rPr>
          <w:rFonts w:ascii="Times New Roman"/>
          <w:b w:val="false"/>
          <w:i w:val="false"/>
          <w:color w:val="000000"/>
          <w:sz w:val="28"/>
        </w:rPr>
        <w:t>
      9. Басқару тәсілін таңдауды Ұйым банкпен келісу бойынша жүзеге асырады.</w:t>
      </w:r>
      <w:r>
        <w:br/>
      </w:r>
      <w:r>
        <w:rPr>
          <w:rFonts w:ascii="Times New Roman"/>
          <w:b w:val="false"/>
          <w:i w:val="false"/>
          <w:color w:val="000000"/>
          <w:sz w:val="28"/>
        </w:rPr>
        <w:t>
</w:t>
      </w:r>
      <w:r>
        <w:rPr>
          <w:rFonts w:ascii="Times New Roman"/>
          <w:b w:val="false"/>
          <w:i w:val="false"/>
          <w:color w:val="000000"/>
          <w:sz w:val="28"/>
        </w:rPr>
        <w:t>
      10. Ұйым өзінің қызметі туралы есептілікті есепті айдан кейінгі айдың 15 күнінен кешіктірмей тоқсан сайын Қазақстан Республикасының Ұлттық Банкіне ұсынады.</w:t>
      </w:r>
    </w:p>
    <w:bookmarkEnd w:id="3"/>
    <w:bookmarkStart w:name="z44" w:id="4"/>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Ұлттық Банкі Басқармасының</w:t>
      </w:r>
      <w:r>
        <w:br/>
      </w:r>
      <w:r>
        <w:rPr>
          <w:rFonts w:ascii="Times New Roman"/>
          <w:b w:val="false"/>
          <w:i w:val="false"/>
          <w:color w:val="000000"/>
          <w:sz w:val="28"/>
        </w:rPr>
        <w:t xml:space="preserve">
2012 жылғы 4 шілдедегі  </w:t>
      </w:r>
      <w:r>
        <w:br/>
      </w:r>
      <w:r>
        <w:rPr>
          <w:rFonts w:ascii="Times New Roman"/>
          <w:b w:val="false"/>
          <w:i w:val="false"/>
          <w:color w:val="000000"/>
          <w:sz w:val="28"/>
        </w:rPr>
        <w:t xml:space="preserve">
№ 215 қаулысына     </w:t>
      </w:r>
      <w:r>
        <w:br/>
      </w:r>
      <w:r>
        <w:rPr>
          <w:rFonts w:ascii="Times New Roman"/>
          <w:b w:val="false"/>
          <w:i w:val="false"/>
          <w:color w:val="000000"/>
          <w:sz w:val="28"/>
        </w:rPr>
        <w:t xml:space="preserve">
2-қосымша        </w:t>
      </w:r>
    </w:p>
    <w:bookmarkEnd w:id="4"/>
    <w:bookmarkStart w:name="z45" w:id="5"/>
    <w:p>
      <w:pPr>
        <w:spacing w:after="0"/>
        <w:ind w:left="0"/>
        <w:jc w:val="left"/>
      </w:pPr>
      <w:r>
        <w:rPr>
          <w:rFonts w:ascii="Times New Roman"/>
          <w:b/>
          <w:i w:val="false"/>
          <w:color w:val="000000"/>
        </w:rPr>
        <w:t xml:space="preserve"> 
Иемденетін (иемденген) күмәнді және үмітсіз активтерге</w:t>
      </w:r>
      <w:r>
        <w:br/>
      </w:r>
      <w:r>
        <w:rPr>
          <w:rFonts w:ascii="Times New Roman"/>
          <w:b/>
          <w:i w:val="false"/>
          <w:color w:val="000000"/>
        </w:rPr>
        <w:t>
қойылатын талаптар</w:t>
      </w:r>
    </w:p>
    <w:bookmarkEnd w:id="5"/>
    <w:bookmarkStart w:name="z46" w:id="6"/>
    <w:p>
      <w:pPr>
        <w:spacing w:after="0"/>
        <w:ind w:left="0"/>
        <w:jc w:val="both"/>
      </w:pPr>
      <w:r>
        <w:rPr>
          <w:rFonts w:ascii="Times New Roman"/>
          <w:b w:val="false"/>
          <w:i w:val="false"/>
          <w:color w:val="000000"/>
          <w:sz w:val="28"/>
        </w:rPr>
        <w:t>
      Осы Иемденетін (иемденген) күмәнді және үмітсіз активтерге қойылатын талаптар (бұдан әрі – Талаптар) «Қазақстан Республикасындағы банктер және банк қызметі туралы» 1995 жылғы 31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әзірленді және екінші деңгейдегі банктердің кредиттік портфелінің сапасын жақсартуға мамандандырылған ұйымның (бұдан әрі – Ұйым) иемденетін (иемденген) күмәнді және үмітсіз активтерге қойылатын талаптарды белгілейді.</w:t>
      </w:r>
      <w:r>
        <w:br/>
      </w:r>
      <w:r>
        <w:rPr>
          <w:rFonts w:ascii="Times New Roman"/>
          <w:b w:val="false"/>
          <w:i w:val="false"/>
          <w:color w:val="000000"/>
          <w:sz w:val="28"/>
        </w:rPr>
        <w:t>
</w:t>
      </w:r>
      <w:r>
        <w:rPr>
          <w:rFonts w:ascii="Times New Roman"/>
          <w:b w:val="false"/>
          <w:i w:val="false"/>
          <w:color w:val="000000"/>
          <w:sz w:val="28"/>
        </w:rPr>
        <w:t>
      1. Осы Талаптардың мақсаттары үшін мынадай ұғымдар пайдаланылады:</w:t>
      </w:r>
      <w:r>
        <w:br/>
      </w:r>
      <w:r>
        <w:rPr>
          <w:rFonts w:ascii="Times New Roman"/>
          <w:b w:val="false"/>
          <w:i w:val="false"/>
          <w:color w:val="000000"/>
          <w:sz w:val="28"/>
        </w:rPr>
        <w:t>
</w:t>
      </w:r>
      <w:r>
        <w:rPr>
          <w:rFonts w:ascii="Times New Roman"/>
          <w:b w:val="false"/>
          <w:i w:val="false"/>
          <w:color w:val="000000"/>
          <w:sz w:val="28"/>
        </w:rPr>
        <w:t>
      1) банк – жарғылық капиталындағы қатысу не орналастырылған акциялары үлестерінің елу пайыздан астамы Қазақстан Республикасының Үкіметіне немесе ұлттық басқарушы холдингке тиесілі банкті қоспағанда, екінші деңгейдегі банк;</w:t>
      </w:r>
      <w:r>
        <w:br/>
      </w:r>
      <w:r>
        <w:rPr>
          <w:rFonts w:ascii="Times New Roman"/>
          <w:b w:val="false"/>
          <w:i w:val="false"/>
          <w:color w:val="000000"/>
          <w:sz w:val="28"/>
        </w:rPr>
        <w:t>
</w:t>
      </w:r>
      <w:r>
        <w:rPr>
          <w:rFonts w:ascii="Times New Roman"/>
          <w:b w:val="false"/>
          <w:i w:val="false"/>
          <w:color w:val="000000"/>
          <w:sz w:val="28"/>
        </w:rPr>
        <w:t>
      2) күмәнді және үмітсіз активтер – қарыздардың Талаптардың </w:t>
      </w:r>
      <w:r>
        <w:rPr>
          <w:rFonts w:ascii="Times New Roman"/>
          <w:b w:val="false"/>
          <w:i w:val="false"/>
          <w:color w:val="000000"/>
          <w:sz w:val="28"/>
        </w:rPr>
        <w:t>2-тармағында</w:t>
      </w:r>
      <w:r>
        <w:rPr>
          <w:rFonts w:ascii="Times New Roman"/>
          <w:b w:val="false"/>
          <w:i w:val="false"/>
          <w:color w:val="000000"/>
          <w:sz w:val="28"/>
        </w:rPr>
        <w:t xml:space="preserve"> белгіленген критерийлерге сәйкестігін ескере отырып, Қазақстан Республикасы Қаржы нарығын және қаржы ұйымдарын реттеу мен қадағалау агенттігі Басқармасының «Активтерді, шартты міндеттемелерді жіктеу және оларға қарсы провизиялар (резервтер) құру ережесін бекіту туралы» 2006 жылғы 25 желтоқсандағы № 296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4580 тіркелген) сәйкес «5-санатты күмәнді» немесе «үмітсіздер» ретінде жіктелген қарыздар (бірыңғай сипаттағы қарыздар тобы) бойынша талап ету құқықтары;</w:t>
      </w:r>
      <w:r>
        <w:br/>
      </w:r>
      <w:r>
        <w:rPr>
          <w:rFonts w:ascii="Times New Roman"/>
          <w:b w:val="false"/>
          <w:i w:val="false"/>
          <w:color w:val="000000"/>
          <w:sz w:val="28"/>
        </w:rPr>
        <w:t>
</w:t>
      </w:r>
      <w:r>
        <w:rPr>
          <w:rFonts w:ascii="Times New Roman"/>
          <w:b w:val="false"/>
          <w:i w:val="false"/>
          <w:color w:val="000000"/>
          <w:sz w:val="28"/>
        </w:rPr>
        <w:t>
      3) Қазақстан Республикасының тәуелсіз рейтингі – Қазақстан Республикасына Standard &amp; Poor’s, Fitch Ratings, Moody’s Investors Service халықаралық рейтингілік агенттіктері берген рейтингілер;</w:t>
      </w:r>
      <w:r>
        <w:br/>
      </w:r>
      <w:r>
        <w:rPr>
          <w:rFonts w:ascii="Times New Roman"/>
          <w:b w:val="false"/>
          <w:i w:val="false"/>
          <w:color w:val="000000"/>
          <w:sz w:val="28"/>
        </w:rPr>
        <w:t>
</w:t>
      </w:r>
      <w:r>
        <w:rPr>
          <w:rFonts w:ascii="Times New Roman"/>
          <w:b w:val="false"/>
          <w:i w:val="false"/>
          <w:color w:val="000000"/>
          <w:sz w:val="28"/>
        </w:rPr>
        <w:t>
      4) шарт – мәні Ұйымның банктің күмәнді және үмітсіз активтерін иемдену болып табылатын Ұйым және банк арасында жасалатын шарт.</w:t>
      </w:r>
      <w:r>
        <w:br/>
      </w:r>
      <w:r>
        <w:rPr>
          <w:rFonts w:ascii="Times New Roman"/>
          <w:b w:val="false"/>
          <w:i w:val="false"/>
          <w:color w:val="000000"/>
          <w:sz w:val="28"/>
        </w:rPr>
        <w:t>
</w:t>
      </w:r>
      <w:r>
        <w:rPr>
          <w:rFonts w:ascii="Times New Roman"/>
          <w:b w:val="false"/>
          <w:i w:val="false"/>
          <w:color w:val="000000"/>
          <w:sz w:val="28"/>
        </w:rPr>
        <w:t>
      2. Ұйым күмәнді және үмітсіз қарыздар бойынша талап ету құқығын осындай қарыздар бір уақытта мына критерийлерге сәйкес келгенде иемденеді:</w:t>
      </w:r>
      <w:r>
        <w:br/>
      </w:r>
      <w:r>
        <w:rPr>
          <w:rFonts w:ascii="Times New Roman"/>
          <w:b w:val="false"/>
          <w:i w:val="false"/>
          <w:color w:val="000000"/>
          <w:sz w:val="28"/>
        </w:rPr>
        <w:t>
</w:t>
      </w:r>
      <w:r>
        <w:rPr>
          <w:rFonts w:ascii="Times New Roman"/>
          <w:b w:val="false"/>
          <w:i w:val="false"/>
          <w:color w:val="000000"/>
          <w:sz w:val="28"/>
        </w:rPr>
        <w:t>
      1) 2012 жылғы 1 қаңтардағы жағдай бойынша күмәнді және үмітсіз ретінде жіктелген қарыздар;</w:t>
      </w:r>
      <w:r>
        <w:br/>
      </w:r>
      <w:r>
        <w:rPr>
          <w:rFonts w:ascii="Times New Roman"/>
          <w:b w:val="false"/>
          <w:i w:val="false"/>
          <w:color w:val="000000"/>
          <w:sz w:val="28"/>
        </w:rPr>
        <w:t>
</w:t>
      </w:r>
      <w:r>
        <w:rPr>
          <w:rFonts w:ascii="Times New Roman"/>
          <w:b w:val="false"/>
          <w:i w:val="false"/>
          <w:color w:val="000000"/>
          <w:sz w:val="28"/>
        </w:rPr>
        <w:t>
      2) қарыздар бойынша қарыз алушылар заңды тұлғалар (Қазақстан Республикасының резиденттері) болып табылады;</w:t>
      </w:r>
      <w:r>
        <w:br/>
      </w:r>
      <w:r>
        <w:rPr>
          <w:rFonts w:ascii="Times New Roman"/>
          <w:b w:val="false"/>
          <w:i w:val="false"/>
          <w:color w:val="000000"/>
          <w:sz w:val="28"/>
        </w:rPr>
        <w:t>
</w:t>
      </w:r>
      <w:r>
        <w:rPr>
          <w:rFonts w:ascii="Times New Roman"/>
          <w:b w:val="false"/>
          <w:i w:val="false"/>
          <w:color w:val="000000"/>
          <w:sz w:val="28"/>
        </w:rPr>
        <w:t>
      3) Осы Талаптардың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кепіл түрлерін қоспағанда, кепілмен қамтамасыз етілген, оның ішінде Қазақстан Республикасының резиденттері эмитенттер шығарған және «Қазақстан қор биржасы» акционерлік қоғамының ресми тізіміне енгізілген, сондай-ақ Қазақстан Республикасының тәуелсіз рейтингісіне сәйкес келетін немесе одан асатын кредиттік рейтингісі бар Қазақстан Республикасының резиденттері емес эмитенттер шығарған бағалы қағаздармен қамтамасыз етілген қарыздар;</w:t>
      </w:r>
      <w:r>
        <w:br/>
      </w:r>
      <w:r>
        <w:rPr>
          <w:rFonts w:ascii="Times New Roman"/>
          <w:b w:val="false"/>
          <w:i w:val="false"/>
          <w:color w:val="000000"/>
          <w:sz w:val="28"/>
        </w:rPr>
        <w:t>
</w:t>
      </w:r>
      <w:r>
        <w:rPr>
          <w:rFonts w:ascii="Times New Roman"/>
          <w:b w:val="false"/>
          <w:i w:val="false"/>
          <w:color w:val="000000"/>
          <w:sz w:val="28"/>
        </w:rPr>
        <w:t>
      4) шартты жасау күніндегі негізгі борыш сомасын, есептелген сыйақыны, тұрақсыздық айыбын (айыппұлды, өсімпұлды) қоса алғанда, берешектің қалдығы 60 (алпыс) және миллионнан астам теңгені немесе шетел валютасында балама соманы құрайды.</w:t>
      </w:r>
      <w:r>
        <w:br/>
      </w:r>
      <w:r>
        <w:rPr>
          <w:rFonts w:ascii="Times New Roman"/>
          <w:b w:val="false"/>
          <w:i w:val="false"/>
          <w:color w:val="000000"/>
          <w:sz w:val="28"/>
        </w:rPr>
        <w:t>
</w:t>
      </w:r>
      <w:r>
        <w:rPr>
          <w:rFonts w:ascii="Times New Roman"/>
          <w:b w:val="false"/>
          <w:i w:val="false"/>
          <w:color w:val="000000"/>
          <w:sz w:val="28"/>
        </w:rPr>
        <w:t>
      3. Ұйым:</w:t>
      </w:r>
      <w:r>
        <w:br/>
      </w:r>
      <w:r>
        <w:rPr>
          <w:rFonts w:ascii="Times New Roman"/>
          <w:b w:val="false"/>
          <w:i w:val="false"/>
          <w:color w:val="000000"/>
          <w:sz w:val="28"/>
        </w:rPr>
        <w:t>
</w:t>
      </w:r>
      <w:r>
        <w:rPr>
          <w:rFonts w:ascii="Times New Roman"/>
          <w:b w:val="false"/>
          <w:i w:val="false"/>
          <w:color w:val="000000"/>
          <w:sz w:val="28"/>
        </w:rPr>
        <w:t>
      1) қарыз тұтынушы болып табылған;</w:t>
      </w:r>
      <w:r>
        <w:br/>
      </w:r>
      <w:r>
        <w:rPr>
          <w:rFonts w:ascii="Times New Roman"/>
          <w:b w:val="false"/>
          <w:i w:val="false"/>
          <w:color w:val="000000"/>
          <w:sz w:val="28"/>
        </w:rPr>
        <w:t>
</w:t>
      </w:r>
      <w:r>
        <w:rPr>
          <w:rFonts w:ascii="Times New Roman"/>
          <w:b w:val="false"/>
          <w:i w:val="false"/>
          <w:color w:val="000000"/>
          <w:sz w:val="28"/>
        </w:rPr>
        <w:t>
      2) қарыз тұрғын үй, тұрғын үй кешендерін салуға берілген;</w:t>
      </w:r>
      <w:r>
        <w:br/>
      </w:r>
      <w:r>
        <w:rPr>
          <w:rFonts w:ascii="Times New Roman"/>
          <w:b w:val="false"/>
          <w:i w:val="false"/>
          <w:color w:val="000000"/>
          <w:sz w:val="28"/>
        </w:rPr>
        <w:t>
</w:t>
      </w:r>
      <w:r>
        <w:rPr>
          <w:rFonts w:ascii="Times New Roman"/>
          <w:b w:val="false"/>
          <w:i w:val="false"/>
          <w:color w:val="000000"/>
          <w:sz w:val="28"/>
        </w:rPr>
        <w:t>
      3) Қазақстан Республикасының тәуелсіз рейтингісіне сәйкес келетін немесе асып кететін кредиттік рейтингісі бар Қазақстан Республикасының резиденті емес – эмитенттері шығарған бағалы қағаздарды қоспағанда, Қазақстан Республикасының шегінен тыс мүлік және мүліктік құқық не Қазақстан Республикасының қолданыстағы заңнамасына сәйкес азаматтық айналымында шектеулі мүлік, сондай-ақ аяқталмаған құрылыс объектілері, қайта салу кезеңіндегі объектілер, жиһаз кепіл мәні болып табылған;</w:t>
      </w:r>
      <w:r>
        <w:br/>
      </w:r>
      <w:r>
        <w:rPr>
          <w:rFonts w:ascii="Times New Roman"/>
          <w:b w:val="false"/>
          <w:i w:val="false"/>
          <w:color w:val="000000"/>
          <w:sz w:val="28"/>
        </w:rPr>
        <w:t>
</w:t>
      </w:r>
      <w:r>
        <w:rPr>
          <w:rFonts w:ascii="Times New Roman"/>
          <w:b w:val="false"/>
          <w:i w:val="false"/>
          <w:color w:val="000000"/>
          <w:sz w:val="28"/>
        </w:rPr>
        <w:t>
      4) қарыз бойынша жалғыз кепіл түрі:</w:t>
      </w:r>
      <w:r>
        <w:br/>
      </w:r>
      <w:r>
        <w:rPr>
          <w:rFonts w:ascii="Times New Roman"/>
          <w:b w:val="false"/>
          <w:i w:val="false"/>
          <w:color w:val="000000"/>
          <w:sz w:val="28"/>
        </w:rPr>
        <w:t>
</w:t>
      </w:r>
      <w:r>
        <w:rPr>
          <w:rFonts w:ascii="Times New Roman"/>
          <w:b w:val="false"/>
          <w:i w:val="false"/>
          <w:color w:val="000000"/>
          <w:sz w:val="28"/>
        </w:rPr>
        <w:t>
      жылжымайтын тұрғын үй;</w:t>
      </w:r>
      <w:r>
        <w:br/>
      </w:r>
      <w:r>
        <w:rPr>
          <w:rFonts w:ascii="Times New Roman"/>
          <w:b w:val="false"/>
          <w:i w:val="false"/>
          <w:color w:val="000000"/>
          <w:sz w:val="28"/>
        </w:rPr>
        <w:t>
</w:t>
      </w:r>
      <w:r>
        <w:rPr>
          <w:rFonts w:ascii="Times New Roman"/>
          <w:b w:val="false"/>
          <w:i w:val="false"/>
          <w:color w:val="000000"/>
          <w:sz w:val="28"/>
        </w:rPr>
        <w:t>
      компьютер жабдығы және техника;</w:t>
      </w:r>
      <w:r>
        <w:br/>
      </w:r>
      <w:r>
        <w:rPr>
          <w:rFonts w:ascii="Times New Roman"/>
          <w:b w:val="false"/>
          <w:i w:val="false"/>
          <w:color w:val="000000"/>
          <w:sz w:val="28"/>
        </w:rPr>
        <w:t>
</w:t>
      </w:r>
      <w:r>
        <w:rPr>
          <w:rFonts w:ascii="Times New Roman"/>
          <w:b w:val="false"/>
          <w:i w:val="false"/>
          <w:color w:val="000000"/>
          <w:sz w:val="28"/>
        </w:rPr>
        <w:t>
      арнайы техника;</w:t>
      </w:r>
      <w:r>
        <w:br/>
      </w:r>
      <w:r>
        <w:rPr>
          <w:rFonts w:ascii="Times New Roman"/>
          <w:b w:val="false"/>
          <w:i w:val="false"/>
          <w:color w:val="000000"/>
          <w:sz w:val="28"/>
        </w:rPr>
        <w:t>
</w:t>
      </w:r>
      <w:r>
        <w:rPr>
          <w:rFonts w:ascii="Times New Roman"/>
          <w:b w:val="false"/>
          <w:i w:val="false"/>
          <w:color w:val="000000"/>
          <w:sz w:val="28"/>
        </w:rPr>
        <w:t>
      айналымдағы тауарлар;</w:t>
      </w:r>
      <w:r>
        <w:br/>
      </w:r>
      <w:r>
        <w:rPr>
          <w:rFonts w:ascii="Times New Roman"/>
          <w:b w:val="false"/>
          <w:i w:val="false"/>
          <w:color w:val="000000"/>
          <w:sz w:val="28"/>
        </w:rPr>
        <w:t>
</w:t>
      </w:r>
      <w:r>
        <w:rPr>
          <w:rFonts w:ascii="Times New Roman"/>
          <w:b w:val="false"/>
          <w:i w:val="false"/>
          <w:color w:val="000000"/>
          <w:sz w:val="28"/>
        </w:rPr>
        <w:t>
      болашақта түсетін мүлік;</w:t>
      </w:r>
      <w:r>
        <w:br/>
      </w:r>
      <w:r>
        <w:rPr>
          <w:rFonts w:ascii="Times New Roman"/>
          <w:b w:val="false"/>
          <w:i w:val="false"/>
          <w:color w:val="000000"/>
          <w:sz w:val="28"/>
        </w:rPr>
        <w:t>
</w:t>
      </w:r>
      <w:r>
        <w:rPr>
          <w:rFonts w:ascii="Times New Roman"/>
          <w:b w:val="false"/>
          <w:i w:val="false"/>
          <w:color w:val="000000"/>
          <w:sz w:val="28"/>
        </w:rPr>
        <w:t>
      жер қойнауын пайдалану құқығы;</w:t>
      </w:r>
      <w:r>
        <w:br/>
      </w:r>
      <w:r>
        <w:rPr>
          <w:rFonts w:ascii="Times New Roman"/>
          <w:b w:val="false"/>
          <w:i w:val="false"/>
          <w:color w:val="000000"/>
          <w:sz w:val="28"/>
        </w:rPr>
        <w:t>
</w:t>
      </w:r>
      <w:r>
        <w:rPr>
          <w:rFonts w:ascii="Times New Roman"/>
          <w:b w:val="false"/>
          <w:i w:val="false"/>
          <w:color w:val="000000"/>
          <w:sz w:val="28"/>
        </w:rPr>
        <w:t>
      авторлық құқық;</w:t>
      </w:r>
      <w:r>
        <w:br/>
      </w:r>
      <w:r>
        <w:rPr>
          <w:rFonts w:ascii="Times New Roman"/>
          <w:b w:val="false"/>
          <w:i w:val="false"/>
          <w:color w:val="000000"/>
          <w:sz w:val="28"/>
        </w:rPr>
        <w:t>
</w:t>
      </w:r>
      <w:r>
        <w:rPr>
          <w:rFonts w:ascii="Times New Roman"/>
          <w:b w:val="false"/>
          <w:i w:val="false"/>
          <w:color w:val="000000"/>
          <w:sz w:val="28"/>
        </w:rPr>
        <w:t>
      лицензиялар;</w:t>
      </w:r>
      <w:r>
        <w:br/>
      </w:r>
      <w:r>
        <w:rPr>
          <w:rFonts w:ascii="Times New Roman"/>
          <w:b w:val="false"/>
          <w:i w:val="false"/>
          <w:color w:val="000000"/>
          <w:sz w:val="28"/>
        </w:rPr>
        <w:t>
</w:t>
      </w:r>
      <w:r>
        <w:rPr>
          <w:rFonts w:ascii="Times New Roman"/>
          <w:b w:val="false"/>
          <w:i w:val="false"/>
          <w:color w:val="000000"/>
          <w:sz w:val="28"/>
        </w:rPr>
        <w:t>
      патенттер;</w:t>
      </w:r>
      <w:r>
        <w:br/>
      </w:r>
      <w:r>
        <w:rPr>
          <w:rFonts w:ascii="Times New Roman"/>
          <w:b w:val="false"/>
          <w:i w:val="false"/>
          <w:color w:val="000000"/>
          <w:sz w:val="28"/>
        </w:rPr>
        <w:t>
</w:t>
      </w:r>
      <w:r>
        <w:rPr>
          <w:rFonts w:ascii="Times New Roman"/>
          <w:b w:val="false"/>
          <w:i w:val="false"/>
          <w:color w:val="000000"/>
          <w:sz w:val="28"/>
        </w:rPr>
        <w:t>
      талап ету құқықтары;</w:t>
      </w:r>
      <w:r>
        <w:br/>
      </w:r>
      <w:r>
        <w:rPr>
          <w:rFonts w:ascii="Times New Roman"/>
          <w:b w:val="false"/>
          <w:i w:val="false"/>
          <w:color w:val="000000"/>
          <w:sz w:val="28"/>
        </w:rPr>
        <w:t>
</w:t>
      </w:r>
      <w:r>
        <w:rPr>
          <w:rFonts w:ascii="Times New Roman"/>
          <w:b w:val="false"/>
          <w:i w:val="false"/>
          <w:color w:val="000000"/>
          <w:sz w:val="28"/>
        </w:rPr>
        <w:t>
      жерді пайдалану құқығы;</w:t>
      </w:r>
      <w:r>
        <w:br/>
      </w:r>
      <w:r>
        <w:rPr>
          <w:rFonts w:ascii="Times New Roman"/>
          <w:b w:val="false"/>
          <w:i w:val="false"/>
          <w:color w:val="000000"/>
          <w:sz w:val="28"/>
        </w:rPr>
        <w:t>
</w:t>
      </w:r>
      <w:r>
        <w:rPr>
          <w:rFonts w:ascii="Times New Roman"/>
          <w:b w:val="false"/>
          <w:i w:val="false"/>
          <w:color w:val="000000"/>
          <w:sz w:val="28"/>
        </w:rPr>
        <w:t>
      жалдау құқығы;</w:t>
      </w:r>
      <w:r>
        <w:br/>
      </w:r>
      <w:r>
        <w:rPr>
          <w:rFonts w:ascii="Times New Roman"/>
          <w:b w:val="false"/>
          <w:i w:val="false"/>
          <w:color w:val="000000"/>
          <w:sz w:val="28"/>
        </w:rPr>
        <w:t>
</w:t>
      </w:r>
      <w:r>
        <w:rPr>
          <w:rFonts w:ascii="Times New Roman"/>
          <w:b w:val="false"/>
          <w:i w:val="false"/>
          <w:color w:val="000000"/>
          <w:sz w:val="28"/>
        </w:rPr>
        <w:t>
      тауар белгісіне арналған құқық;</w:t>
      </w:r>
      <w:r>
        <w:br/>
      </w:r>
      <w:r>
        <w:rPr>
          <w:rFonts w:ascii="Times New Roman"/>
          <w:b w:val="false"/>
          <w:i w:val="false"/>
          <w:color w:val="000000"/>
          <w:sz w:val="28"/>
        </w:rPr>
        <w:t>
</w:t>
      </w:r>
      <w:r>
        <w:rPr>
          <w:rFonts w:ascii="Times New Roman"/>
          <w:b w:val="false"/>
          <w:i w:val="false"/>
          <w:color w:val="000000"/>
          <w:sz w:val="28"/>
        </w:rPr>
        <w:t>
      үшінші тұлғалардың кепілдіктері мен кепілдемелері болған жағдайларды қоспағанда, банктерден қарыздар бойынша талап ету құқығын иемденеді.</w:t>
      </w:r>
      <w:r>
        <w:br/>
      </w:r>
      <w:r>
        <w:rPr>
          <w:rFonts w:ascii="Times New Roman"/>
          <w:b w:val="false"/>
          <w:i w:val="false"/>
          <w:color w:val="000000"/>
          <w:sz w:val="28"/>
        </w:rPr>
        <w:t>
</w:t>
      </w:r>
      <w:r>
        <w:rPr>
          <w:rFonts w:ascii="Times New Roman"/>
          <w:b w:val="false"/>
          <w:i w:val="false"/>
          <w:color w:val="000000"/>
          <w:sz w:val="28"/>
        </w:rPr>
        <w:t>
      Ұйым:</w:t>
      </w:r>
      <w:r>
        <w:br/>
      </w:r>
      <w:r>
        <w:rPr>
          <w:rFonts w:ascii="Times New Roman"/>
          <w:b w:val="false"/>
          <w:i w:val="false"/>
          <w:color w:val="000000"/>
          <w:sz w:val="28"/>
        </w:rPr>
        <w:t>
</w:t>
      </w:r>
      <w:r>
        <w:rPr>
          <w:rFonts w:ascii="Times New Roman"/>
          <w:b w:val="false"/>
          <w:i w:val="false"/>
          <w:color w:val="000000"/>
          <w:sz w:val="28"/>
        </w:rPr>
        <w:t>
      жылжымайтын тұрғын үйді, кепілдіктер мен кепілдемелерді қоспағанда, осы тармақтың </w:t>
      </w:r>
      <w:r>
        <w:rPr>
          <w:rFonts w:ascii="Times New Roman"/>
          <w:b w:val="false"/>
          <w:i w:val="false"/>
          <w:color w:val="000000"/>
          <w:sz w:val="28"/>
        </w:rPr>
        <w:t>4) тармақшасында</w:t>
      </w:r>
      <w:r>
        <w:rPr>
          <w:rFonts w:ascii="Times New Roman"/>
          <w:b w:val="false"/>
          <w:i w:val="false"/>
          <w:color w:val="000000"/>
          <w:sz w:val="28"/>
        </w:rPr>
        <w:t xml:space="preserve"> көрсетілген, жиынтық мөлшері қамтамасыз етудің жалпы кепіл құнының 10 (он) пайызынан аспайтын кепіл мүлкінің түрлерімен;</w:t>
      </w:r>
      <w:r>
        <w:br/>
      </w:r>
      <w:r>
        <w:rPr>
          <w:rFonts w:ascii="Times New Roman"/>
          <w:b w:val="false"/>
          <w:i w:val="false"/>
          <w:color w:val="000000"/>
          <w:sz w:val="28"/>
        </w:rPr>
        <w:t>
</w:t>
      </w:r>
      <w:r>
        <w:rPr>
          <w:rFonts w:ascii="Times New Roman"/>
          <w:b w:val="false"/>
          <w:i w:val="false"/>
          <w:color w:val="000000"/>
          <w:sz w:val="28"/>
        </w:rPr>
        <w:t>
      қамтамасыз етудің жалпы кепіл құнының 30 (отыз) пайызынан аспайтын мөлшердегі жылжымайтын тұрғын үймен қамтамасыз етілген қарыздар бойынша талап ету құқығын иемденеді.</w:t>
      </w:r>
    </w:p>
    <w:bookmarkEnd w:id="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