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a250" w14:textId="a49a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 көрсететін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м.а. 2012 жылғы 8 тамыздағы № 242 Бұйрығы. Қазақстан Республикасының Әділет министрлігінде 2012 жылы 17 қыркүйекте № 7916 тіркелді. Күші жойылды - Қазақстан Республикасы Экономика және бюджеттік жоспарлау министрінің 2014 жылғы 28 сәуірдегі № 116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28.04.2014 </w:t>
      </w:r>
      <w:r>
        <w:rPr>
          <w:rFonts w:ascii="Times New Roman"/>
          <w:b w:val="false"/>
          <w:i w:val="false"/>
          <w:color w:val="ff0000"/>
          <w:sz w:val="28"/>
        </w:rPr>
        <w:t>№ 116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және «Электрондық мемлекеттік қызметтің үлгі регламентін бекіту туралы» Қазақстан Республикасы Үкіметінің 2010 жылғы 26 қазандағы № 1116 қаулысына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 электрондық мемлекеттік қызметінің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телнұсқасын беру» электрондық мемлекеттік қызметінің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«Тауарлардың жекелеген түрлерiн Қазақстан Республикасының аумағына импорттауға рұқсат беру» электрондық мемлекеттік қызметінің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«Тауар биржалары саласында дилерлік қызметпен айналысу құқығына лицензия беру, қайта ресімдеу, лицензия телнұсқасын беру» электрондық мемлекеттік қызметінің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«Тауар биржалары саласында брокерлік қызметпен айналысу құқығына лицензия беру, қайта ресімдеу, лицензия телнұсқасын беру» электрондық мемлекеттік қызметінің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 биржалары қызметімен айналысу құқығына лицензия беру, қайта ресімдеу, лицензия телнұсқасын беру» электрондық мемлекеттік қызметінің регламенті бекітілсін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Сауда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он күнтізбелік күн ішінде оны бұқаралық ақпарат құралдарында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министрлігінің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жарияланғанынан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xml:space="preserve">      міндетін атқарушы                          М. Құсайынов </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Көлік және коммуникация министрінің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______________ Қ. Әбсаттаров</w:t>
      </w:r>
      <w:r>
        <w:br/>
      </w:r>
      <w:r>
        <w:rPr>
          <w:rFonts w:ascii="Times New Roman"/>
          <w:b w:val="false"/>
          <w:i w:val="false"/>
          <w:color w:val="000000"/>
          <w:sz w:val="28"/>
        </w:rPr>
        <w:t>
</w:t>
      </w:r>
      <w:r>
        <w:rPr>
          <w:rFonts w:ascii="Times New Roman"/>
          <w:b w:val="false"/>
          <w:i/>
          <w:color w:val="000000"/>
          <w:sz w:val="28"/>
        </w:rPr>
        <w:t>8 тамыз 2012 жылы</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1-қосымша  </w:t>
      </w:r>
    </w:p>
    <w:bookmarkEnd w:id="1"/>
    <w:bookmarkStart w:name="z16" w:id="2"/>
    <w:p>
      <w:pPr>
        <w:spacing w:after="0"/>
        <w:ind w:left="0"/>
        <w:jc w:val="left"/>
      </w:pPr>
      <w:r>
        <w:rPr>
          <w:rFonts w:ascii="Times New Roman"/>
          <w:b/>
          <w:i w:val="false"/>
          <w:color w:val="000000"/>
        </w:rPr>
        <w:t xml:space="preserve"> 
«Қазақстан Республикасы Үкіметі шешімдерінің негізінде сыртқы</w:t>
      </w:r>
      <w:r>
        <w:br/>
      </w:r>
      <w:r>
        <w:rPr>
          <w:rFonts w:ascii="Times New Roman"/>
          <w:b/>
          <w:i w:val="false"/>
          <w:color w:val="000000"/>
        </w:rPr>
        <w:t>
сауда қызметінің кедендік-тарифтік және тарифтік емес реттеу</w:t>
      </w:r>
      <w:r>
        <w:br/>
      </w:r>
      <w:r>
        <w:rPr>
          <w:rFonts w:ascii="Times New Roman"/>
          <w:b/>
          <w:i w:val="false"/>
          <w:color w:val="000000"/>
        </w:rPr>
        <w:t>
шараларын қолданған кезде импортқа және (немесе) экспортқа</w:t>
      </w:r>
      <w:r>
        <w:br/>
      </w:r>
      <w:r>
        <w:rPr>
          <w:rFonts w:ascii="Times New Roman"/>
          <w:b/>
          <w:i w:val="false"/>
          <w:color w:val="000000"/>
        </w:rPr>
        <w:t>
лицензия беру» электрондық мемлекеттік қызметінің регламенті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 шешімдерінің негізінде сыртқы сауда қызметінің кедендік-тарифтік және тарифтік емес реттеу шараларын қолданған кезде импортқа және (немесе) экспортқа лицензия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10)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11)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4"/>
    <w:bookmarkStart w:name="z38" w:id="5"/>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5"/>
    <w:bookmarkStart w:name="z39" w:id="6"/>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ЭҮТШ-де қызметтерге ақы төлеу және төлем туралы ақпаратты «Е-лицензиялау» МДҚ АЖ-ға жіберу;</w:t>
      </w:r>
      <w:r>
        <w:br/>
      </w:r>
      <w:r>
        <w:rPr>
          <w:rFonts w:ascii="Times New Roman"/>
          <w:b w:val="false"/>
          <w:i w:val="false"/>
          <w:color w:val="000000"/>
          <w:sz w:val="28"/>
        </w:rPr>
        <w:t>
</w:t>
      </w:r>
      <w:r>
        <w:rPr>
          <w:rFonts w:ascii="Times New Roman"/>
          <w:b w:val="false"/>
          <w:i w:val="false"/>
          <w:color w:val="000000"/>
          <w:sz w:val="28"/>
        </w:rPr>
        <w:t>
      9) 2-шарт – «Е-лицензиялау» МДҚ АЖ-да қызметті көрсету үшін төлемнің болуын тексеру;</w:t>
      </w:r>
      <w:r>
        <w:br/>
      </w:r>
      <w:r>
        <w:rPr>
          <w:rFonts w:ascii="Times New Roman"/>
          <w:b w:val="false"/>
          <w:i w:val="false"/>
          <w:color w:val="000000"/>
          <w:sz w:val="28"/>
        </w:rPr>
        <w:t>
</w:t>
      </w:r>
      <w:r>
        <w:rPr>
          <w:rFonts w:ascii="Times New Roman"/>
          <w:b w:val="false"/>
          <w:i w:val="false"/>
          <w:color w:val="000000"/>
          <w:sz w:val="28"/>
        </w:rPr>
        <w:t>
      10) 7-үрдіс – «Е-лицензиялау» МДҚ АЖ-да қызметті көрсету үшін төлемнің болмауына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12) 3-шарт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13) 9-үрдіс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15) 11-үрдіс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16) 4-шарт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17) 12-үрдіс – қызметті көрсету нәтижесін қалыптастыру (тауардың жекелеген түрлеріне импорт/экспорт қызметімен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(тауардың жекелеген түрлеріне импорт/экспорт қызметімен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қызмет үшін төлеу;</w:t>
      </w:r>
      <w:r>
        <w:br/>
      </w:r>
      <w:r>
        <w:rPr>
          <w:rFonts w:ascii="Times New Roman"/>
          <w:b w:val="false"/>
          <w:i w:val="false"/>
          <w:color w:val="000000"/>
          <w:sz w:val="28"/>
        </w:rPr>
        <w:t>
</w:t>
      </w:r>
      <w:r>
        <w:rPr>
          <w:rFonts w:ascii="Times New Roman"/>
          <w:b w:val="false"/>
          <w:i w:val="false"/>
          <w:color w:val="000000"/>
          <w:sz w:val="28"/>
        </w:rPr>
        <w:t>
      6)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8)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алушыға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2) «Іздеу» батырмасын басу;</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6"/>
    <w:bookmarkStart w:name="z86" w:id="7"/>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7"/>
    <w:bookmarkStart w:name="z87" w:id="8"/>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8"/>
    <w:bookmarkStart w:name="z105" w:id="9"/>
    <w:p>
      <w:pPr>
        <w:spacing w:after="0"/>
        <w:ind w:left="0"/>
        <w:jc w:val="both"/>
      </w:pPr>
      <w:r>
        <w:rPr>
          <w:rFonts w:ascii="Times New Roman"/>
          <w:b w:val="false"/>
          <w:i w:val="false"/>
          <w:color w:val="000000"/>
          <w:sz w:val="28"/>
        </w:rPr>
        <w:t>
«Қазақстан Республикасы Үкіметі шешімдерінің негізінде сыртқы сауда</w:t>
      </w:r>
      <w:r>
        <w:br/>
      </w:r>
      <w:r>
        <w:rPr>
          <w:rFonts w:ascii="Times New Roman"/>
          <w:b w:val="false"/>
          <w:i w:val="false"/>
          <w:color w:val="000000"/>
          <w:sz w:val="28"/>
        </w:rPr>
        <w:t>
қызметінің кедендік-тарифтік және тарифтік емес реттеу шараларын</w:t>
      </w:r>
      <w:r>
        <w:br/>
      </w:r>
      <w:r>
        <w:rPr>
          <w:rFonts w:ascii="Times New Roman"/>
          <w:b w:val="false"/>
          <w:i w:val="false"/>
          <w:color w:val="000000"/>
          <w:sz w:val="28"/>
        </w:rPr>
        <w:t>
қолданған кезде импортқа және (немесе) экспортқа лицензия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9"/>
    <w:bookmarkStart w:name="z106" w:id="10"/>
    <w:p>
      <w:pPr>
        <w:spacing w:after="0"/>
        <w:ind w:left="0"/>
        <w:jc w:val="left"/>
      </w:pPr>
      <w:r>
        <w:rPr>
          <w:rFonts w:ascii="Times New Roman"/>
          <w:b/>
          <w:i w:val="false"/>
          <w:color w:val="000000"/>
        </w:rPr>
        <w:t xml:space="preserve"> 
1-кесте. ЭҮП арқылы ҚФБ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363"/>
        <w:gridCol w:w="817"/>
        <w:gridCol w:w="817"/>
        <w:gridCol w:w="954"/>
        <w:gridCol w:w="954"/>
        <w:gridCol w:w="954"/>
        <w:gridCol w:w="817"/>
        <w:gridCol w:w="1228"/>
        <w:gridCol w:w="955"/>
        <w:gridCol w:w="955"/>
        <w:gridCol w:w="1228"/>
        <w:gridCol w:w="818"/>
        <w:gridCol w:w="818"/>
      </w:tblGrid>
      <w:tr>
        <w:trPr>
          <w:trHeight w:val="6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олардың сипаттамалары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басқарушылық шешім)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7" w:id="11"/>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852"/>
        <w:gridCol w:w="1322"/>
        <w:gridCol w:w="1322"/>
        <w:gridCol w:w="1455"/>
        <w:gridCol w:w="1323"/>
        <w:gridCol w:w="1254"/>
        <w:gridCol w:w="1191"/>
        <w:gridCol w:w="1323"/>
        <w:gridCol w:w="1250"/>
      </w:tblGrid>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рекетті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имыл,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ымы)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рсетуші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 xml:space="preserve">рсетуші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рекет (</w:t>
            </w:r>
            <w:r>
              <w:rPr>
                <w:rFonts w:ascii="Times New Roman"/>
                <w:b w:val="false"/>
                <w:i w:val="false"/>
                <w:color w:val="000000"/>
                <w:sz w:val="20"/>
              </w:rPr>
              <w:t>ү</w:t>
            </w:r>
            <w:r>
              <w:rPr>
                <w:rFonts w:ascii="Times New Roman"/>
                <w:b w:val="false"/>
                <w:i w:val="false"/>
                <w:color w:val="000000"/>
                <w:sz w:val="20"/>
              </w:rPr>
              <w:t>рдіс, процедура, операция) атауы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сипаттамалары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 xml:space="preserve">тар болуына байланысты авторланудан бас тарту туралы хабарламаны </w:t>
            </w:r>
            <w:r>
              <w:rPr>
                <w:rFonts w:ascii="Times New Roman"/>
                <w:b w:val="false"/>
                <w:i w:val="false"/>
                <w:color w:val="000000"/>
                <w:sz w:val="20"/>
              </w:rPr>
              <w:t>қ</w:t>
            </w:r>
            <w:r>
              <w:rPr>
                <w:rFonts w:ascii="Times New Roman"/>
                <w:b w:val="false"/>
                <w:i w:val="false"/>
                <w:color w:val="000000"/>
                <w:sz w:val="20"/>
              </w:rPr>
              <w:t xml:space="preserve">алыптастырады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та</w:t>
            </w:r>
            <w:r>
              <w:rPr>
                <w:rFonts w:ascii="Times New Roman"/>
                <w:b w:val="false"/>
                <w:i w:val="false"/>
                <w:color w:val="000000"/>
                <w:sz w:val="20"/>
              </w:rPr>
              <w:t>ң</w:t>
            </w:r>
            <w:r>
              <w:rPr>
                <w:rFonts w:ascii="Times New Roman"/>
                <w:b w:val="false"/>
                <w:i w:val="false"/>
                <w:color w:val="000000"/>
                <w:sz w:val="20"/>
              </w:rPr>
              <w:t>дайды ж</w:t>
            </w:r>
            <w:r>
              <w:rPr>
                <w:rFonts w:ascii="Times New Roman"/>
                <w:b w:val="false"/>
                <w:i w:val="false"/>
                <w:color w:val="000000"/>
                <w:sz w:val="20"/>
              </w:rPr>
              <w:t>ә</w:t>
            </w:r>
            <w:r>
              <w:rPr>
                <w:rFonts w:ascii="Times New Roman"/>
                <w:b w:val="false"/>
                <w:i w:val="false"/>
                <w:color w:val="000000"/>
                <w:sz w:val="20"/>
              </w:rPr>
              <w:t>не с</w:t>
            </w:r>
            <w:r>
              <w:rPr>
                <w:rFonts w:ascii="Times New Roman"/>
                <w:b w:val="false"/>
                <w:i w:val="false"/>
                <w:color w:val="000000"/>
                <w:sz w:val="20"/>
              </w:rPr>
              <w:t>ұ</w:t>
            </w:r>
            <w:r>
              <w:rPr>
                <w:rFonts w:ascii="Times New Roman"/>
                <w:b w:val="false"/>
                <w:i w:val="false"/>
                <w:color w:val="000000"/>
                <w:sz w:val="20"/>
              </w:rPr>
              <w:t xml:space="preserve">раным деректерін </w:t>
            </w:r>
            <w:r>
              <w:rPr>
                <w:rFonts w:ascii="Times New Roman"/>
                <w:b w:val="false"/>
                <w:i w:val="false"/>
                <w:color w:val="000000"/>
                <w:sz w:val="20"/>
              </w:rPr>
              <w:t>қ</w:t>
            </w:r>
            <w:r>
              <w:rPr>
                <w:rFonts w:ascii="Times New Roman"/>
                <w:b w:val="false"/>
                <w:i w:val="false"/>
                <w:color w:val="000000"/>
                <w:sz w:val="20"/>
              </w:rPr>
              <w:t xml:space="preserve">алыптастырады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 туралы с</w:t>
            </w:r>
            <w:r>
              <w:rPr>
                <w:rFonts w:ascii="Times New Roman"/>
                <w:b w:val="false"/>
                <w:i w:val="false"/>
                <w:color w:val="000000"/>
                <w:sz w:val="20"/>
              </w:rPr>
              <w:t>ұ</w:t>
            </w:r>
            <w:r>
              <w:rPr>
                <w:rFonts w:ascii="Times New Roman"/>
                <w:b w:val="false"/>
                <w:i w:val="false"/>
                <w:color w:val="000000"/>
                <w:sz w:val="20"/>
              </w:rPr>
              <w:t>ранымды Э</w:t>
            </w:r>
            <w:r>
              <w:rPr>
                <w:rFonts w:ascii="Times New Roman"/>
                <w:b w:val="false"/>
                <w:i w:val="false"/>
                <w:color w:val="000000"/>
                <w:sz w:val="20"/>
              </w:rPr>
              <w:t>Ү</w:t>
            </w:r>
            <w:r>
              <w:rPr>
                <w:rFonts w:ascii="Times New Roman"/>
                <w:b w:val="false"/>
                <w:i w:val="false"/>
                <w:color w:val="000000"/>
                <w:sz w:val="20"/>
              </w:rPr>
              <w:t>Ш ар</w:t>
            </w:r>
            <w:r>
              <w:rPr>
                <w:rFonts w:ascii="Times New Roman"/>
                <w:b w:val="false"/>
                <w:i w:val="false"/>
                <w:color w:val="000000"/>
                <w:sz w:val="20"/>
              </w:rPr>
              <w:t>қ</w:t>
            </w:r>
            <w:r>
              <w:rPr>
                <w:rFonts w:ascii="Times New Roman"/>
                <w:b w:val="false"/>
                <w:i w:val="false"/>
                <w:color w:val="000000"/>
                <w:sz w:val="20"/>
              </w:rPr>
              <w:t>ылы сырт</w:t>
            </w:r>
            <w:r>
              <w:rPr>
                <w:rFonts w:ascii="Times New Roman"/>
                <w:b w:val="false"/>
                <w:i w:val="false"/>
                <w:color w:val="000000"/>
                <w:sz w:val="20"/>
              </w:rPr>
              <w:t>қ</w:t>
            </w:r>
            <w:r>
              <w:rPr>
                <w:rFonts w:ascii="Times New Roman"/>
                <w:b w:val="false"/>
                <w:i w:val="false"/>
                <w:color w:val="000000"/>
                <w:sz w:val="20"/>
              </w:rPr>
              <w:t>ы АЖ-лар</w:t>
            </w:r>
            <w:r>
              <w:rPr>
                <w:rFonts w:ascii="Times New Roman"/>
                <w:b w:val="false"/>
                <w:i w:val="false"/>
                <w:color w:val="000000"/>
                <w:sz w:val="20"/>
              </w:rPr>
              <w:t>ғ</w:t>
            </w:r>
            <w:r>
              <w:rPr>
                <w:rFonts w:ascii="Times New Roman"/>
                <w:b w:val="false"/>
                <w:i w:val="false"/>
                <w:color w:val="000000"/>
                <w:sz w:val="20"/>
              </w:rPr>
              <w:t xml:space="preserve">а жібереді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ралып отыр</w:t>
            </w:r>
            <w:r>
              <w:rPr>
                <w:rFonts w:ascii="Times New Roman"/>
                <w:b w:val="false"/>
                <w:i w:val="false"/>
                <w:color w:val="000000"/>
                <w:sz w:val="20"/>
              </w:rPr>
              <w:t>ғ</w:t>
            </w:r>
            <w:r>
              <w:rPr>
                <w:rFonts w:ascii="Times New Roman"/>
                <w:b w:val="false"/>
                <w:i w:val="false"/>
                <w:color w:val="000000"/>
                <w:sz w:val="20"/>
              </w:rPr>
              <w:t>ан деректер бойынша жауапты немесе сырт</w:t>
            </w:r>
            <w:r>
              <w:rPr>
                <w:rFonts w:ascii="Times New Roman"/>
                <w:b w:val="false"/>
                <w:i w:val="false"/>
                <w:color w:val="000000"/>
                <w:sz w:val="20"/>
              </w:rPr>
              <w:t>қ</w:t>
            </w:r>
            <w:r>
              <w:rPr>
                <w:rFonts w:ascii="Times New Roman"/>
                <w:b w:val="false"/>
                <w:i w:val="false"/>
                <w:color w:val="000000"/>
                <w:sz w:val="20"/>
              </w:rPr>
              <w:t>ы АЖ-ларда деректерді</w:t>
            </w:r>
            <w:r>
              <w:rPr>
                <w:rFonts w:ascii="Times New Roman"/>
                <w:b w:val="false"/>
                <w:i w:val="false"/>
                <w:color w:val="000000"/>
                <w:sz w:val="20"/>
              </w:rPr>
              <w:t>ң</w:t>
            </w:r>
            <w:r>
              <w:rPr>
                <w:rFonts w:ascii="Times New Roman"/>
                <w:b w:val="false"/>
                <w:i w:val="false"/>
                <w:color w:val="000000"/>
                <w:sz w:val="20"/>
              </w:rPr>
              <w:t xml:space="preserve"> жо</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 xml:space="preserve">ы туралы хабарламаны </w:t>
            </w:r>
            <w:r>
              <w:rPr>
                <w:rFonts w:ascii="Times New Roman"/>
                <w:b w:val="false"/>
                <w:i w:val="false"/>
                <w:color w:val="000000"/>
                <w:sz w:val="20"/>
              </w:rPr>
              <w:t>қ</w:t>
            </w:r>
            <w:r>
              <w:rPr>
                <w:rFonts w:ascii="Times New Roman"/>
                <w:b w:val="false"/>
                <w:i w:val="false"/>
                <w:color w:val="000000"/>
                <w:sz w:val="20"/>
              </w:rPr>
              <w:t xml:space="preserve">алыптастырады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 нысанда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болуы туралы белгі б</w:t>
            </w:r>
            <w:r>
              <w:rPr>
                <w:rFonts w:ascii="Times New Roman"/>
                <w:b w:val="false"/>
                <w:i w:val="false"/>
                <w:color w:val="000000"/>
                <w:sz w:val="20"/>
              </w:rPr>
              <w:t>ө</w:t>
            </w:r>
            <w:r>
              <w:rPr>
                <w:rFonts w:ascii="Times New Roman"/>
                <w:b w:val="false"/>
                <w:i w:val="false"/>
                <w:color w:val="000000"/>
                <w:sz w:val="20"/>
              </w:rPr>
              <w:t>лігінде с</w:t>
            </w:r>
            <w:r>
              <w:rPr>
                <w:rFonts w:ascii="Times New Roman"/>
                <w:b w:val="false"/>
                <w:i w:val="false"/>
                <w:color w:val="000000"/>
                <w:sz w:val="20"/>
              </w:rPr>
              <w:t>ұ</w:t>
            </w:r>
            <w:r>
              <w:rPr>
                <w:rFonts w:ascii="Times New Roman"/>
                <w:b w:val="false"/>
                <w:i w:val="false"/>
                <w:color w:val="000000"/>
                <w:sz w:val="20"/>
              </w:rPr>
              <w:t>раным нысанын толтыру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ажет бол</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 xml:space="preserve">дайда </w:t>
            </w:r>
            <w:r>
              <w:rPr>
                <w:rFonts w:ascii="Times New Roman"/>
                <w:b w:val="false"/>
                <w:i w:val="false"/>
                <w:color w:val="000000"/>
                <w:sz w:val="20"/>
              </w:rPr>
              <w:t>қ</w:t>
            </w:r>
            <w:r>
              <w:rPr>
                <w:rFonts w:ascii="Times New Roman"/>
                <w:b w:val="false"/>
                <w:i w:val="false"/>
                <w:color w:val="000000"/>
                <w:sz w:val="20"/>
              </w:rPr>
              <w:t xml:space="preserve">ажетті </w:t>
            </w:r>
            <w:r>
              <w:rPr>
                <w:rFonts w:ascii="Times New Roman"/>
                <w:b w:val="false"/>
                <w:i w:val="false"/>
                <w:color w:val="000000"/>
                <w:sz w:val="20"/>
              </w:rPr>
              <w:t>құ</w:t>
            </w:r>
            <w:r>
              <w:rPr>
                <w:rFonts w:ascii="Times New Roman"/>
                <w:b w:val="false"/>
                <w:i w:val="false"/>
                <w:color w:val="000000"/>
                <w:sz w:val="20"/>
              </w:rPr>
              <w:t xml:space="preserve">жаттарды сканерден </w:t>
            </w:r>
            <w:r>
              <w:rPr>
                <w:rFonts w:ascii="Times New Roman"/>
                <w:b w:val="false"/>
                <w:i w:val="false"/>
                <w:color w:val="000000"/>
                <w:sz w:val="20"/>
              </w:rPr>
              <w:t>ө</w:t>
            </w:r>
            <w:r>
              <w:rPr>
                <w:rFonts w:ascii="Times New Roman"/>
                <w:b w:val="false"/>
                <w:i w:val="false"/>
                <w:color w:val="000000"/>
                <w:sz w:val="20"/>
              </w:rPr>
              <w:t>ткізеді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ранымды са</w:t>
            </w:r>
            <w:r>
              <w:rPr>
                <w:rFonts w:ascii="Times New Roman"/>
                <w:b w:val="false"/>
                <w:i w:val="false"/>
                <w:color w:val="000000"/>
                <w:sz w:val="20"/>
              </w:rPr>
              <w:t>қ</w:t>
            </w:r>
            <w:r>
              <w:rPr>
                <w:rFonts w:ascii="Times New Roman"/>
                <w:b w:val="false"/>
                <w:i w:val="false"/>
                <w:color w:val="000000"/>
                <w:sz w:val="20"/>
              </w:rPr>
              <w:t>тайды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өң</w:t>
            </w:r>
            <w:r>
              <w:rPr>
                <w:rFonts w:ascii="Times New Roman"/>
                <w:b w:val="false"/>
                <w:i w:val="false"/>
                <w:color w:val="000000"/>
                <w:sz w:val="20"/>
              </w:rPr>
              <w:t xml:space="preserve">дейді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ызметті к</w:t>
            </w:r>
            <w:r>
              <w:rPr>
                <w:rFonts w:ascii="Times New Roman"/>
                <w:b w:val="false"/>
                <w:i w:val="false"/>
                <w:color w:val="000000"/>
                <w:sz w:val="20"/>
              </w:rPr>
              <w:t>ө</w:t>
            </w:r>
            <w:r>
              <w:rPr>
                <w:rFonts w:ascii="Times New Roman"/>
                <w:b w:val="false"/>
                <w:i w:val="false"/>
                <w:color w:val="000000"/>
                <w:sz w:val="20"/>
              </w:rPr>
              <w:t>рсету н</w:t>
            </w:r>
            <w:r>
              <w:rPr>
                <w:rFonts w:ascii="Times New Roman"/>
                <w:b w:val="false"/>
                <w:i w:val="false"/>
                <w:color w:val="000000"/>
                <w:sz w:val="20"/>
              </w:rPr>
              <w:t>ә</w:t>
            </w:r>
            <w:r>
              <w:rPr>
                <w:rFonts w:ascii="Times New Roman"/>
                <w:b w:val="false"/>
                <w:i w:val="false"/>
                <w:color w:val="000000"/>
                <w:sz w:val="20"/>
              </w:rPr>
              <w:t xml:space="preserve">тижесін </w:t>
            </w:r>
            <w:r>
              <w:rPr>
                <w:rFonts w:ascii="Times New Roman"/>
                <w:b w:val="false"/>
                <w:i w:val="false"/>
                <w:color w:val="000000"/>
                <w:sz w:val="20"/>
              </w:rPr>
              <w:t>қ</w:t>
            </w:r>
            <w:r>
              <w:rPr>
                <w:rFonts w:ascii="Times New Roman"/>
                <w:b w:val="false"/>
                <w:i w:val="false"/>
                <w:color w:val="000000"/>
                <w:sz w:val="20"/>
              </w:rPr>
              <w:t>алыптастырады (лицензия беру немесе д</w:t>
            </w:r>
            <w:r>
              <w:rPr>
                <w:rFonts w:ascii="Times New Roman"/>
                <w:b w:val="false"/>
                <w:i w:val="false"/>
                <w:color w:val="000000"/>
                <w:sz w:val="20"/>
              </w:rPr>
              <w:t>ә</w:t>
            </w:r>
            <w:r>
              <w:rPr>
                <w:rFonts w:ascii="Times New Roman"/>
                <w:b w:val="false"/>
                <w:i w:val="false"/>
                <w:color w:val="000000"/>
                <w:sz w:val="20"/>
              </w:rPr>
              <w:t>лелді бас тарту)</w:t>
            </w:r>
          </w:p>
        </w:tc>
      </w:tr>
      <w:tr>
        <w:trPr>
          <w:trHeight w:val="16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тау нысаны (деректер, </w:t>
            </w:r>
            <w:r>
              <w:rPr>
                <w:rFonts w:ascii="Times New Roman"/>
                <w:b w:val="false"/>
                <w:i w:val="false"/>
                <w:color w:val="000000"/>
                <w:sz w:val="20"/>
              </w:rPr>
              <w:t>құ</w:t>
            </w:r>
            <w:r>
              <w:rPr>
                <w:rFonts w:ascii="Times New Roman"/>
                <w:b w:val="false"/>
                <w:i w:val="false"/>
                <w:color w:val="000000"/>
                <w:sz w:val="20"/>
              </w:rPr>
              <w:t xml:space="preserve">жат </w:t>
            </w:r>
            <w:r>
              <w:rPr>
                <w:rFonts w:ascii="Times New Roman"/>
                <w:b w:val="false"/>
                <w:i w:val="false"/>
                <w:color w:val="000000"/>
                <w:sz w:val="20"/>
              </w:rPr>
              <w:t>ұ</w:t>
            </w:r>
            <w:r>
              <w:rPr>
                <w:rFonts w:ascii="Times New Roman"/>
                <w:b w:val="false"/>
                <w:i w:val="false"/>
                <w:color w:val="000000"/>
                <w:sz w:val="20"/>
              </w:rPr>
              <w:t>йымдастыру – бас</w:t>
            </w:r>
            <w:r>
              <w:rPr>
                <w:rFonts w:ascii="Times New Roman"/>
                <w:b w:val="false"/>
                <w:i w:val="false"/>
                <w:color w:val="000000"/>
                <w:sz w:val="20"/>
              </w:rPr>
              <w:t>қ</w:t>
            </w:r>
            <w:r>
              <w:rPr>
                <w:rFonts w:ascii="Times New Roman"/>
                <w:b w:val="false"/>
                <w:i w:val="false"/>
                <w:color w:val="000000"/>
                <w:sz w:val="20"/>
              </w:rPr>
              <w:t>арушылы</w:t>
            </w:r>
            <w:r>
              <w:rPr>
                <w:rFonts w:ascii="Times New Roman"/>
                <w:b w:val="false"/>
                <w:i w:val="false"/>
                <w:color w:val="000000"/>
                <w:sz w:val="20"/>
              </w:rPr>
              <w:t>қ</w:t>
            </w:r>
            <w:r>
              <w:rPr>
                <w:rFonts w:ascii="Times New Roman"/>
                <w:b w:val="false"/>
                <w:i w:val="false"/>
                <w:color w:val="000000"/>
                <w:sz w:val="20"/>
              </w:rPr>
              <w:t xml:space="preserve"> шешім)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тті авторландыру жа</w:t>
            </w:r>
            <w:r>
              <w:rPr>
                <w:rFonts w:ascii="Times New Roman"/>
                <w:b w:val="false"/>
                <w:i w:val="false"/>
                <w:color w:val="000000"/>
                <w:sz w:val="20"/>
              </w:rPr>
              <w:t>ғ</w:t>
            </w:r>
            <w:r>
              <w:rPr>
                <w:rFonts w:ascii="Times New Roman"/>
                <w:b w:val="false"/>
                <w:i w:val="false"/>
                <w:color w:val="000000"/>
                <w:sz w:val="20"/>
              </w:rPr>
              <w:t>дайында ЭУП 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ызметеріне </w:t>
            </w:r>
            <w:r>
              <w:rPr>
                <w:rFonts w:ascii="Times New Roman"/>
                <w:b w:val="false"/>
                <w:i w:val="false"/>
                <w:color w:val="000000"/>
                <w:sz w:val="20"/>
              </w:rPr>
              <w:t>қ</w:t>
            </w:r>
            <w:r>
              <w:rPr>
                <w:rFonts w:ascii="Times New Roman"/>
                <w:b w:val="false"/>
                <w:i w:val="false"/>
                <w:color w:val="000000"/>
                <w:sz w:val="20"/>
              </w:rPr>
              <w:t>ол жеткізу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w:t>
            </w:r>
            <w:r>
              <w:rPr>
                <w:rFonts w:ascii="Times New Roman"/>
                <w:b w:val="false"/>
                <w:i w:val="false"/>
                <w:color w:val="000000"/>
                <w:sz w:val="20"/>
              </w:rPr>
              <w:t>ызметті алу</w:t>
            </w:r>
            <w:r>
              <w:rPr>
                <w:rFonts w:ascii="Times New Roman"/>
                <w:b w:val="false"/>
                <w:i w:val="false"/>
                <w:color w:val="000000"/>
                <w:sz w:val="20"/>
              </w:rPr>
              <w:t>ғ</w:t>
            </w:r>
            <w:r>
              <w:rPr>
                <w:rFonts w:ascii="Times New Roman"/>
                <w:b w:val="false"/>
                <w:i w:val="false"/>
                <w:color w:val="000000"/>
                <w:sz w:val="20"/>
              </w:rPr>
              <w:t>а са</w:t>
            </w:r>
            <w:r>
              <w:rPr>
                <w:rFonts w:ascii="Times New Roman"/>
                <w:b w:val="false"/>
                <w:i w:val="false"/>
                <w:color w:val="000000"/>
                <w:sz w:val="20"/>
              </w:rPr>
              <w:t>ұ</w:t>
            </w:r>
            <w:r>
              <w:rPr>
                <w:rFonts w:ascii="Times New Roman"/>
                <w:b w:val="false"/>
                <w:i w:val="false"/>
                <w:color w:val="000000"/>
                <w:sz w:val="20"/>
              </w:rPr>
              <w:t>раным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w:t>
            </w:r>
            <w:r>
              <w:rPr>
                <w:rFonts w:ascii="Times New Roman"/>
                <w:b w:val="false"/>
                <w:i w:val="false"/>
                <w:color w:val="000000"/>
                <w:sz w:val="20"/>
              </w:rPr>
              <w:t>қ</w:t>
            </w:r>
            <w:r>
              <w:rPr>
                <w:rFonts w:ascii="Times New Roman"/>
                <w:b w:val="false"/>
                <w:i w:val="false"/>
                <w:color w:val="000000"/>
                <w:sz w:val="20"/>
              </w:rPr>
              <w:t>ы АЖ-лар</w:t>
            </w:r>
            <w:r>
              <w:rPr>
                <w:rFonts w:ascii="Times New Roman"/>
                <w:b w:val="false"/>
                <w:i w:val="false"/>
                <w:color w:val="000000"/>
                <w:sz w:val="20"/>
              </w:rPr>
              <w:t>ғ</w:t>
            </w:r>
            <w:r>
              <w:rPr>
                <w:rFonts w:ascii="Times New Roman"/>
                <w:b w:val="false"/>
                <w:i w:val="false"/>
                <w:color w:val="000000"/>
                <w:sz w:val="20"/>
              </w:rPr>
              <w:t>а с</w:t>
            </w:r>
            <w:r>
              <w:rPr>
                <w:rFonts w:ascii="Times New Roman"/>
                <w:b w:val="false"/>
                <w:i w:val="false"/>
                <w:color w:val="000000"/>
                <w:sz w:val="20"/>
              </w:rPr>
              <w:t>ұ</w:t>
            </w:r>
            <w:r>
              <w:rPr>
                <w:rFonts w:ascii="Times New Roman"/>
                <w:b w:val="false"/>
                <w:i w:val="false"/>
                <w:color w:val="000000"/>
                <w:sz w:val="20"/>
              </w:rPr>
              <w:t>раным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рал</w:t>
            </w:r>
            <w:r>
              <w:rPr>
                <w:rFonts w:ascii="Times New Roman"/>
                <w:b w:val="false"/>
                <w:i w:val="false"/>
                <w:color w:val="000000"/>
                <w:sz w:val="20"/>
              </w:rPr>
              <w:t>ғ</w:t>
            </w:r>
            <w:r>
              <w:rPr>
                <w:rFonts w:ascii="Times New Roman"/>
                <w:b w:val="false"/>
                <w:i w:val="false"/>
                <w:color w:val="000000"/>
                <w:sz w:val="20"/>
              </w:rPr>
              <w:t>ан деректер бойынша жауап</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деректері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 xml:space="preserve">ранымды </w:t>
            </w:r>
            <w:r>
              <w:rPr>
                <w:rFonts w:ascii="Times New Roman"/>
                <w:b w:val="false"/>
                <w:i w:val="false"/>
                <w:color w:val="000000"/>
                <w:sz w:val="20"/>
              </w:rPr>
              <w:t>өң</w:t>
            </w:r>
            <w:r>
              <w:rPr>
                <w:rFonts w:ascii="Times New Roman"/>
                <w:b w:val="false"/>
                <w:i w:val="false"/>
                <w:color w:val="000000"/>
                <w:sz w:val="20"/>
              </w:rPr>
              <w:t>деу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w:t>
            </w:r>
            <w:r>
              <w:rPr>
                <w:rFonts w:ascii="Times New Roman"/>
                <w:b w:val="false"/>
                <w:i w:val="false"/>
                <w:color w:val="000000"/>
                <w:sz w:val="20"/>
              </w:rPr>
              <w:t>ә</w:t>
            </w:r>
            <w:r>
              <w:rPr>
                <w:rFonts w:ascii="Times New Roman"/>
                <w:b w:val="false"/>
                <w:i w:val="false"/>
                <w:color w:val="000000"/>
                <w:sz w:val="20"/>
              </w:rPr>
              <w:t>лелді бас тарту</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r>
              <w:rPr>
                <w:rFonts w:ascii="Times New Roman"/>
                <w:b w:val="false"/>
                <w:i w:val="false"/>
                <w:color w:val="000000"/>
                <w:sz w:val="20"/>
              </w:rPr>
              <w:t>ә</w:t>
            </w:r>
            <w:r>
              <w:rPr>
                <w:rFonts w:ascii="Times New Roman"/>
                <w:b w:val="false"/>
                <w:i w:val="false"/>
                <w:color w:val="000000"/>
                <w:sz w:val="20"/>
              </w:rPr>
              <w:t>рекетті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w:t>
            </w:r>
            <w:r>
              <w:br/>
            </w:r>
            <w:r>
              <w:rPr>
                <w:rFonts w:ascii="Times New Roman"/>
                <w:b w:val="false"/>
                <w:i w:val="false"/>
                <w:color w:val="000000"/>
                <w:sz w:val="20"/>
              </w:rPr>
              <w:t>
</w:t>
            </w:r>
            <w:r>
              <w:rPr>
                <w:rFonts w:ascii="Times New Roman"/>
                <w:b w:val="false"/>
                <w:i w:val="false"/>
                <w:color w:val="000000"/>
                <w:sz w:val="20"/>
              </w:rPr>
              <w:t>3 – егер авторлану с</w:t>
            </w:r>
            <w:r>
              <w:rPr>
                <w:rFonts w:ascii="Times New Roman"/>
                <w:b w:val="false"/>
                <w:i w:val="false"/>
                <w:color w:val="000000"/>
                <w:sz w:val="20"/>
              </w:rPr>
              <w:t>ә</w:t>
            </w:r>
            <w:r>
              <w:rPr>
                <w:rFonts w:ascii="Times New Roman"/>
                <w:b w:val="false"/>
                <w:i w:val="false"/>
                <w:color w:val="000000"/>
                <w:sz w:val="20"/>
              </w:rPr>
              <w:t>тті ая</w:t>
            </w:r>
            <w:r>
              <w:rPr>
                <w:rFonts w:ascii="Times New Roman"/>
                <w:b w:val="false"/>
                <w:i w:val="false"/>
                <w:color w:val="000000"/>
                <w:sz w:val="20"/>
              </w:rPr>
              <w:t>қ</w:t>
            </w:r>
            <w:r>
              <w:rPr>
                <w:rFonts w:ascii="Times New Roman"/>
                <w:b w:val="false"/>
                <w:i w:val="false"/>
                <w:color w:val="000000"/>
                <w:sz w:val="20"/>
              </w:rPr>
              <w:t>талса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8" w:id="12"/>
    <w:p>
      <w:pPr>
        <w:spacing w:after="0"/>
        <w:ind w:left="0"/>
        <w:jc w:val="both"/>
      </w:pPr>
      <w:r>
        <w:rPr>
          <w:rFonts w:ascii="Times New Roman"/>
          <w:b w:val="false"/>
          <w:i w:val="false"/>
          <w:color w:val="000000"/>
          <w:sz w:val="28"/>
        </w:rPr>
        <w:t>
«Қазақстан Республикасы Үкіметі шешімдерінің негізінде сыртқы сауда</w:t>
      </w:r>
      <w:r>
        <w:br/>
      </w:r>
      <w:r>
        <w:rPr>
          <w:rFonts w:ascii="Times New Roman"/>
          <w:b w:val="false"/>
          <w:i w:val="false"/>
          <w:color w:val="000000"/>
          <w:sz w:val="28"/>
        </w:rPr>
        <w:t>
қызметінің кедендік-тарифтік және тарифтік емес реттеу шараларын</w:t>
      </w:r>
      <w:r>
        <w:br/>
      </w:r>
      <w:r>
        <w:rPr>
          <w:rFonts w:ascii="Times New Roman"/>
          <w:b w:val="false"/>
          <w:i w:val="false"/>
          <w:color w:val="000000"/>
          <w:sz w:val="28"/>
        </w:rPr>
        <w:t>
қолданған кезде импортқа және (немесе) экспортқа лицензия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12"/>
    <w:bookmarkStart w:name="z109" w:id="13"/>
    <w:p>
      <w:pPr>
        <w:spacing w:after="0"/>
        <w:ind w:left="0"/>
        <w:jc w:val="left"/>
      </w:pPr>
      <w:r>
        <w:rPr>
          <w:rFonts w:ascii="Times New Roman"/>
          <w:b/>
          <w:i w:val="false"/>
          <w:color w:val="000000"/>
        </w:rPr>
        <w:t xml:space="preserve"> 
ЭҮП арқылы электрондық мемлекеттік қызмет көрсету кезінде функционалдық өзара іс-қимылдың №1 диаграммасы</w:t>
      </w:r>
    </w:p>
    <w:bookmarkEnd w:id="13"/>
    <w:p>
      <w:pPr>
        <w:spacing w:after="0"/>
        <w:ind w:left="0"/>
        <w:jc w:val="both"/>
      </w:pPr>
      <w:r>
        <w:drawing>
          <wp:inline distT="0" distB="0" distL="0" distR="0">
            <wp:extent cx="8001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0" cy="3987800"/>
                    </a:xfrm>
                    <a:prstGeom prst="rect">
                      <a:avLst/>
                    </a:prstGeom>
                  </pic:spPr>
                </pic:pic>
              </a:graphicData>
            </a:graphic>
          </wp:inline>
        </w:drawing>
      </w:r>
    </w:p>
    <w:bookmarkStart w:name="z110" w:id="14"/>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№2 диаграммасы</w:t>
      </w:r>
    </w:p>
    <w:bookmarkEnd w:id="14"/>
    <w:p>
      <w:pPr>
        <w:spacing w:after="0"/>
        <w:ind w:left="0"/>
        <w:jc w:val="both"/>
      </w:pPr>
      <w:r>
        <w:drawing>
          <wp:inline distT="0" distB="0" distL="0" distR="0">
            <wp:extent cx="7683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4648200"/>
                    </a:xfrm>
                    <a:prstGeom prst="rect">
                      <a:avLst/>
                    </a:prstGeom>
                  </pic:spPr>
                </pic:pic>
              </a:graphicData>
            </a:graphic>
          </wp:inline>
        </w:drawing>
      </w:r>
    </w:p>
    <w:bookmarkStart w:name="z111" w:id="15"/>
    <w:p>
      <w:pPr>
        <w:spacing w:after="0"/>
        <w:ind w:left="0"/>
        <w:jc w:val="both"/>
      </w:pPr>
      <w:r>
        <w:rPr>
          <w:rFonts w:ascii="Times New Roman"/>
          <w:b w:val="false"/>
          <w:i w:val="false"/>
          <w:color w:val="000000"/>
          <w:sz w:val="28"/>
        </w:rPr>
        <w:t>
Шартты белгілер: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112" w:id="16"/>
    <w:p>
      <w:pPr>
        <w:spacing w:after="0"/>
        <w:ind w:left="0"/>
        <w:jc w:val="both"/>
      </w:pPr>
      <w:r>
        <w:rPr>
          <w:rFonts w:ascii="Times New Roman"/>
          <w:b w:val="false"/>
          <w:i w:val="false"/>
          <w:color w:val="000000"/>
          <w:sz w:val="28"/>
        </w:rPr>
        <w:t>
«Қазақстан Республикасы Үкіметі шешімдерінің негізінде сыртқы сауда</w:t>
      </w:r>
      <w:r>
        <w:br/>
      </w:r>
      <w:r>
        <w:rPr>
          <w:rFonts w:ascii="Times New Roman"/>
          <w:b w:val="false"/>
          <w:i w:val="false"/>
          <w:color w:val="000000"/>
          <w:sz w:val="28"/>
        </w:rPr>
        <w:t>
қызметінің кедендік-тарифтік және тарифтік емес реттеу шараларын</w:t>
      </w:r>
      <w:r>
        <w:br/>
      </w:r>
      <w:r>
        <w:rPr>
          <w:rFonts w:ascii="Times New Roman"/>
          <w:b w:val="false"/>
          <w:i w:val="false"/>
          <w:color w:val="000000"/>
          <w:sz w:val="28"/>
        </w:rPr>
        <w:t>
қолданған кезде импортқа және (немесе) экспортқа лицензия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16"/>
    <w:bookmarkStart w:name="z113" w:id="17"/>
    <w:p>
      <w:pPr>
        <w:spacing w:after="0"/>
        <w:ind w:left="0"/>
        <w:jc w:val="left"/>
      </w:pPr>
      <w:r>
        <w:rPr>
          <w:rFonts w:ascii="Times New Roman"/>
          <w:b/>
          <w:i w:val="false"/>
          <w:color w:val="000000"/>
        </w:rPr>
        <w:t xml:space="preserve"> 
Электрондық мемлекеттік қызмет көрсеткіштерін айқындау үшін</w:t>
      </w:r>
      <w:r>
        <w:br/>
      </w:r>
      <w:r>
        <w:rPr>
          <w:rFonts w:ascii="Times New Roman"/>
          <w:b/>
          <w:i w:val="false"/>
          <w:color w:val="000000"/>
        </w:rPr>
        <w:t>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17"/>
    <w:bookmarkStart w:name="z114" w:id="18"/>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8"/>
    <w:bookmarkStart w:name="z12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2-қосымша </w:t>
      </w:r>
    </w:p>
    <w:bookmarkEnd w:id="19"/>
    <w:bookmarkStart w:name="z123" w:id="20"/>
    <w:p>
      <w:pPr>
        <w:spacing w:after="0"/>
        <w:ind w:left="0"/>
        <w:jc w:val="left"/>
      </w:pPr>
      <w:r>
        <w:rPr>
          <w:rFonts w:ascii="Times New Roman"/>
          <w:b/>
          <w:i w:val="false"/>
          <w:color w:val="000000"/>
        </w:rPr>
        <w:t xml:space="preserve"> 
«Талқылау объектілері болып табылатын тауарлардың импортына</w:t>
      </w:r>
      <w:r>
        <w:br/>
      </w:r>
      <w:r>
        <w:rPr>
          <w:rFonts w:ascii="Times New Roman"/>
          <w:b/>
          <w:i w:val="false"/>
          <w:color w:val="000000"/>
        </w:rPr>
        <w:t>
сандық шектеулерді қолданбай Қазақстан Республикасының аумағына</w:t>
      </w:r>
      <w:r>
        <w:br/>
      </w:r>
      <w:r>
        <w:rPr>
          <w:rFonts w:ascii="Times New Roman"/>
          <w:b/>
          <w:i w:val="false"/>
          <w:color w:val="000000"/>
        </w:rPr>
        <w:t>
лицензия беру, қайта рәсімдеу, лицензия төлнұсқасын беру»</w:t>
      </w:r>
      <w:r>
        <w:br/>
      </w:r>
      <w:r>
        <w:rPr>
          <w:rFonts w:ascii="Times New Roman"/>
          <w:b/>
          <w:i w:val="false"/>
          <w:color w:val="000000"/>
        </w:rPr>
        <w:t>
электрондық мемлекеттік қызметінің регламенті</w:t>
      </w:r>
    </w:p>
    <w:bookmarkEnd w:id="20"/>
    <w:bookmarkStart w:name="z124" w:id="21"/>
    <w:p>
      <w:pPr>
        <w:spacing w:after="0"/>
        <w:ind w:left="0"/>
        <w:jc w:val="left"/>
      </w:pPr>
      <w:r>
        <w:rPr>
          <w:rFonts w:ascii="Times New Roman"/>
          <w:b/>
          <w:i w:val="false"/>
          <w:color w:val="000000"/>
        </w:rPr>
        <w:t xml:space="preserve"> 
1. Жалпы ережелер</w:t>
      </w:r>
    </w:p>
    <w:bookmarkEnd w:id="21"/>
    <w:bookmarkStart w:name="z125" w:id="22"/>
    <w:p>
      <w:pPr>
        <w:spacing w:after="0"/>
        <w:ind w:left="0"/>
        <w:jc w:val="both"/>
      </w:pPr>
      <w:r>
        <w:rPr>
          <w:rFonts w:ascii="Times New Roman"/>
          <w:b w:val="false"/>
          <w:i w:val="false"/>
          <w:color w:val="000000"/>
          <w:sz w:val="28"/>
        </w:rPr>
        <w:t>
      1. «Талқылау объектілері болып табылатын тауарлардың импортына сандық шектеулерді қолданбай Қазақстан Республикасының аумағына лицензия беру, қайта рәсімдеу, лицензия төлнұсқасын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«Талқылау объектілері болып табылатын тауарлардың импортына сандық шектеулерді қолданбай Қазақстан Республикасының аумағына лицензия беру, қайта рәсімдеу, лицензия төлнұсқасын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10)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11)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15)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22"/>
    <w:bookmarkStart w:name="z145" w:id="23"/>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23"/>
    <w:bookmarkStart w:name="z146" w:id="24"/>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ЭҮТШ-де қызметтерге ақы төлеу және төлем туралы ақпаратты «Е-лицензиялау» МДҚ АЖ-ға жіберу;</w:t>
      </w:r>
      <w:r>
        <w:br/>
      </w:r>
      <w:r>
        <w:rPr>
          <w:rFonts w:ascii="Times New Roman"/>
          <w:b w:val="false"/>
          <w:i w:val="false"/>
          <w:color w:val="000000"/>
          <w:sz w:val="28"/>
        </w:rPr>
        <w:t>
</w:t>
      </w:r>
      <w:r>
        <w:rPr>
          <w:rFonts w:ascii="Times New Roman"/>
          <w:b w:val="false"/>
          <w:i w:val="false"/>
          <w:color w:val="000000"/>
          <w:sz w:val="28"/>
        </w:rPr>
        <w:t>
      9) 2-шарт – «Е-лицензиялау» МДҚ АЖ-да қызметті көрсету үшін төлемнің болуын тексеру;</w:t>
      </w:r>
      <w:r>
        <w:br/>
      </w:r>
      <w:r>
        <w:rPr>
          <w:rFonts w:ascii="Times New Roman"/>
          <w:b w:val="false"/>
          <w:i w:val="false"/>
          <w:color w:val="000000"/>
          <w:sz w:val="28"/>
        </w:rPr>
        <w:t>
</w:t>
      </w:r>
      <w:r>
        <w:rPr>
          <w:rFonts w:ascii="Times New Roman"/>
          <w:b w:val="false"/>
          <w:i w:val="false"/>
          <w:color w:val="000000"/>
          <w:sz w:val="28"/>
        </w:rPr>
        <w:t>
      10) 7-үрдіс – «Е-лицензиялау» МДҚ АЖ-да қызметті көрсету үшін төлемнің болмауына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12) 3-шарт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13) 9-үрдіс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15) 11-үрдіс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16) 4-шарт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17) 12-үрдіс – қызметті көрсету нәтижесін қалыптастыру (талқылау объектілері болып табылатын тауарлардың импортына сандық шектеулерді қолданбай Қазақстан Республикасының аумағына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ЭҮП-ға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(талқылау объектілері болып табылатын тауарлардың импортына сандық шектеулерді қолданбай Қазақстан Республикасының аумағына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қызмет үшін төлеу;</w:t>
      </w:r>
      <w:r>
        <w:br/>
      </w:r>
      <w:r>
        <w:rPr>
          <w:rFonts w:ascii="Times New Roman"/>
          <w:b w:val="false"/>
          <w:i w:val="false"/>
          <w:color w:val="000000"/>
          <w:sz w:val="28"/>
        </w:rPr>
        <w:t>
</w:t>
      </w:r>
      <w:r>
        <w:rPr>
          <w:rFonts w:ascii="Times New Roman"/>
          <w:b w:val="false"/>
          <w:i w:val="false"/>
          <w:color w:val="000000"/>
          <w:sz w:val="28"/>
        </w:rPr>
        <w:t>
      6)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8)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алушыға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2) «Іздеу» батырмасын басу;</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24"/>
    <w:bookmarkStart w:name="z193" w:id="25"/>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25"/>
    <w:bookmarkStart w:name="z194" w:id="26"/>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26"/>
    <w:bookmarkStart w:name="z212" w:id="27"/>
    <w:p>
      <w:pPr>
        <w:spacing w:after="0"/>
        <w:ind w:left="0"/>
        <w:jc w:val="both"/>
      </w:pPr>
      <w:r>
        <w:rPr>
          <w:rFonts w:ascii="Times New Roman"/>
          <w:b w:val="false"/>
          <w:i w:val="false"/>
          <w:color w:val="000000"/>
          <w:sz w:val="28"/>
        </w:rPr>
        <w:t>
«Талқылау объектілері болып табылатын тауарлардың импортына сандық</w:t>
      </w:r>
      <w:r>
        <w:br/>
      </w:r>
      <w:r>
        <w:rPr>
          <w:rFonts w:ascii="Times New Roman"/>
          <w:b w:val="false"/>
          <w:i w:val="false"/>
          <w:color w:val="000000"/>
          <w:sz w:val="28"/>
        </w:rPr>
        <w:t>
шектеулерді қолданбай Қазақстан Республикасының аумағына лицензия</w:t>
      </w:r>
      <w:r>
        <w:br/>
      </w:r>
      <w:r>
        <w:rPr>
          <w:rFonts w:ascii="Times New Roman"/>
          <w:b w:val="false"/>
          <w:i w:val="false"/>
          <w:color w:val="000000"/>
          <w:sz w:val="28"/>
        </w:rPr>
        <w:t>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27"/>
    <w:bookmarkStart w:name="z213" w:id="28"/>
    <w:p>
      <w:pPr>
        <w:spacing w:after="0"/>
        <w:ind w:left="0"/>
        <w:jc w:val="left"/>
      </w:pPr>
      <w:r>
        <w:rPr>
          <w:rFonts w:ascii="Times New Roman"/>
          <w:b/>
          <w:i w:val="false"/>
          <w:color w:val="000000"/>
        </w:rPr>
        <w:t xml:space="preserve"> 
1-кесте. ЭҮП арқылы ҚФБ 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322"/>
        <w:gridCol w:w="925"/>
        <w:gridCol w:w="1190"/>
        <w:gridCol w:w="1190"/>
        <w:gridCol w:w="1190"/>
        <w:gridCol w:w="925"/>
        <w:gridCol w:w="793"/>
        <w:gridCol w:w="925"/>
        <w:gridCol w:w="793"/>
        <w:gridCol w:w="793"/>
        <w:gridCol w:w="793"/>
        <w:gridCol w:w="529"/>
        <w:gridCol w:w="662"/>
      </w:tblGrid>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 деректерінде бұзушылықтар болса; 3 – егер авторлану сәтті аяқталса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4" w:id="29"/>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825"/>
        <w:gridCol w:w="1404"/>
        <w:gridCol w:w="1404"/>
        <w:gridCol w:w="1545"/>
        <w:gridCol w:w="1405"/>
        <w:gridCol w:w="1686"/>
        <w:gridCol w:w="1264"/>
        <w:gridCol w:w="1123"/>
        <w:gridCol w:w="1406"/>
      </w:tblGrid>
      <w:tr>
        <w:trPr>
          <w:trHeight w:val="67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болуына байланысты авторланудан бас тарту туралы хабарламаны қалыптастырады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таңдайды және сұраным деректерін қалыптастырады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ЭҮШ арқылы сыртқы АЖ-ларға жібереді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АЖ-ларда деректердің жоқтығы туралы хабарламаны қалыптастырады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нысанда құжаттың болуы туралы белгі бөлігінде сұраным нысанын толтыру және қажет болған жағдайда қажетті құжаттарды сканерден өткізеді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сақтайды және қызметті өңдейді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дәлелді бас тарту)</w:t>
            </w:r>
          </w:p>
        </w:tc>
      </w:tr>
      <w:tr>
        <w:trPr>
          <w:trHeight w:val="169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басқарушылық шешім)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өңдеу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5" w:id="30"/>
    <w:p>
      <w:pPr>
        <w:spacing w:after="0"/>
        <w:ind w:left="0"/>
        <w:jc w:val="both"/>
      </w:pPr>
      <w:r>
        <w:rPr>
          <w:rFonts w:ascii="Times New Roman"/>
          <w:b w:val="false"/>
          <w:i w:val="false"/>
          <w:color w:val="000000"/>
          <w:sz w:val="28"/>
        </w:rPr>
        <w:t>
«Талқылау объектілері болып табылатын тауарлардың импортына сандық</w:t>
      </w:r>
      <w:r>
        <w:br/>
      </w:r>
      <w:r>
        <w:rPr>
          <w:rFonts w:ascii="Times New Roman"/>
          <w:b w:val="false"/>
          <w:i w:val="false"/>
          <w:color w:val="000000"/>
          <w:sz w:val="28"/>
        </w:rPr>
        <w:t>
шектеулерді қолданбай Қазақстан Республикасының аумағына лицензия</w:t>
      </w:r>
      <w:r>
        <w:br/>
      </w:r>
      <w:r>
        <w:rPr>
          <w:rFonts w:ascii="Times New Roman"/>
          <w:b w:val="false"/>
          <w:i w:val="false"/>
          <w:color w:val="000000"/>
          <w:sz w:val="28"/>
        </w:rPr>
        <w:t>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30"/>
    <w:bookmarkStart w:name="z216" w:id="31"/>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№1 диаграммасы</w:t>
      </w:r>
    </w:p>
    <w:bookmarkEnd w:id="31"/>
    <w:p>
      <w:pPr>
        <w:spacing w:after="0"/>
        <w:ind w:left="0"/>
        <w:jc w:val="both"/>
      </w:pPr>
      <w:r>
        <w:drawing>
          <wp:inline distT="0" distB="0" distL="0" distR="0">
            <wp:extent cx="79121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12100" cy="3975100"/>
                    </a:xfrm>
                    <a:prstGeom prst="rect">
                      <a:avLst/>
                    </a:prstGeom>
                  </pic:spPr>
                </pic:pic>
              </a:graphicData>
            </a:graphic>
          </wp:inline>
        </w:drawing>
      </w:r>
    </w:p>
    <w:bookmarkStart w:name="z217" w:id="32"/>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№2 диаграммасы</w:t>
      </w:r>
    </w:p>
    <w:bookmarkEnd w:id="32"/>
    <w:p>
      <w:pPr>
        <w:spacing w:after="0"/>
        <w:ind w:left="0"/>
        <w:jc w:val="both"/>
      </w:pPr>
      <w:r>
        <w:drawing>
          <wp:inline distT="0" distB="0" distL="0" distR="0">
            <wp:extent cx="76708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70800" cy="4648200"/>
                    </a:xfrm>
                    <a:prstGeom prst="rect">
                      <a:avLst/>
                    </a:prstGeom>
                  </pic:spPr>
                </pic:pic>
              </a:graphicData>
            </a:graphic>
          </wp:inline>
        </w:drawing>
      </w:r>
    </w:p>
    <w:bookmarkStart w:name="z218" w:id="33"/>
    <w:p>
      <w:pPr>
        <w:spacing w:after="0"/>
        <w:ind w:left="0"/>
        <w:jc w:val="both"/>
      </w:pPr>
      <w:r>
        <w:rPr>
          <w:rFonts w:ascii="Times New Roman"/>
          <w:b w:val="false"/>
          <w:i w:val="false"/>
          <w:color w:val="000000"/>
          <w:sz w:val="28"/>
        </w:rPr>
        <w:t>
Шартты белгілер: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219" w:id="34"/>
    <w:p>
      <w:pPr>
        <w:spacing w:after="0"/>
        <w:ind w:left="0"/>
        <w:jc w:val="both"/>
      </w:pPr>
      <w:r>
        <w:rPr>
          <w:rFonts w:ascii="Times New Roman"/>
          <w:b w:val="false"/>
          <w:i w:val="false"/>
          <w:color w:val="000000"/>
          <w:sz w:val="28"/>
        </w:rPr>
        <w:t>
«Талқылау объектілері болып табылатын тауарлардың импортына сандық</w:t>
      </w:r>
      <w:r>
        <w:br/>
      </w:r>
      <w:r>
        <w:rPr>
          <w:rFonts w:ascii="Times New Roman"/>
          <w:b w:val="false"/>
          <w:i w:val="false"/>
          <w:color w:val="000000"/>
          <w:sz w:val="28"/>
        </w:rPr>
        <w:t>
шектеулерді қолданбай Қазақстан Республикасының аумағына лицензия</w:t>
      </w:r>
      <w:r>
        <w:br/>
      </w:r>
      <w:r>
        <w:rPr>
          <w:rFonts w:ascii="Times New Roman"/>
          <w:b w:val="false"/>
          <w:i w:val="false"/>
          <w:color w:val="000000"/>
          <w:sz w:val="28"/>
        </w:rPr>
        <w:t>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34"/>
    <w:bookmarkStart w:name="z220" w:id="35"/>
    <w:p>
      <w:pPr>
        <w:spacing w:after="0"/>
        <w:ind w:left="0"/>
        <w:jc w:val="left"/>
      </w:pPr>
      <w:r>
        <w:rPr>
          <w:rFonts w:ascii="Times New Roman"/>
          <w:b/>
          <w:i w:val="false"/>
          <w:color w:val="000000"/>
        </w:rPr>
        <w:t xml:space="preserve"> 
Электрондық мемлекеттік қызмет көрсеткіштерін айқындау үшін</w:t>
      </w:r>
      <w:r>
        <w:br/>
      </w:r>
      <w:r>
        <w:rPr>
          <w:rFonts w:ascii="Times New Roman"/>
          <w:b/>
          <w:i w:val="false"/>
          <w:color w:val="000000"/>
        </w:rPr>
        <w:t>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35"/>
    <w:bookmarkStart w:name="z221" w:id="36"/>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6"/>
    <w:bookmarkStart w:name="z22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3-қосымша </w:t>
      </w:r>
    </w:p>
    <w:bookmarkEnd w:id="37"/>
    <w:bookmarkStart w:name="z230" w:id="38"/>
    <w:p>
      <w:pPr>
        <w:spacing w:after="0"/>
        <w:ind w:left="0"/>
        <w:jc w:val="left"/>
      </w:pPr>
      <w:r>
        <w:rPr>
          <w:rFonts w:ascii="Times New Roman"/>
          <w:b/>
          <w:i w:val="false"/>
          <w:color w:val="000000"/>
        </w:rPr>
        <w:t xml:space="preserve"> 
«Тауарлардың жекелеген түрлерiн Қазақстан Республикасының</w:t>
      </w:r>
      <w:r>
        <w:br/>
      </w:r>
      <w:r>
        <w:rPr>
          <w:rFonts w:ascii="Times New Roman"/>
          <w:b/>
          <w:i w:val="false"/>
          <w:color w:val="000000"/>
        </w:rPr>
        <w:t>
аумағына импорттауға рұқсат беру» электрондық мемлекеттік</w:t>
      </w:r>
      <w:r>
        <w:br/>
      </w:r>
      <w:r>
        <w:rPr>
          <w:rFonts w:ascii="Times New Roman"/>
          <w:b/>
          <w:i w:val="false"/>
          <w:color w:val="000000"/>
        </w:rPr>
        <w:t>
қызметінің регламенті</w:t>
      </w:r>
    </w:p>
    <w:bookmarkEnd w:id="38"/>
    <w:bookmarkStart w:name="z231" w:id="39"/>
    <w:p>
      <w:pPr>
        <w:spacing w:after="0"/>
        <w:ind w:left="0"/>
        <w:jc w:val="left"/>
      </w:pPr>
      <w:r>
        <w:rPr>
          <w:rFonts w:ascii="Times New Roman"/>
          <w:b/>
          <w:i w:val="false"/>
          <w:color w:val="000000"/>
        </w:rPr>
        <w:t xml:space="preserve"> 
1. Жалпы ережелер</w:t>
      </w:r>
    </w:p>
    <w:bookmarkEnd w:id="39"/>
    <w:bookmarkStart w:name="z232" w:id="40"/>
    <w:p>
      <w:pPr>
        <w:spacing w:after="0"/>
        <w:ind w:left="0"/>
        <w:jc w:val="both"/>
      </w:pPr>
      <w:r>
        <w:rPr>
          <w:rFonts w:ascii="Times New Roman"/>
          <w:b w:val="false"/>
          <w:i w:val="false"/>
          <w:color w:val="000000"/>
          <w:sz w:val="28"/>
        </w:rPr>
        <w:t>
      1. «Тауарлардың жекелеген түрлерiн Қазақстан Республикасының аумағына импорттауға рұқсат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«Тауарлардың жекелеген түрлерiн Қазақстан Республикасының аумағына импорттауға рұқсат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10)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40"/>
    <w:bookmarkStart w:name="z251" w:id="41"/>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41"/>
    <w:bookmarkStart w:name="z252" w:id="42"/>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2-шарт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10) 7-үрдіс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12) 9-үрдіс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13) 3-шарт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14) 10-үрдіс – қызметті көрсету нәтижесін қалыптастыру (тауарлардың жекелеген түрлерінің импортына рұқсат беру)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(тауарлардың жекелеген түрлерінің импортына рұқсат беру)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7)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пайдаланушыға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2) «Іздеу» батырмасын басу;</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42"/>
    <w:bookmarkStart w:name="z295" w:id="43"/>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43"/>
    <w:bookmarkStart w:name="z296" w:id="44"/>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44"/>
    <w:bookmarkStart w:name="z312" w:id="45"/>
    <w:p>
      <w:pPr>
        <w:spacing w:after="0"/>
        <w:ind w:left="0"/>
        <w:jc w:val="both"/>
      </w:pPr>
      <w:r>
        <w:rPr>
          <w:rFonts w:ascii="Times New Roman"/>
          <w:b w:val="false"/>
          <w:i w:val="false"/>
          <w:color w:val="000000"/>
          <w:sz w:val="28"/>
        </w:rPr>
        <w:t>
«Тауарлардың жекелеген түрлерiн Қазақстан</w:t>
      </w:r>
      <w:r>
        <w:br/>
      </w:r>
      <w:r>
        <w:rPr>
          <w:rFonts w:ascii="Times New Roman"/>
          <w:b w:val="false"/>
          <w:i w:val="false"/>
          <w:color w:val="000000"/>
          <w:sz w:val="28"/>
        </w:rPr>
        <w:t>
Республикасының аумағына импорттауға рұқсат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45"/>
    <w:bookmarkStart w:name="z313" w:id="46"/>
    <w:p>
      <w:pPr>
        <w:spacing w:after="0"/>
        <w:ind w:left="0"/>
        <w:jc w:val="left"/>
      </w:pPr>
      <w:r>
        <w:rPr>
          <w:rFonts w:ascii="Times New Roman"/>
          <w:b/>
          <w:i w:val="false"/>
          <w:color w:val="000000"/>
        </w:rPr>
        <w:t xml:space="preserve"> 
1-кесте. ЭҮП арқылы ҚФБ 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363"/>
        <w:gridCol w:w="817"/>
        <w:gridCol w:w="817"/>
        <w:gridCol w:w="954"/>
        <w:gridCol w:w="954"/>
        <w:gridCol w:w="954"/>
        <w:gridCol w:w="817"/>
        <w:gridCol w:w="1228"/>
        <w:gridCol w:w="955"/>
        <w:gridCol w:w="955"/>
        <w:gridCol w:w="1228"/>
        <w:gridCol w:w="818"/>
        <w:gridCol w:w="818"/>
      </w:tblGrid>
      <w:tr>
        <w:trPr>
          <w:trHeight w:val="6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олардың сипаттамалары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4" w:id="47"/>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852"/>
        <w:gridCol w:w="1322"/>
        <w:gridCol w:w="1322"/>
        <w:gridCol w:w="1455"/>
        <w:gridCol w:w="1323"/>
        <w:gridCol w:w="1254"/>
        <w:gridCol w:w="1191"/>
        <w:gridCol w:w="1323"/>
        <w:gridCol w:w="1250"/>
      </w:tblGrid>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болуына байланысты авторланудан бас тарту туралы хабарламаны қалыптастырады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таңдайды және сұраным деректерін қалыптастырады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ЭҮШ арқылы сыртқы АЖ-ларға жібереді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АЖ-ларда деректердің жоқтығы туралы хабарламаны қалыптастырады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нысанда құжаттың болуы туралы белгі бөлігінде сұраным нысанын толтыру және қажет болған жағдайда қажетті құжаттарды сканерден өткізеді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сақтайды және қызметті өңдейді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дәлелді бас тарту)</w:t>
            </w:r>
          </w:p>
        </w:tc>
      </w:tr>
      <w:tr>
        <w:trPr>
          <w:trHeight w:val="16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деректері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өңдеу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5" w:id="48"/>
    <w:p>
      <w:pPr>
        <w:spacing w:after="0"/>
        <w:ind w:left="0"/>
        <w:jc w:val="both"/>
      </w:pPr>
      <w:r>
        <w:rPr>
          <w:rFonts w:ascii="Times New Roman"/>
          <w:b w:val="false"/>
          <w:i w:val="false"/>
          <w:color w:val="000000"/>
          <w:sz w:val="28"/>
        </w:rPr>
        <w:t>
«Тауарлардың жекелеген түрлерiн Қазақстан</w:t>
      </w:r>
      <w:r>
        <w:br/>
      </w:r>
      <w:r>
        <w:rPr>
          <w:rFonts w:ascii="Times New Roman"/>
          <w:b w:val="false"/>
          <w:i w:val="false"/>
          <w:color w:val="000000"/>
          <w:sz w:val="28"/>
        </w:rPr>
        <w:t>
Республикасының аумағына импорттауға рұқсат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48"/>
    <w:bookmarkStart w:name="z316" w:id="49"/>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№1 диаграммасы</w:t>
      </w:r>
    </w:p>
    <w:bookmarkEnd w:id="49"/>
    <w:p>
      <w:pPr>
        <w:spacing w:after="0"/>
        <w:ind w:left="0"/>
        <w:jc w:val="both"/>
      </w:pPr>
      <w:r>
        <w:drawing>
          <wp:inline distT="0" distB="0" distL="0" distR="0">
            <wp:extent cx="79121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912100" cy="3962400"/>
                    </a:xfrm>
                    <a:prstGeom prst="rect">
                      <a:avLst/>
                    </a:prstGeom>
                  </pic:spPr>
                </pic:pic>
              </a:graphicData>
            </a:graphic>
          </wp:inline>
        </w:drawing>
      </w:r>
    </w:p>
    <w:bookmarkStart w:name="z317" w:id="50"/>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№2 диаграммасы</w:t>
      </w:r>
    </w:p>
    <w:bookmarkEnd w:id="50"/>
    <w:p>
      <w:pPr>
        <w:spacing w:after="0"/>
        <w:ind w:left="0"/>
        <w:jc w:val="both"/>
      </w:pPr>
      <w:r>
        <w:drawing>
          <wp:inline distT="0" distB="0" distL="0" distR="0">
            <wp:extent cx="76962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96200" cy="4635500"/>
                    </a:xfrm>
                    <a:prstGeom prst="rect">
                      <a:avLst/>
                    </a:prstGeom>
                  </pic:spPr>
                </pic:pic>
              </a:graphicData>
            </a:graphic>
          </wp:inline>
        </w:drawing>
      </w:r>
    </w:p>
    <w:bookmarkStart w:name="z318" w:id="51"/>
    <w:p>
      <w:pPr>
        <w:spacing w:after="0"/>
        <w:ind w:left="0"/>
        <w:jc w:val="both"/>
      </w:pPr>
      <w:r>
        <w:rPr>
          <w:rFonts w:ascii="Times New Roman"/>
          <w:b w:val="false"/>
          <w:i w:val="false"/>
          <w:color w:val="000000"/>
          <w:sz w:val="28"/>
        </w:rPr>
        <w:t>
Шартты белгілер: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319" w:id="52"/>
    <w:p>
      <w:pPr>
        <w:spacing w:after="0"/>
        <w:ind w:left="0"/>
        <w:jc w:val="both"/>
      </w:pPr>
      <w:r>
        <w:rPr>
          <w:rFonts w:ascii="Times New Roman"/>
          <w:b w:val="false"/>
          <w:i w:val="false"/>
          <w:color w:val="000000"/>
          <w:sz w:val="28"/>
        </w:rPr>
        <w:t>
«Тауарлардың жекелеген түрлерiн Қазақстан</w:t>
      </w:r>
      <w:r>
        <w:br/>
      </w:r>
      <w:r>
        <w:rPr>
          <w:rFonts w:ascii="Times New Roman"/>
          <w:b w:val="false"/>
          <w:i w:val="false"/>
          <w:color w:val="000000"/>
          <w:sz w:val="28"/>
        </w:rPr>
        <w:t>
Республикасының аумағына импорттауға рұқсат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52"/>
    <w:bookmarkStart w:name="z320" w:id="53"/>
    <w:p>
      <w:pPr>
        <w:spacing w:after="0"/>
        <w:ind w:left="0"/>
        <w:jc w:val="left"/>
      </w:pPr>
      <w:r>
        <w:rPr>
          <w:rFonts w:ascii="Times New Roman"/>
          <w:b/>
          <w:i w:val="false"/>
          <w:color w:val="000000"/>
        </w:rPr>
        <w:t xml:space="preserve"> 
Электрондық мемлекеттік қызмет көрсеткіштерін айқындау үшін</w:t>
      </w:r>
      <w:r>
        <w:br/>
      </w:r>
      <w:r>
        <w:rPr>
          <w:rFonts w:ascii="Times New Roman"/>
          <w:b/>
          <w:i w:val="false"/>
          <w:color w:val="000000"/>
        </w:rPr>
        <w:t>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53"/>
    <w:bookmarkStart w:name="z321" w:id="54"/>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54"/>
    <w:bookmarkStart w:name="z329"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4-қосымша </w:t>
      </w:r>
    </w:p>
    <w:bookmarkEnd w:id="55"/>
    <w:bookmarkStart w:name="z330" w:id="56"/>
    <w:p>
      <w:pPr>
        <w:spacing w:after="0"/>
        <w:ind w:left="0"/>
        <w:jc w:val="left"/>
      </w:pPr>
      <w:r>
        <w:rPr>
          <w:rFonts w:ascii="Times New Roman"/>
          <w:b/>
          <w:i w:val="false"/>
          <w:color w:val="000000"/>
        </w:rPr>
        <w:t xml:space="preserve"> 
«Тауар биржалары саласында дилерлік қызметпен айналысу құқығына</w:t>
      </w:r>
      <w:r>
        <w:br/>
      </w:r>
      <w:r>
        <w:rPr>
          <w:rFonts w:ascii="Times New Roman"/>
          <w:b/>
          <w:i w:val="false"/>
          <w:color w:val="000000"/>
        </w:rPr>
        <w:t>
лицензия беру, қайта рәсімдеу, лицензия төлнұсқасын беру»</w:t>
      </w:r>
      <w:r>
        <w:br/>
      </w:r>
      <w:r>
        <w:rPr>
          <w:rFonts w:ascii="Times New Roman"/>
          <w:b/>
          <w:i w:val="false"/>
          <w:color w:val="000000"/>
        </w:rPr>
        <w:t>
электрондық мемлекеттік қызметінің регламенті</w:t>
      </w:r>
    </w:p>
    <w:bookmarkEnd w:id="56"/>
    <w:bookmarkStart w:name="z331" w:id="57"/>
    <w:p>
      <w:pPr>
        <w:spacing w:after="0"/>
        <w:ind w:left="0"/>
        <w:jc w:val="left"/>
      </w:pPr>
      <w:r>
        <w:rPr>
          <w:rFonts w:ascii="Times New Roman"/>
          <w:b/>
          <w:i w:val="false"/>
          <w:color w:val="000000"/>
        </w:rPr>
        <w:t xml:space="preserve"> 
1. Жалпы ережелер</w:t>
      </w:r>
    </w:p>
    <w:bookmarkEnd w:id="57"/>
    <w:bookmarkStart w:name="z332" w:id="58"/>
    <w:p>
      <w:pPr>
        <w:spacing w:after="0"/>
        <w:ind w:left="0"/>
        <w:jc w:val="both"/>
      </w:pPr>
      <w:r>
        <w:rPr>
          <w:rFonts w:ascii="Times New Roman"/>
          <w:b w:val="false"/>
          <w:i w:val="false"/>
          <w:color w:val="000000"/>
          <w:sz w:val="28"/>
        </w:rPr>
        <w:t>
      1. «Тауар биржалары саласында дилерлік қызметпен айналысу құқығына лицензия беру, қайта рәсімдеу, лицензия төлнұсқасын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биржалары саласында дилерлік қызметпен айналысу құқығына лицензия беру, қайта рәсімдеу, лицензия төлнұсқасын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10)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58"/>
    <w:bookmarkStart w:name="z351" w:id="59"/>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59"/>
    <w:bookmarkStart w:name="z352" w:id="60"/>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ЭҮТШ-де қызметтерге ақы төлеу және төлем туралы ақпаратты «Е-лицензиялау» МДҚ АЖ-ға жіберу;</w:t>
      </w:r>
      <w:r>
        <w:br/>
      </w:r>
      <w:r>
        <w:rPr>
          <w:rFonts w:ascii="Times New Roman"/>
          <w:b w:val="false"/>
          <w:i w:val="false"/>
          <w:color w:val="000000"/>
          <w:sz w:val="28"/>
        </w:rPr>
        <w:t>
</w:t>
      </w:r>
      <w:r>
        <w:rPr>
          <w:rFonts w:ascii="Times New Roman"/>
          <w:b w:val="false"/>
          <w:i w:val="false"/>
          <w:color w:val="000000"/>
          <w:sz w:val="28"/>
        </w:rPr>
        <w:t>
      9) 2-шарт – «Е-лицензиялау» МДҚ АЖ-да қызметті көрсету үшін төлемнің болуын тексеру;</w:t>
      </w:r>
      <w:r>
        <w:br/>
      </w:r>
      <w:r>
        <w:rPr>
          <w:rFonts w:ascii="Times New Roman"/>
          <w:b w:val="false"/>
          <w:i w:val="false"/>
          <w:color w:val="000000"/>
          <w:sz w:val="28"/>
        </w:rPr>
        <w:t>
</w:t>
      </w:r>
      <w:r>
        <w:rPr>
          <w:rFonts w:ascii="Times New Roman"/>
          <w:b w:val="false"/>
          <w:i w:val="false"/>
          <w:color w:val="000000"/>
          <w:sz w:val="28"/>
        </w:rPr>
        <w:t>
      10) 7-үрдіс – «Е-лицензиялау» МДҚ АЖ-да қызметті көрсету үшін төлемнің болмауына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12) 3-шарт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13) 9-үрдіс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15) 11-үрдіс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16) 4-шарт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17) 12-үрдіс – қызметті көрсету нәтижесін қалыптастыру (тауар биржалары саласында дилерлік қызметпен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(тауар биржалары саласында дилерлік қызметпен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қызмет үшін төлеу;</w:t>
      </w:r>
      <w:r>
        <w:br/>
      </w:r>
      <w:r>
        <w:rPr>
          <w:rFonts w:ascii="Times New Roman"/>
          <w:b w:val="false"/>
          <w:i w:val="false"/>
          <w:color w:val="000000"/>
          <w:sz w:val="28"/>
        </w:rPr>
        <w:t>
</w:t>
      </w:r>
      <w:r>
        <w:rPr>
          <w:rFonts w:ascii="Times New Roman"/>
          <w:b w:val="false"/>
          <w:i w:val="false"/>
          <w:color w:val="000000"/>
          <w:sz w:val="28"/>
        </w:rPr>
        <w:t>
      6)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8)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алушыға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2) «Іздеу» батырмасын басу;</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60"/>
    <w:bookmarkStart w:name="z399" w:id="61"/>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61"/>
    <w:bookmarkStart w:name="z400" w:id="62"/>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62"/>
    <w:bookmarkStart w:name="z418" w:id="63"/>
    <w:p>
      <w:pPr>
        <w:spacing w:after="0"/>
        <w:ind w:left="0"/>
        <w:jc w:val="both"/>
      </w:pPr>
      <w:r>
        <w:rPr>
          <w:rFonts w:ascii="Times New Roman"/>
          <w:b w:val="false"/>
          <w:i w:val="false"/>
          <w:color w:val="000000"/>
          <w:sz w:val="28"/>
        </w:rPr>
        <w:t>
«Тауар биржалары саласында дилерлік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63"/>
    <w:bookmarkStart w:name="z419" w:id="64"/>
    <w:p>
      <w:pPr>
        <w:spacing w:after="0"/>
        <w:ind w:left="0"/>
        <w:jc w:val="left"/>
      </w:pPr>
      <w:r>
        <w:rPr>
          <w:rFonts w:ascii="Times New Roman"/>
          <w:b/>
          <w:i w:val="false"/>
          <w:color w:val="000000"/>
        </w:rPr>
        <w:t xml:space="preserve"> 
1-кесте. ЭҮП арқылы ҚФБ әрекеттерінің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363"/>
        <w:gridCol w:w="817"/>
        <w:gridCol w:w="817"/>
        <w:gridCol w:w="954"/>
        <w:gridCol w:w="954"/>
        <w:gridCol w:w="954"/>
        <w:gridCol w:w="817"/>
        <w:gridCol w:w="1228"/>
        <w:gridCol w:w="955"/>
        <w:gridCol w:w="955"/>
        <w:gridCol w:w="1228"/>
        <w:gridCol w:w="818"/>
        <w:gridCol w:w="818"/>
      </w:tblGrid>
      <w:tr>
        <w:trPr>
          <w:trHeight w:val="67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олардың сипаттамалары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0" w:id="65"/>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852"/>
        <w:gridCol w:w="1322"/>
        <w:gridCol w:w="1322"/>
        <w:gridCol w:w="1455"/>
        <w:gridCol w:w="1323"/>
        <w:gridCol w:w="1254"/>
        <w:gridCol w:w="1191"/>
        <w:gridCol w:w="1323"/>
        <w:gridCol w:w="1250"/>
      </w:tblGrid>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болуына байланысты авторланудан бас тарту туралы хабарламаны қалыптастырады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таңдайды және сұраным деректерін қалыптастырады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ЭҮШ арқылы сыртқы АЖ-ларға жібереді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АЖ-ларда деректердің жоқтығы туралы хабарламаны қалыптастырады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нысанда құжаттың болуы туралы белгі бөлігінде сұраным нысанын толтыру және қажет болған жағдайда қажетті құжаттарды сканерден өткізеді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сақтайды және қызметті өңдейді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дәлелді бас тарту)</w:t>
            </w:r>
          </w:p>
        </w:tc>
      </w:tr>
      <w:tr>
        <w:trPr>
          <w:trHeight w:val="16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деректері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өңдеу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21" w:id="66"/>
    <w:p>
      <w:pPr>
        <w:spacing w:after="0"/>
        <w:ind w:left="0"/>
        <w:jc w:val="both"/>
      </w:pPr>
      <w:r>
        <w:rPr>
          <w:rFonts w:ascii="Times New Roman"/>
          <w:b w:val="false"/>
          <w:i w:val="false"/>
          <w:color w:val="000000"/>
          <w:sz w:val="28"/>
        </w:rPr>
        <w:t>
«Тауар биржалары саласында дилерлік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66"/>
    <w:bookmarkStart w:name="z422" w:id="67"/>
    <w:p>
      <w:pPr>
        <w:spacing w:after="0"/>
        <w:ind w:left="0"/>
        <w:jc w:val="left"/>
      </w:pPr>
      <w:r>
        <w:rPr>
          <w:rFonts w:ascii="Times New Roman"/>
          <w:b/>
          <w:i w:val="false"/>
          <w:color w:val="000000"/>
        </w:rPr>
        <w:t xml:space="preserve"> 
ЭҮП арқылы электрондық мемлекеттік қызмет көрсету кезінде функционалдық өзара іс-қимылдың №1 диаграммасы</w:t>
      </w:r>
    </w:p>
    <w:bookmarkEnd w:id="67"/>
    <w:p>
      <w:pPr>
        <w:spacing w:after="0"/>
        <w:ind w:left="0"/>
        <w:jc w:val="both"/>
      </w:pPr>
      <w:r>
        <w:drawing>
          <wp:inline distT="0" distB="0" distL="0" distR="0">
            <wp:extent cx="7924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924800" cy="3987800"/>
                    </a:xfrm>
                    <a:prstGeom prst="rect">
                      <a:avLst/>
                    </a:prstGeom>
                  </pic:spPr>
                </pic:pic>
              </a:graphicData>
            </a:graphic>
          </wp:inline>
        </w:drawing>
      </w:r>
    </w:p>
    <w:bookmarkStart w:name="z423" w:id="68"/>
    <w:p>
      <w:pPr>
        <w:spacing w:after="0"/>
        <w:ind w:left="0"/>
        <w:jc w:val="left"/>
      </w:pPr>
      <w:r>
        <w:rPr>
          <w:rFonts w:ascii="Times New Roman"/>
          <w:b/>
          <w:i w:val="false"/>
          <w:color w:val="000000"/>
        </w:rPr>
        <w:t xml:space="preserve"> 
Қызмет көрсетуші арқылы электрондық мемлекеттік қызмет көрсету кезінде функционалдық өзара іс-қимылдың №2 диаграммасы</w:t>
      </w:r>
    </w:p>
    <w:bookmarkEnd w:id="68"/>
    <w:p>
      <w:pPr>
        <w:spacing w:after="0"/>
        <w:ind w:left="0"/>
        <w:jc w:val="both"/>
      </w:pPr>
      <w:r>
        <w:drawing>
          <wp:inline distT="0" distB="0" distL="0" distR="0">
            <wp:extent cx="77089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08900" cy="4660900"/>
                    </a:xfrm>
                    <a:prstGeom prst="rect">
                      <a:avLst/>
                    </a:prstGeom>
                  </pic:spPr>
                </pic:pic>
              </a:graphicData>
            </a:graphic>
          </wp:inline>
        </w:drawing>
      </w:r>
    </w:p>
    <w:bookmarkStart w:name="z424" w:id="69"/>
    <w:p>
      <w:pPr>
        <w:spacing w:after="0"/>
        <w:ind w:left="0"/>
        <w:jc w:val="both"/>
      </w:pPr>
      <w:r>
        <w:rPr>
          <w:rFonts w:ascii="Times New Roman"/>
          <w:b w:val="false"/>
          <w:i w:val="false"/>
          <w:color w:val="000000"/>
          <w:sz w:val="28"/>
        </w:rPr>
        <w:t>
Шартты белгілер: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425" w:id="70"/>
    <w:p>
      <w:pPr>
        <w:spacing w:after="0"/>
        <w:ind w:left="0"/>
        <w:jc w:val="both"/>
      </w:pPr>
      <w:r>
        <w:rPr>
          <w:rFonts w:ascii="Times New Roman"/>
          <w:b w:val="false"/>
          <w:i w:val="false"/>
          <w:color w:val="000000"/>
          <w:sz w:val="28"/>
        </w:rPr>
        <w:t>
«Тауар биржалары саласында дилерлік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70"/>
    <w:bookmarkStart w:name="z426" w:id="71"/>
    <w:p>
      <w:pPr>
        <w:spacing w:after="0"/>
        <w:ind w:left="0"/>
        <w:jc w:val="left"/>
      </w:pPr>
      <w:r>
        <w:rPr>
          <w:rFonts w:ascii="Times New Roman"/>
          <w:b/>
          <w:i w:val="false"/>
          <w:color w:val="000000"/>
        </w:rPr>
        <w:t xml:space="preserve"> 
Электрондық мемлекеттік қызмет көрсеткіштерін айқындау үшін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71"/>
    <w:bookmarkStart w:name="z427" w:id="72"/>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72"/>
    <w:bookmarkStart w:name="z43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5-қосымша </w:t>
      </w:r>
    </w:p>
    <w:bookmarkEnd w:id="73"/>
    <w:bookmarkStart w:name="z436" w:id="74"/>
    <w:p>
      <w:pPr>
        <w:spacing w:after="0"/>
        <w:ind w:left="0"/>
        <w:jc w:val="left"/>
      </w:pPr>
      <w:r>
        <w:rPr>
          <w:rFonts w:ascii="Times New Roman"/>
          <w:b/>
          <w:i w:val="false"/>
          <w:color w:val="000000"/>
        </w:rPr>
        <w:t xml:space="preserve"> 
«Тауар биржалары саласында брокерлік қызметпен айналысу</w:t>
      </w:r>
      <w:r>
        <w:br/>
      </w:r>
      <w:r>
        <w:rPr>
          <w:rFonts w:ascii="Times New Roman"/>
          <w:b/>
          <w:i w:val="false"/>
          <w:color w:val="000000"/>
        </w:rPr>
        <w:t>
құқығына лицензия беру, қайта рәсімдеу, лицензия төлнұсқасын</w:t>
      </w:r>
      <w:r>
        <w:br/>
      </w:r>
      <w:r>
        <w:rPr>
          <w:rFonts w:ascii="Times New Roman"/>
          <w:b/>
          <w:i w:val="false"/>
          <w:color w:val="000000"/>
        </w:rPr>
        <w:t>
беру» электрондық мемлекеттік қызметінің регламенті</w:t>
      </w:r>
    </w:p>
    <w:bookmarkEnd w:id="74"/>
    <w:bookmarkStart w:name="z437" w:id="75"/>
    <w:p>
      <w:pPr>
        <w:spacing w:after="0"/>
        <w:ind w:left="0"/>
        <w:jc w:val="left"/>
      </w:pPr>
      <w:r>
        <w:rPr>
          <w:rFonts w:ascii="Times New Roman"/>
          <w:b/>
          <w:i w:val="false"/>
          <w:color w:val="000000"/>
        </w:rPr>
        <w:t xml:space="preserve"> 
1. Жалпы ережелер</w:t>
      </w:r>
    </w:p>
    <w:bookmarkEnd w:id="75"/>
    <w:bookmarkStart w:name="z438" w:id="76"/>
    <w:p>
      <w:pPr>
        <w:spacing w:after="0"/>
        <w:ind w:left="0"/>
        <w:jc w:val="both"/>
      </w:pPr>
      <w:r>
        <w:rPr>
          <w:rFonts w:ascii="Times New Roman"/>
          <w:b w:val="false"/>
          <w:i w:val="false"/>
          <w:color w:val="000000"/>
          <w:sz w:val="28"/>
        </w:rPr>
        <w:t>
      1. «Тауар биржалары саласында брокерлік қызметпен айналысу құқығына лицензия беру, қайта рәсімдеу, лицензия төлнұсқасын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биржалары саласында брокерлік қызметпен айналысу құқығына лицензия беру, қайта рәсімдеу, лицензия төлнұсқасын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10)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76"/>
    <w:bookmarkStart w:name="z457" w:id="77"/>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77"/>
    <w:bookmarkStart w:name="z458" w:id="78"/>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ЭҮТШ-де қызметтерге ақы төлеу және төлем туралы ақпаратты «Е-лицензиялау» МДҚ АЖ-ға жіберу;</w:t>
      </w:r>
      <w:r>
        <w:br/>
      </w:r>
      <w:r>
        <w:rPr>
          <w:rFonts w:ascii="Times New Roman"/>
          <w:b w:val="false"/>
          <w:i w:val="false"/>
          <w:color w:val="000000"/>
          <w:sz w:val="28"/>
        </w:rPr>
        <w:t>
</w:t>
      </w:r>
      <w:r>
        <w:rPr>
          <w:rFonts w:ascii="Times New Roman"/>
          <w:b w:val="false"/>
          <w:i w:val="false"/>
          <w:color w:val="000000"/>
          <w:sz w:val="28"/>
        </w:rPr>
        <w:t>
      9) 2-шарт – «Е-лицензиялау» МДҚ АЖ-да қызметті көрсету үшін төлемнің болуын тексеру;</w:t>
      </w:r>
      <w:r>
        <w:br/>
      </w:r>
      <w:r>
        <w:rPr>
          <w:rFonts w:ascii="Times New Roman"/>
          <w:b w:val="false"/>
          <w:i w:val="false"/>
          <w:color w:val="000000"/>
          <w:sz w:val="28"/>
        </w:rPr>
        <w:t>
</w:t>
      </w:r>
      <w:r>
        <w:rPr>
          <w:rFonts w:ascii="Times New Roman"/>
          <w:b w:val="false"/>
          <w:i w:val="false"/>
          <w:color w:val="000000"/>
          <w:sz w:val="28"/>
        </w:rPr>
        <w:t>
      10) 7-үрдіс – «Е-лицензиялау» МДҚ АЖ-да қызметті көрсету үшін төлемнің болмауына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12) 3-шарт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13) 9-үрдіс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15) 11-үрдіс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16) 4-шарт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17) 12-үрдіс – қызметті көрсету нәтижесін қалыптастыру (тауар биржалары саласында брокерлік қызметпен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(тауар биржалары саласында брокерлік қызметпен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қызмет үшін төлеу;</w:t>
      </w:r>
      <w:r>
        <w:br/>
      </w:r>
      <w:r>
        <w:rPr>
          <w:rFonts w:ascii="Times New Roman"/>
          <w:b w:val="false"/>
          <w:i w:val="false"/>
          <w:color w:val="000000"/>
          <w:sz w:val="28"/>
        </w:rPr>
        <w:t>
</w:t>
      </w:r>
      <w:r>
        <w:rPr>
          <w:rFonts w:ascii="Times New Roman"/>
          <w:b w:val="false"/>
          <w:i w:val="false"/>
          <w:color w:val="000000"/>
          <w:sz w:val="28"/>
        </w:rPr>
        <w:t>
      6)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8)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алушыға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xml:space="preserve">
      2) «Іздеу» батырмасын басу; </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78"/>
    <w:bookmarkStart w:name="z505" w:id="79"/>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79"/>
    <w:bookmarkStart w:name="z506" w:id="80"/>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80"/>
    <w:bookmarkStart w:name="z524" w:id="81"/>
    <w:p>
      <w:pPr>
        <w:spacing w:after="0"/>
        <w:ind w:left="0"/>
        <w:jc w:val="both"/>
      </w:pPr>
      <w:r>
        <w:rPr>
          <w:rFonts w:ascii="Times New Roman"/>
          <w:b w:val="false"/>
          <w:i w:val="false"/>
          <w:color w:val="000000"/>
          <w:sz w:val="28"/>
        </w:rPr>
        <w:t>
«Тауар биржалары саласында брокерлік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81"/>
    <w:bookmarkStart w:name="z525" w:id="82"/>
    <w:p>
      <w:pPr>
        <w:spacing w:after="0"/>
        <w:ind w:left="0"/>
        <w:jc w:val="left"/>
      </w:pPr>
      <w:r>
        <w:rPr>
          <w:rFonts w:ascii="Times New Roman"/>
          <w:b/>
          <w:i w:val="false"/>
          <w:color w:val="000000"/>
        </w:rPr>
        <w:t xml:space="preserve"> 
1-кесте. ЭҮП арқылы ҚФБ әрекеттерінің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377"/>
        <w:gridCol w:w="964"/>
        <w:gridCol w:w="1101"/>
        <w:gridCol w:w="964"/>
        <w:gridCol w:w="964"/>
        <w:gridCol w:w="964"/>
        <w:gridCol w:w="964"/>
        <w:gridCol w:w="689"/>
        <w:gridCol w:w="964"/>
        <w:gridCol w:w="689"/>
        <w:gridCol w:w="965"/>
        <w:gridCol w:w="965"/>
        <w:gridCol w:w="966"/>
      </w:tblGrid>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(қимыл, жұмыс ағымы) </w:t>
            </w:r>
          </w:p>
          <w:p>
            <w:pPr>
              <w:spacing w:after="20"/>
              <w:ind w:left="20"/>
              <w:jc w:val="both"/>
            </w:pPr>
            <w:r>
              <w:rPr>
                <w:rFonts w:ascii="Times New Roman"/>
                <w:b w:val="false"/>
                <w:i w:val="false"/>
                <w:color w:val="000000"/>
                <w:sz w:val="20"/>
              </w:rPr>
              <w:t xml:space="preserve">№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6" w:id="83"/>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883"/>
        <w:gridCol w:w="1345"/>
        <w:gridCol w:w="1345"/>
        <w:gridCol w:w="1480"/>
        <w:gridCol w:w="1345"/>
        <w:gridCol w:w="1246"/>
        <w:gridCol w:w="1345"/>
        <w:gridCol w:w="1076"/>
        <w:gridCol w:w="1481"/>
      </w:tblGrid>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болуына байланысты авторланудан бас тарту туралы хабарламаны қалыптастырады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таңдайды және сұраным деректерін қалыптастырады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ЭҮШ арқылы сыртқы АЖ-ларға жібереді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АЖ-ларда деректердің жоқтығы туралы хабарламаны қалыптастырады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нысанда құжаттың болуы туралы белгі бөлігінде сұраным нысанын толтыру және қажет болған жағдайда қажетті құжаттарды сканерден өткізеді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сақтайды және қызметті өңдейді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дәлелді бас тарту)</w:t>
            </w:r>
          </w:p>
        </w:tc>
      </w:tr>
      <w:tr>
        <w:trPr>
          <w:trHeight w:val="16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деректері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өңдеу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7" w:id="84"/>
    <w:p>
      <w:pPr>
        <w:spacing w:after="0"/>
        <w:ind w:left="0"/>
        <w:jc w:val="both"/>
      </w:pPr>
      <w:r>
        <w:rPr>
          <w:rFonts w:ascii="Times New Roman"/>
          <w:b w:val="false"/>
          <w:i w:val="false"/>
          <w:color w:val="000000"/>
          <w:sz w:val="28"/>
        </w:rPr>
        <w:t>
«Тауар биржалары саласында брокерлік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84"/>
    <w:bookmarkStart w:name="z528" w:id="85"/>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№1 диаграммасы</w:t>
      </w:r>
    </w:p>
    <w:bookmarkEnd w:id="85"/>
    <w:p>
      <w:pPr>
        <w:spacing w:after="0"/>
        <w:ind w:left="0"/>
        <w:jc w:val="both"/>
      </w:pPr>
      <w:r>
        <w:drawing>
          <wp:inline distT="0" distB="0" distL="0" distR="0">
            <wp:extent cx="79502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950200" cy="3987800"/>
                    </a:xfrm>
                    <a:prstGeom prst="rect">
                      <a:avLst/>
                    </a:prstGeom>
                  </pic:spPr>
                </pic:pic>
              </a:graphicData>
            </a:graphic>
          </wp:inline>
        </w:drawing>
      </w:r>
    </w:p>
    <w:bookmarkStart w:name="z529" w:id="86"/>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№2 диаграммасы</w:t>
      </w:r>
    </w:p>
    <w:bookmarkEnd w:id="86"/>
    <w:p>
      <w:pPr>
        <w:spacing w:after="0"/>
        <w:ind w:left="0"/>
        <w:jc w:val="both"/>
      </w:pPr>
      <w:r>
        <w:drawing>
          <wp:inline distT="0" distB="0" distL="0" distR="0">
            <wp:extent cx="76454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645400" cy="4622800"/>
                    </a:xfrm>
                    <a:prstGeom prst="rect">
                      <a:avLst/>
                    </a:prstGeom>
                  </pic:spPr>
                </pic:pic>
              </a:graphicData>
            </a:graphic>
          </wp:inline>
        </w:drawing>
      </w:r>
    </w:p>
    <w:bookmarkStart w:name="z530" w:id="87"/>
    <w:p>
      <w:pPr>
        <w:spacing w:after="0"/>
        <w:ind w:left="0"/>
        <w:jc w:val="both"/>
      </w:pPr>
      <w:r>
        <w:rPr>
          <w:rFonts w:ascii="Times New Roman"/>
          <w:b w:val="false"/>
          <w:i w:val="false"/>
          <w:color w:val="000000"/>
          <w:sz w:val="28"/>
        </w:rPr>
        <w:t>
Шартты белгілер: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531" w:id="88"/>
    <w:p>
      <w:pPr>
        <w:spacing w:after="0"/>
        <w:ind w:left="0"/>
        <w:jc w:val="both"/>
      </w:pPr>
      <w:r>
        <w:rPr>
          <w:rFonts w:ascii="Times New Roman"/>
          <w:b w:val="false"/>
          <w:i w:val="false"/>
          <w:color w:val="000000"/>
          <w:sz w:val="28"/>
        </w:rPr>
        <w:t>
«Тауар биржалары саласында брокерлік қызметпен айналысу құқығына</w:t>
      </w:r>
      <w:r>
        <w:br/>
      </w:r>
      <w:r>
        <w:rPr>
          <w:rFonts w:ascii="Times New Roman"/>
          <w:b w:val="false"/>
          <w:i w:val="false"/>
          <w:color w:val="000000"/>
          <w:sz w:val="28"/>
        </w:rPr>
        <w:t>
лицензия беру, қайта рәсімдеу, лицензия төлнұсқасын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88"/>
    <w:bookmarkStart w:name="z532" w:id="89"/>
    <w:p>
      <w:pPr>
        <w:spacing w:after="0"/>
        <w:ind w:left="0"/>
        <w:jc w:val="left"/>
      </w:pPr>
      <w:r>
        <w:rPr>
          <w:rFonts w:ascii="Times New Roman"/>
          <w:b/>
          <w:i w:val="false"/>
          <w:color w:val="000000"/>
        </w:rPr>
        <w:t xml:space="preserve"> 
Электрондық мемлекеттік қызмет көрсеткіштерін айқындау үшін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89"/>
    <w:bookmarkStart w:name="z533" w:id="90"/>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90"/>
    <w:bookmarkStart w:name="z541"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2012 жылғы 8 тамыздағы   </w:t>
      </w:r>
      <w:r>
        <w:br/>
      </w:r>
      <w:r>
        <w:rPr>
          <w:rFonts w:ascii="Times New Roman"/>
          <w:b w:val="false"/>
          <w:i w:val="false"/>
          <w:color w:val="000000"/>
          <w:sz w:val="28"/>
        </w:rPr>
        <w:t xml:space="preserve">
№ 242 бұйрығына 6-қосымша  </w:t>
      </w:r>
    </w:p>
    <w:bookmarkEnd w:id="91"/>
    <w:bookmarkStart w:name="z542" w:id="92"/>
    <w:p>
      <w:pPr>
        <w:spacing w:after="0"/>
        <w:ind w:left="0"/>
        <w:jc w:val="left"/>
      </w:pPr>
      <w:r>
        <w:rPr>
          <w:rFonts w:ascii="Times New Roman"/>
          <w:b/>
          <w:i w:val="false"/>
          <w:color w:val="000000"/>
        </w:rPr>
        <w:t xml:space="preserve"> 
«Тауар биржалары қызметімен айналысу құқығына лицензия беру,</w:t>
      </w:r>
      <w:r>
        <w:br/>
      </w:r>
      <w:r>
        <w:rPr>
          <w:rFonts w:ascii="Times New Roman"/>
          <w:b/>
          <w:i w:val="false"/>
          <w:color w:val="000000"/>
        </w:rPr>
        <w:t>
қайта рәсімдеу, лицензия төлнұсқасын беру» электрондық</w:t>
      </w:r>
      <w:r>
        <w:br/>
      </w:r>
      <w:r>
        <w:rPr>
          <w:rFonts w:ascii="Times New Roman"/>
          <w:b/>
          <w:i w:val="false"/>
          <w:color w:val="000000"/>
        </w:rPr>
        <w:t>
мемлекеттік қызметінің регламенті</w:t>
      </w:r>
    </w:p>
    <w:bookmarkEnd w:id="92"/>
    <w:bookmarkStart w:name="z543" w:id="93"/>
    <w:p>
      <w:pPr>
        <w:spacing w:after="0"/>
        <w:ind w:left="0"/>
        <w:jc w:val="left"/>
      </w:pPr>
      <w:r>
        <w:rPr>
          <w:rFonts w:ascii="Times New Roman"/>
          <w:b/>
          <w:i w:val="false"/>
          <w:color w:val="000000"/>
        </w:rPr>
        <w:t xml:space="preserve"> 
1. Жалпы ережелер</w:t>
      </w:r>
    </w:p>
    <w:bookmarkEnd w:id="93"/>
    <w:bookmarkStart w:name="z544" w:id="94"/>
    <w:p>
      <w:pPr>
        <w:spacing w:after="0"/>
        <w:ind w:left="0"/>
        <w:jc w:val="both"/>
      </w:pPr>
      <w:r>
        <w:rPr>
          <w:rFonts w:ascii="Times New Roman"/>
          <w:b w:val="false"/>
          <w:i w:val="false"/>
          <w:color w:val="000000"/>
          <w:sz w:val="28"/>
        </w:rPr>
        <w:t>
      1. «Тауар биржалары қызметімен айналысу құқығына лицензия беру, қайта рәсімдеу, лицензия төлнұсқасын беру» электрондық мемлекеттік қызметін (бұдан әрі – қызмет) Қазақстан Республикасы Экономикалық даму және сауда министрлігінің Сауда комитеті (бұдан әрі – қызмет көрсетуші),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28 маусымдағы № 865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биржалары қызметімен айналысу құқығына лицензия беру, қайта рәсімдеу, лицензия төлнұсқасын беру» мемлекеттік қызметінің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ақпараттарды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3) бизнес-сәйкестендiру нөмiрi - заңды тұлғаға (филиал мен өкiлдiкке) және бiрлескен кәсiпкерлiк түрiнде қызметiн жүзеге асыратын жеке кәсiпкер үшiн қалыптастырылатын бiрегей нөмiр (бұдан әрі - БСН);</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мәліметтерді қамтитын, лицензиарлар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ҚФБ – құрылымдық - функционалдық бірліктер;</w:t>
      </w:r>
      <w:r>
        <w:br/>
      </w:r>
      <w:r>
        <w:rPr>
          <w:rFonts w:ascii="Times New Roman"/>
          <w:b w:val="false"/>
          <w:i w:val="false"/>
          <w:color w:val="000000"/>
          <w:sz w:val="28"/>
        </w:rPr>
        <w:t>
</w:t>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оны өз қажетіне жарататын субъект (алушы, қызмет көрсетуші);</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 көрсету;</w:t>
      </w:r>
      <w:r>
        <w:br/>
      </w:r>
      <w:r>
        <w:rPr>
          <w:rFonts w:ascii="Times New Roman"/>
          <w:b w:val="false"/>
          <w:i w:val="false"/>
          <w:color w:val="000000"/>
          <w:sz w:val="28"/>
        </w:rPr>
        <w:t>
</w:t>
      </w: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10) «электрондық үкімет» шлюзі – электрондық қызмет көрсетуді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дұрыстығын, оның тиесiлiлiгiн және мазмұнының өзгермейтiндiгiн растайтын электрондық цифрлық нышандар терiмi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өзiндегi ақпарат электрондық-цифрлық нысанда табыс етiлген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мемлекеттiк қызмет көрсету – ақпараттық технологияларды қолдана отырып, электрондық нысанда тасығыштары көрсетілетін мемлекеттiк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қағаз лицензияға тең, ақпараттық технологияларды пайдаланыла отырып ресiмделетiн және берiлетiн электрондық құжат нысанындағы лицензия.</w:t>
      </w:r>
    </w:p>
    <w:bookmarkEnd w:id="94"/>
    <w:bookmarkStart w:name="z563" w:id="95"/>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95"/>
    <w:bookmarkStart w:name="z564" w:id="96"/>
    <w:p>
      <w:pPr>
        <w:spacing w:after="0"/>
        <w:ind w:left="0"/>
        <w:jc w:val="both"/>
      </w:pPr>
      <w:r>
        <w:rPr>
          <w:rFonts w:ascii="Times New Roman"/>
          <w:b w:val="false"/>
          <w:i w:val="false"/>
          <w:color w:val="000000"/>
          <w:sz w:val="28"/>
        </w:rPr>
        <w:t>
      6. ЭҮП (электрондық мемлекеттік қызмет көрсету барысында функционалдық өзара іс-қимылдың №1 диаграммасы) арқылы қызмет көрсетушінің қадамдық әрекеттері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компьютердің интернет-браузерінде сақталған өзінің ЭЦҚ тіркеу куәлігінің көмегімен ЭҮП-да тіркеуді жүзеге асырады (ЭҮП-ға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1-үрдіс – алушы компьютерінің интернет-браузеріне ЭЦҚ тіркеу куәлігін бекіту, мемлекеттік қызметті алу үшін ЭҮП-ға алушы құпия сөзін енгізу үрдісі (авторлану үрдісі);</w:t>
      </w:r>
      <w:r>
        <w:br/>
      </w:r>
      <w:r>
        <w:rPr>
          <w:rFonts w:ascii="Times New Roman"/>
          <w:b w:val="false"/>
          <w:i w:val="false"/>
          <w:color w:val="000000"/>
          <w:sz w:val="28"/>
        </w:rPr>
        <w:t>
</w:t>
      </w:r>
      <w:r>
        <w:rPr>
          <w:rFonts w:ascii="Times New Roman"/>
          <w:b w:val="false"/>
          <w:i w:val="false"/>
          <w:color w:val="000000"/>
          <w:sz w:val="28"/>
        </w:rPr>
        <w:t>
      3) 1-шарт – ЭҮП-да ЖСН/БСН және құпия сөз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2-үрдіс – алушы деректерінде бұзушылықтардың болуына байланысты авторландырудан бас тарту туралы ЭҮП хабарламасын қалыптастыру;</w:t>
      </w:r>
      <w:r>
        <w:br/>
      </w:r>
      <w:r>
        <w:rPr>
          <w:rFonts w:ascii="Times New Roman"/>
          <w:b w:val="false"/>
          <w:i w:val="false"/>
          <w:color w:val="000000"/>
          <w:sz w:val="28"/>
        </w:rPr>
        <w:t>
</w:t>
      </w:r>
      <w:r>
        <w:rPr>
          <w:rFonts w:ascii="Times New Roman"/>
          <w:b w:val="false"/>
          <w:i w:val="false"/>
          <w:color w:val="000000"/>
          <w:sz w:val="28"/>
        </w:rPr>
        <w:t>
      5) 3-үрдіс – алушының осы Регламентте көрсетілген қызметті таңдауы, қызметті көрсету үшін сұраным нысанын экранға шығару және оның құрылымы мен нысандық талаптарын ескере отырып, алушының нысанды толтыруы (деректерді енгізу), қажетті құжаттарды электрондық түрде сұраным нысанына бекіту;</w:t>
      </w:r>
      <w:r>
        <w:br/>
      </w:r>
      <w:r>
        <w:rPr>
          <w:rFonts w:ascii="Times New Roman"/>
          <w:b w:val="false"/>
          <w:i w:val="false"/>
          <w:color w:val="000000"/>
          <w:sz w:val="28"/>
        </w:rPr>
        <w:t>
</w:t>
      </w:r>
      <w:r>
        <w:rPr>
          <w:rFonts w:ascii="Times New Roman"/>
          <w:b w:val="false"/>
          <w:i w:val="false"/>
          <w:color w:val="000000"/>
          <w:sz w:val="28"/>
        </w:rPr>
        <w:t>
      6) 4-үрдіс – алушының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7)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6-үрдіс – ЭҮТШ-де қызметтерге ақы төлеу және төлем туралы ақпаратты «Е-лицензиялау» МДҚ АЖ-ға жіберу;</w:t>
      </w:r>
      <w:r>
        <w:br/>
      </w:r>
      <w:r>
        <w:rPr>
          <w:rFonts w:ascii="Times New Roman"/>
          <w:b w:val="false"/>
          <w:i w:val="false"/>
          <w:color w:val="000000"/>
          <w:sz w:val="28"/>
        </w:rPr>
        <w:t>
</w:t>
      </w:r>
      <w:r>
        <w:rPr>
          <w:rFonts w:ascii="Times New Roman"/>
          <w:b w:val="false"/>
          <w:i w:val="false"/>
          <w:color w:val="000000"/>
          <w:sz w:val="28"/>
        </w:rPr>
        <w:t>
      9) 2-шарт – «Е-лицензиялау» МДҚ АЖ-да қызметті көрсету үшін төлемнің болуын тексеру;</w:t>
      </w:r>
      <w:r>
        <w:br/>
      </w:r>
      <w:r>
        <w:rPr>
          <w:rFonts w:ascii="Times New Roman"/>
          <w:b w:val="false"/>
          <w:i w:val="false"/>
          <w:color w:val="000000"/>
          <w:sz w:val="28"/>
        </w:rPr>
        <w:t>
</w:t>
      </w:r>
      <w:r>
        <w:rPr>
          <w:rFonts w:ascii="Times New Roman"/>
          <w:b w:val="false"/>
          <w:i w:val="false"/>
          <w:color w:val="000000"/>
          <w:sz w:val="28"/>
        </w:rPr>
        <w:t>
      10) 7-үрдіс – «Е-лицензиялау» МДҚ АЖ-да қызметті көрсету үшін төлемнің болмауына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8-үрдіс – сұранымды куәландыру (қол қою) үшін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12) 3-шарт – ЭҮП-да ЭЦҚ тіркеу куәлігінің қызмет ету мерзімін және тізімде қайтарылған (күшін жойған) тіркеу куәліктерінің болмауын, сондай-ақ сұранымда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13) 9-үрдіс – алушының ЭЦҚ нақтылығы расталмауына байланысты сұралып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10-үрдіс – алушының ЭЦҚ арқылы сұранымның толтырылған нысанын (енгізілген деректер) және тіркелген құжаттар пакетін куәландыру (қол қою);</w:t>
      </w:r>
      <w:r>
        <w:br/>
      </w:r>
      <w:r>
        <w:rPr>
          <w:rFonts w:ascii="Times New Roman"/>
          <w:b w:val="false"/>
          <w:i w:val="false"/>
          <w:color w:val="000000"/>
          <w:sz w:val="28"/>
        </w:rPr>
        <w:t>
</w:t>
      </w:r>
      <w:r>
        <w:rPr>
          <w:rFonts w:ascii="Times New Roman"/>
          <w:b w:val="false"/>
          <w:i w:val="false"/>
          <w:color w:val="000000"/>
          <w:sz w:val="28"/>
        </w:rPr>
        <w:t>
      15) 11-үрдіс – электрондық құжатты тіркеу (алушы сұранымы) және сұранымды «Е-лицензиялау» МДҚ АЖ-да өңдеу;</w:t>
      </w:r>
      <w:r>
        <w:br/>
      </w:r>
      <w:r>
        <w:rPr>
          <w:rFonts w:ascii="Times New Roman"/>
          <w:b w:val="false"/>
          <w:i w:val="false"/>
          <w:color w:val="000000"/>
          <w:sz w:val="28"/>
        </w:rPr>
        <w:t>
</w:t>
      </w:r>
      <w:r>
        <w:rPr>
          <w:rFonts w:ascii="Times New Roman"/>
          <w:b w:val="false"/>
          <w:i w:val="false"/>
          <w:color w:val="000000"/>
          <w:sz w:val="28"/>
        </w:rPr>
        <w:t>
      16) 4-шарт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17) 12-үрдіс – қызметті көрсету нәтижесін қалыптастыру (тауар биржалары қызметімен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w:t>
      </w:r>
      <w:r>
        <w:br/>
      </w:r>
      <w:r>
        <w:rPr>
          <w:rFonts w:ascii="Times New Roman"/>
          <w:b w:val="false"/>
          <w:i w:val="false"/>
          <w:color w:val="000000"/>
          <w:sz w:val="28"/>
        </w:rPr>
        <w:t>
</w:t>
      </w:r>
      <w:r>
        <w:rPr>
          <w:rFonts w:ascii="Times New Roman"/>
          <w:b w:val="false"/>
          <w:i w:val="false"/>
          <w:color w:val="000000"/>
          <w:sz w:val="28"/>
        </w:rPr>
        <w:t>
      7. Қызмет көрсетуші (электрондық мемлекеттік қызмет көрсету кезінде функционалдық өзара іс-қимылдың №2 диаграммасы) арқылы қадамдық әрекеттер және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1-үрдіс – мемлекеттік қызметті көрсету үшін «Е-лицензиялау» МДҚ АЖ-ға қызмет көрсетуші қызметкерінің логин мен құпия сөзін енгізуі (авторлану үрдісі);</w:t>
      </w:r>
      <w:r>
        <w:br/>
      </w:r>
      <w:r>
        <w:rPr>
          <w:rFonts w:ascii="Times New Roman"/>
          <w:b w:val="false"/>
          <w:i w:val="false"/>
          <w:color w:val="000000"/>
          <w:sz w:val="28"/>
        </w:rPr>
        <w:t>
</w:t>
      </w:r>
      <w:r>
        <w:rPr>
          <w:rFonts w:ascii="Times New Roman"/>
          <w:b w:val="false"/>
          <w:i w:val="false"/>
          <w:color w:val="000000"/>
          <w:sz w:val="28"/>
        </w:rPr>
        <w:t>
      2) 1-шарт – «Е-лицензиялау» МДҚ АЖ-да қызмет көрсетушінің тіркелген қызметкері туралы деректердің нақтылығын логин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3) 2-үрдіс – қызмет көрсетушінің қызметкері туралы деректерде бұзушылықтар болуына байланысты «Е-лицензиялау» МДҚ АЖ-да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3-үрдіс – қызмет көрсетуші қызметкерінің осы Регламентте көрсетілген қызметті таңдауы, өтінімді тіркеу, қызметті көрсету үшін сұраным нысанын экранға шығару және қызмет көрсетуші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4-үрдіс – алушы деректері туралы сұранымды ЭҮШ арқылы сыртқы АЖ-ларға жіберу;</w:t>
      </w:r>
      <w:r>
        <w:br/>
      </w:r>
      <w:r>
        <w:rPr>
          <w:rFonts w:ascii="Times New Roman"/>
          <w:b w:val="false"/>
          <w:i w:val="false"/>
          <w:color w:val="000000"/>
          <w:sz w:val="28"/>
        </w:rPr>
        <w:t>
</w:t>
      </w:r>
      <w:r>
        <w:rPr>
          <w:rFonts w:ascii="Times New Roman"/>
          <w:b w:val="false"/>
          <w:i w:val="false"/>
          <w:color w:val="000000"/>
          <w:sz w:val="28"/>
        </w:rPr>
        <w:t>
      6) 5-үрдіс – сұралып отырған деректер бойынша жауапты немесе сыртқы АЖ-ларда деректердің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6-үрдіс – қағаз нысанда құжаттың болуы туралы белгі бөлігінде сұраным нысанын толтыру және қажет болған жағдайда қызмет көрсетуші қызметкерінің алушы ұсынған қажетті құжаттарды сканерден өткізуі және оларды сұраным нысанына тіркеуі;</w:t>
      </w:r>
      <w:r>
        <w:br/>
      </w:r>
      <w:r>
        <w:rPr>
          <w:rFonts w:ascii="Times New Roman"/>
          <w:b w:val="false"/>
          <w:i w:val="false"/>
          <w:color w:val="000000"/>
          <w:sz w:val="28"/>
        </w:rPr>
        <w:t>
</w:t>
      </w:r>
      <w:r>
        <w:rPr>
          <w:rFonts w:ascii="Times New Roman"/>
          <w:b w:val="false"/>
          <w:i w:val="false"/>
          <w:color w:val="000000"/>
          <w:sz w:val="28"/>
        </w:rPr>
        <w:t>
      8) 7-үрдіс – сұранымды сақтау және «Е-лицензиялау» МДҚ АЖ-да қызметті өңдеу;</w:t>
      </w:r>
      <w:r>
        <w:br/>
      </w:r>
      <w:r>
        <w:rPr>
          <w:rFonts w:ascii="Times New Roman"/>
          <w:b w:val="false"/>
          <w:i w:val="false"/>
          <w:color w:val="000000"/>
          <w:sz w:val="28"/>
        </w:rPr>
        <w:t>
</w:t>
      </w:r>
      <w:r>
        <w:rPr>
          <w:rFonts w:ascii="Times New Roman"/>
          <w:b w:val="false"/>
          <w:i w:val="false"/>
          <w:color w:val="000000"/>
          <w:sz w:val="28"/>
        </w:rPr>
        <w:t>
      9) 2-шарт – қызмет көрсетушінің алушының біліктілік талаптарына және лицензия беру үшін негіздемеге сәйкестігін тексеруі;</w:t>
      </w:r>
      <w:r>
        <w:br/>
      </w:r>
      <w:r>
        <w:rPr>
          <w:rFonts w:ascii="Times New Roman"/>
          <w:b w:val="false"/>
          <w:i w:val="false"/>
          <w:color w:val="000000"/>
          <w:sz w:val="28"/>
        </w:rPr>
        <w:t>
</w:t>
      </w:r>
      <w:r>
        <w:rPr>
          <w:rFonts w:ascii="Times New Roman"/>
          <w:b w:val="false"/>
          <w:i w:val="false"/>
          <w:color w:val="000000"/>
          <w:sz w:val="28"/>
        </w:rPr>
        <w:t>
      10) 8-үрдіс – қызметті көрсету нәтижесін қалыптастыру (тауар биржалары қызметімен айналысу құқығына лицензия) немесе «Е-лицензиялау» МДҚ АЖ-да дәлелді бас тарту. Электрондық құжат қызмет көрсетушінің уәкілетті тұлғасының ЭЦҚ-сын қолдана отырып қалыптастырылады және ЭҮП жеке кабинетіне жіберіледі. Уәкілетті орган қызметкері алушы сұранысы бойынша шығыс құжатын қолға береді.</w:t>
      </w:r>
      <w:r>
        <w:br/>
      </w:r>
      <w:r>
        <w:rPr>
          <w:rFonts w:ascii="Times New Roman"/>
          <w:b w:val="false"/>
          <w:i w:val="false"/>
          <w:color w:val="000000"/>
          <w:sz w:val="28"/>
        </w:rPr>
        <w:t>
</w:t>
      </w:r>
      <w:r>
        <w:rPr>
          <w:rFonts w:ascii="Times New Roman"/>
          <w:b w:val="false"/>
          <w:i w:val="false"/>
          <w:color w:val="000000"/>
          <w:sz w:val="28"/>
        </w:rPr>
        <w:t>
      8. Қызметті көрсету үшін сұранымды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компьютер интернет-браузеріне ЭЦҚ тіркеу куәлігін бекіту, пайдаланушының ЭҮП-ға кіру үшін құпия сөзін енгізу;</w:t>
      </w:r>
      <w:r>
        <w:br/>
      </w:r>
      <w:r>
        <w:rPr>
          <w:rFonts w:ascii="Times New Roman"/>
          <w:b w:val="false"/>
          <w:i w:val="false"/>
          <w:color w:val="000000"/>
          <w:sz w:val="28"/>
        </w:rPr>
        <w:t>
</w:t>
      </w:r>
      <w:r>
        <w:rPr>
          <w:rFonts w:ascii="Times New Roman"/>
          <w:b w:val="false"/>
          <w:i w:val="false"/>
          <w:color w:val="000000"/>
          <w:sz w:val="28"/>
        </w:rPr>
        <w:t>
      2) «Электрондық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«Өтініш беру» батырмасы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сұранымды толтыру және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5) қызмет үшін төлеу;</w:t>
      </w:r>
      <w:r>
        <w:br/>
      </w:r>
      <w:r>
        <w:rPr>
          <w:rFonts w:ascii="Times New Roman"/>
          <w:b w:val="false"/>
          <w:i w:val="false"/>
          <w:color w:val="000000"/>
          <w:sz w:val="28"/>
        </w:rPr>
        <w:t>
</w:t>
      </w:r>
      <w:r>
        <w:rPr>
          <w:rFonts w:ascii="Times New Roman"/>
          <w:b w:val="false"/>
          <w:i w:val="false"/>
          <w:color w:val="000000"/>
          <w:sz w:val="28"/>
        </w:rPr>
        <w:t>
      6)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сұранымды куәландыру (қол қою) – пайдаланушы «қол қою» батырмасы көмегімен ЭЦҚ сұранысын куәландырады (қол қояды), содан соң сұраным «Е-лицензиялау» МДҚ АЖ-ға өңдеуге жіберіледі;</w:t>
      </w:r>
      <w:r>
        <w:br/>
      </w:r>
      <w:r>
        <w:rPr>
          <w:rFonts w:ascii="Times New Roman"/>
          <w:b w:val="false"/>
          <w:i w:val="false"/>
          <w:color w:val="000000"/>
          <w:sz w:val="28"/>
        </w:rPr>
        <w:t>
</w:t>
      </w:r>
      <w:r>
        <w:rPr>
          <w:rFonts w:ascii="Times New Roman"/>
          <w:b w:val="false"/>
          <w:i w:val="false"/>
          <w:color w:val="000000"/>
          <w:sz w:val="28"/>
        </w:rPr>
        <w:t>
      8) «Е-лицензиялау» МДҚ АЖ-да сұранымды өңдеу:</w:t>
      </w:r>
      <w:r>
        <w:br/>
      </w:r>
      <w:r>
        <w:rPr>
          <w:rFonts w:ascii="Times New Roman"/>
          <w:b w:val="false"/>
          <w:i w:val="false"/>
          <w:color w:val="000000"/>
          <w:sz w:val="28"/>
        </w:rPr>
        <w:t>
</w:t>
      </w:r>
      <w:r>
        <w:rPr>
          <w:rFonts w:ascii="Times New Roman"/>
          <w:b w:val="false"/>
          <w:i w:val="false"/>
          <w:color w:val="000000"/>
          <w:sz w:val="28"/>
        </w:rPr>
        <w:t>
      пайдаланушының дисплей экранында алушының толтырған өтініш нысаны пайда болады;</w:t>
      </w:r>
      <w:r>
        <w:br/>
      </w:r>
      <w:r>
        <w:rPr>
          <w:rFonts w:ascii="Times New Roman"/>
          <w:b w:val="false"/>
          <w:i w:val="false"/>
          <w:color w:val="000000"/>
          <w:sz w:val="28"/>
        </w:rPr>
        <w:t>
</w:t>
      </w:r>
      <w:r>
        <w:rPr>
          <w:rFonts w:ascii="Times New Roman"/>
          <w:b w:val="false"/>
          <w:i w:val="false"/>
          <w:color w:val="000000"/>
          <w:sz w:val="28"/>
        </w:rPr>
        <w:t>
      пайдаланушыға «Менің өтініштерім» батырмасы көмегімен сұранымды өңдеу нәтижелерін қарау мүмкіндігі берілген;</w:t>
      </w:r>
      <w:r>
        <w:br/>
      </w:r>
      <w:r>
        <w:rPr>
          <w:rFonts w:ascii="Times New Roman"/>
          <w:b w:val="false"/>
          <w:i w:val="false"/>
          <w:color w:val="000000"/>
          <w:sz w:val="28"/>
        </w:rPr>
        <w:t>
</w:t>
      </w:r>
      <w:r>
        <w:rPr>
          <w:rFonts w:ascii="Times New Roman"/>
          <w:b w:val="false"/>
          <w:i w:val="false"/>
          <w:color w:val="000000"/>
          <w:sz w:val="28"/>
        </w:rPr>
        <w:t>
      «Е-лицензиялау» МДҚ АЖ-дан жауап алу кезінде «нәтижесін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Сұраным өңделген соң алушыға сұранымды өңдеу нәтижелерін төмендегіні қарау мүмкіндігі берілген:</w:t>
      </w:r>
      <w:r>
        <w:br/>
      </w:r>
      <w:r>
        <w:rPr>
          <w:rFonts w:ascii="Times New Roman"/>
          <w:b w:val="false"/>
          <w:i w:val="false"/>
          <w:color w:val="000000"/>
          <w:sz w:val="28"/>
        </w:rPr>
        <w:t>
</w:t>
      </w:r>
      <w:r>
        <w:rPr>
          <w:rFonts w:ascii="Times New Roman"/>
          <w:b w:val="false"/>
          <w:i w:val="false"/>
          <w:color w:val="000000"/>
          <w:sz w:val="28"/>
        </w:rPr>
        <w:t>
      1) www.elicense.kz «Е-лицензиялау» веб-порталына кіру;</w:t>
      </w:r>
      <w:r>
        <w:br/>
      </w:r>
      <w:r>
        <w:rPr>
          <w:rFonts w:ascii="Times New Roman"/>
          <w:b w:val="false"/>
          <w:i w:val="false"/>
          <w:color w:val="000000"/>
          <w:sz w:val="28"/>
        </w:rPr>
        <w:t>
</w:t>
      </w:r>
      <w:r>
        <w:rPr>
          <w:rFonts w:ascii="Times New Roman"/>
          <w:b w:val="false"/>
          <w:i w:val="false"/>
          <w:color w:val="000000"/>
          <w:sz w:val="28"/>
        </w:rPr>
        <w:t>
      2) «Іздеу» батырмасын басу;</w:t>
      </w:r>
      <w:r>
        <w:br/>
      </w:r>
      <w:r>
        <w:rPr>
          <w:rFonts w:ascii="Times New Roman"/>
          <w:b w:val="false"/>
          <w:i w:val="false"/>
          <w:color w:val="000000"/>
          <w:sz w:val="28"/>
        </w:rPr>
        <w:t>
</w:t>
      </w:r>
      <w:r>
        <w:rPr>
          <w:rFonts w:ascii="Times New Roman"/>
          <w:b w:val="false"/>
          <w:i w:val="false"/>
          <w:color w:val="000000"/>
          <w:sz w:val="28"/>
        </w:rPr>
        <w:t>
      3) ЖСН/БСН енгізу;</w:t>
      </w:r>
      <w:r>
        <w:br/>
      </w:r>
      <w:r>
        <w:rPr>
          <w:rFonts w:ascii="Times New Roman"/>
          <w:b w:val="false"/>
          <w:i w:val="false"/>
          <w:color w:val="000000"/>
          <w:sz w:val="28"/>
        </w:rPr>
        <w:t>
</w:t>
      </w:r>
      <w:r>
        <w:rPr>
          <w:rFonts w:ascii="Times New Roman"/>
          <w:b w:val="false"/>
          <w:i w:val="false"/>
          <w:color w:val="000000"/>
          <w:sz w:val="28"/>
        </w:rPr>
        <w:t>
      4) сұраным нәтижесі алушы көрсеткен магнитті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 пен кеңестерді ЭҮП саll–орталығының телефоны: (1414) бойынша алуға болады.</w:t>
      </w:r>
    </w:p>
    <w:bookmarkEnd w:id="96"/>
    <w:bookmarkStart w:name="z611" w:id="97"/>
    <w:p>
      <w:pPr>
        <w:spacing w:after="0"/>
        <w:ind w:left="0"/>
        <w:jc w:val="left"/>
      </w:pPr>
      <w:r>
        <w:rPr>
          <w:rFonts w:ascii="Times New Roman"/>
          <w:b/>
          <w:i w:val="false"/>
          <w:color w:val="000000"/>
        </w:rPr>
        <w:t xml:space="preserve"> 
3. Электрондық мемлекеттік қызмет көрсету үрдісінде өзара</w:t>
      </w:r>
      <w:r>
        <w:br/>
      </w:r>
      <w:r>
        <w:rPr>
          <w:rFonts w:ascii="Times New Roman"/>
          <w:b/>
          <w:i w:val="false"/>
          <w:color w:val="000000"/>
        </w:rPr>
        <w:t>
іс-қимыл жасау тәртібінің сипаттамасы</w:t>
      </w:r>
    </w:p>
    <w:bookmarkEnd w:id="97"/>
    <w:bookmarkStart w:name="z612" w:id="98"/>
    <w:p>
      <w:pPr>
        <w:spacing w:after="0"/>
        <w:ind w:left="0"/>
        <w:jc w:val="both"/>
      </w:pPr>
      <w:r>
        <w:rPr>
          <w:rFonts w:ascii="Times New Roman"/>
          <w:b w:val="false"/>
          <w:i w:val="false"/>
          <w:color w:val="000000"/>
          <w:sz w:val="28"/>
        </w:rPr>
        <w:t>
      11. Электрондық мемлекеттік қызмет көрсету үрдісіне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 көрсетілген әрекеттер дәйектілігінің (рәсімдер, функциялар, операциялар)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әрекеттердің логикалық дәйектілігі арасындағы өзара байланысты көрсететін диаграмма (электрондық мемлекеттік қызмет көрсету үрдісінде)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қосылу;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 авторландыру;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деңгейдегі банкте ағымдағы шотының болуы.</w:t>
      </w:r>
    </w:p>
    <w:bookmarkEnd w:id="98"/>
    <w:bookmarkStart w:name="z630" w:id="99"/>
    <w:p>
      <w:pPr>
        <w:spacing w:after="0"/>
        <w:ind w:left="0"/>
        <w:jc w:val="both"/>
      </w:pPr>
      <w:r>
        <w:rPr>
          <w:rFonts w:ascii="Times New Roman"/>
          <w:b w:val="false"/>
          <w:i w:val="false"/>
          <w:color w:val="000000"/>
          <w:sz w:val="28"/>
        </w:rPr>
        <w:t>
«Тауар биржалары қызметімен айналысу құқығына лицензия беру,</w:t>
      </w:r>
      <w:r>
        <w:br/>
      </w:r>
      <w:r>
        <w:rPr>
          <w:rFonts w:ascii="Times New Roman"/>
          <w:b w:val="false"/>
          <w:i w:val="false"/>
          <w:color w:val="000000"/>
          <w:sz w:val="28"/>
        </w:rPr>
        <w:t>
қайта рәсімдеу, лицензия төлнұсқасын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99"/>
    <w:bookmarkStart w:name="z631" w:id="100"/>
    <w:p>
      <w:pPr>
        <w:spacing w:after="0"/>
        <w:ind w:left="0"/>
        <w:jc w:val="left"/>
      </w:pPr>
      <w:r>
        <w:rPr>
          <w:rFonts w:ascii="Times New Roman"/>
          <w:b/>
          <w:i w:val="false"/>
          <w:color w:val="000000"/>
        </w:rPr>
        <w:t xml:space="preserve"> 
1-кесте. ЭҮП арқылы ҚФБ әрекеттерінің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92"/>
        <w:gridCol w:w="974"/>
        <w:gridCol w:w="974"/>
        <w:gridCol w:w="975"/>
        <w:gridCol w:w="975"/>
        <w:gridCol w:w="1113"/>
        <w:gridCol w:w="696"/>
        <w:gridCol w:w="975"/>
        <w:gridCol w:w="975"/>
        <w:gridCol w:w="975"/>
        <w:gridCol w:w="975"/>
        <w:gridCol w:w="976"/>
        <w:gridCol w:w="697"/>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(қимыл, жұмыс ағымы) №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 үшін ЭҮП-да авторланады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бұзушылықтардың болуына байланысты авторландырудан бас тарту туралы хабарламаны қалыптастырады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сұраным деректерін қалыптастырады, қажетті құжаттарды бекітеді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сыртқы АЖ-ларға жібереді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АЖ-ларга деректердің жоқтығы туралы хабарламаны қалыптастырады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ЭҮТШ-де қызметтерге ақы төлеу және төлем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қызметті көрсету үшін төлемнің болмауына байланысты сұралып отырған қызметтен бас тарту туралы хабарламаны қалыптастырады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 үшін ЭЦҚ тіркеу куәлігін таңдайды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 расталмауына байланысты сұралып отырған қызметтен бас тарту туралы хабарламаны қалыптастырады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сұранымның толтырылған нысанын (енгізілген деректер) және тіркелген құжаттар пакетін куәландырады (қол қояды)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тіркейді (алушы сұранымы) және сұранымды «Е-лицензиялау» МДҚ АЖ-да өңдейді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«Е-лицензиялау» МДҚ АЖ-да дәлелді бас тарту)</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төленген жағдайда – ЭҮТШ-дан растау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таңдау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куәландыру (қол қою)</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өңдеу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алушы деректерінде бұзушылықтар болса; 3 – егер авторлану сәтті аяқталса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жоқ болмаса, 8 – егер төлем сәтті өтсе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егер алушының ЭЦҚ нақтылығы расталмаса, 10 - егер алушының ЭЦҚ нақтылығы расталса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32" w:id="101"/>
    <w:p>
      <w:pPr>
        <w:spacing w:after="0"/>
        <w:ind w:left="0"/>
        <w:jc w:val="left"/>
      </w:pPr>
      <w:r>
        <w:rPr>
          <w:rFonts w:ascii="Times New Roman"/>
          <w:b/>
          <w:i w:val="false"/>
          <w:color w:val="000000"/>
        </w:rPr>
        <w:t xml:space="preserve"> 
2-кесте. Қызмет көрсетуші арқылы ҚФБ әрекеттерінің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786"/>
        <w:gridCol w:w="1403"/>
        <w:gridCol w:w="1276"/>
        <w:gridCol w:w="1532"/>
        <w:gridCol w:w="1276"/>
        <w:gridCol w:w="1236"/>
        <w:gridCol w:w="1149"/>
        <w:gridCol w:w="1149"/>
        <w:gridCol w:w="1237"/>
      </w:tblGrid>
      <w:tr>
        <w:trPr>
          <w:trHeight w:val="6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 жұмыс ағымы)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«Е-license» АЖ</w:t>
            </w:r>
          </w:p>
        </w:tc>
      </w:tr>
      <w:tr>
        <w:trPr>
          <w:trHeight w:val="7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процедура, операция) атауы және олардың сипаттамалары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«Е-license» АЖ-да авторланады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болуына байланысты авторланудан бас тарту туралы хабарламаны қалыптастырады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таңдайды және сұраным деректерін қалыптастырады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 туралы сұранымды ЭҮШ арқылы сыртқы АЖ-ларға жібереді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Сұралып отырған деректер бойынша жауапты немесе сыртқы АЖ-ларда деректердің жоқтығы туралы хабарламаны қалыптастырады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нысанда құжаттың болуы туралы белгі бөлігінде сұраным нысанын толтыру және қажет болған жағдайда қажетті құжаттарды сканерден өткізеді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сақтайды және қызметті өңдейді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нәтижесін қалыптастырады (лицензия беру немесе дәлелді бас тарту)</w:t>
            </w:r>
          </w:p>
        </w:tc>
      </w:tr>
      <w:tr>
        <w:trPr>
          <w:trHeight w:val="16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ұйымдастыру–басқарушылық шешім)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авторландыру жағдайында ЭУП электрондық қызметеріне қол жеткізу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туралы хабар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алуға сұраным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АЖ-ларға сұраным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 деректер бойынша жауап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Сұрақтың деректері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өңдеу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немесе дәлелді бас тарту</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r>
      <w:tr>
        <w:trPr>
          <w:trHeight w:val="28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оператор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авторлану сәтті аяқталса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33" w:id="102"/>
    <w:p>
      <w:pPr>
        <w:spacing w:after="0"/>
        <w:ind w:left="0"/>
        <w:jc w:val="both"/>
      </w:pPr>
      <w:r>
        <w:rPr>
          <w:rFonts w:ascii="Times New Roman"/>
          <w:b w:val="false"/>
          <w:i w:val="false"/>
          <w:color w:val="000000"/>
          <w:sz w:val="28"/>
        </w:rPr>
        <w:t>
«Тауар биржалары қызметімен айналысу құқығына лицензия беру,</w:t>
      </w:r>
      <w:r>
        <w:br/>
      </w:r>
      <w:r>
        <w:rPr>
          <w:rFonts w:ascii="Times New Roman"/>
          <w:b w:val="false"/>
          <w:i w:val="false"/>
          <w:color w:val="000000"/>
          <w:sz w:val="28"/>
        </w:rPr>
        <w:t>
қайта рәсімдеу, лицензия төлнұсқасын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102"/>
    <w:bookmarkStart w:name="z634" w:id="103"/>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өзара іс-қимылдың №1 диаграммасы</w:t>
      </w:r>
    </w:p>
    <w:bookmarkEnd w:id="103"/>
    <w:p>
      <w:pPr>
        <w:spacing w:after="0"/>
        <w:ind w:left="0"/>
        <w:jc w:val="both"/>
      </w:pPr>
      <w:r>
        <w:drawing>
          <wp:inline distT="0" distB="0" distL="0" distR="0">
            <wp:extent cx="79248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924800" cy="3949700"/>
                    </a:xfrm>
                    <a:prstGeom prst="rect">
                      <a:avLst/>
                    </a:prstGeom>
                  </pic:spPr>
                </pic:pic>
              </a:graphicData>
            </a:graphic>
          </wp:inline>
        </w:drawing>
      </w:r>
    </w:p>
    <w:bookmarkStart w:name="z635" w:id="104"/>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өзара іс-қимылдың №2 диаграммасы</w:t>
      </w:r>
    </w:p>
    <w:bookmarkEnd w:id="104"/>
    <w:p>
      <w:pPr>
        <w:spacing w:after="0"/>
        <w:ind w:left="0"/>
        <w:jc w:val="both"/>
      </w:pPr>
      <w:r>
        <w:drawing>
          <wp:inline distT="0" distB="0" distL="0" distR="0">
            <wp:extent cx="76454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645400" cy="4635500"/>
                    </a:xfrm>
                    <a:prstGeom prst="rect">
                      <a:avLst/>
                    </a:prstGeom>
                  </pic:spPr>
                </pic:pic>
              </a:graphicData>
            </a:graphic>
          </wp:inline>
        </w:drawing>
      </w:r>
    </w:p>
    <w:bookmarkStart w:name="z636" w:id="105"/>
    <w:p>
      <w:pPr>
        <w:spacing w:after="0"/>
        <w:ind w:left="0"/>
        <w:jc w:val="both"/>
      </w:pPr>
      <w:r>
        <w:rPr>
          <w:rFonts w:ascii="Times New Roman"/>
          <w:b w:val="false"/>
          <w:i w:val="false"/>
          <w:color w:val="000000"/>
          <w:sz w:val="28"/>
        </w:rPr>
        <w:t>
Шартты белгілер: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53"/>
      </w:tblGrid>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69900" cy="444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683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393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175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9900" cy="3429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3400" cy="3556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4500" cy="406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46100" cy="1524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8000" cy="1397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5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95300" cy="330200"/>
                          </a:xfrm>
                          <a:prstGeom prst="rect">
                            <a:avLst/>
                          </a:prstGeom>
                        </pic:spPr>
                      </pic:pic>
                    </a:graphicData>
                  </a:graphic>
                </wp:inline>
              </w:drawing>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пайдаланушыға берілетін электрондық құжат</w:t>
            </w:r>
          </w:p>
        </w:tc>
      </w:tr>
    </w:tbl>
    <w:bookmarkStart w:name="z637" w:id="106"/>
    <w:p>
      <w:pPr>
        <w:spacing w:after="0"/>
        <w:ind w:left="0"/>
        <w:jc w:val="both"/>
      </w:pPr>
      <w:r>
        <w:rPr>
          <w:rFonts w:ascii="Times New Roman"/>
          <w:b w:val="false"/>
          <w:i w:val="false"/>
          <w:color w:val="000000"/>
          <w:sz w:val="28"/>
        </w:rPr>
        <w:t>
«Тауар биржалары қызметімен айналысу құқығына лицензия беру,</w:t>
      </w:r>
      <w:r>
        <w:br/>
      </w:r>
      <w:r>
        <w:rPr>
          <w:rFonts w:ascii="Times New Roman"/>
          <w:b w:val="false"/>
          <w:i w:val="false"/>
          <w:color w:val="000000"/>
          <w:sz w:val="28"/>
        </w:rPr>
        <w:t>
қайта рәсімдеу, лицензия төлнұсқасын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106"/>
    <w:bookmarkStart w:name="z638" w:id="107"/>
    <w:p>
      <w:pPr>
        <w:spacing w:after="0"/>
        <w:ind w:left="0"/>
        <w:jc w:val="left"/>
      </w:pPr>
      <w:r>
        <w:rPr>
          <w:rFonts w:ascii="Times New Roman"/>
          <w:b/>
          <w:i w:val="false"/>
          <w:color w:val="000000"/>
        </w:rPr>
        <w:t xml:space="preserve"> 
Электрондық мемлекеттік қызмет көрсеткіштерін айқындау үшін сауалнама нысанасы: «сапа» және «қолжетімділік»</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107"/>
    <w:bookmarkStart w:name="z639" w:id="108"/>
    <w:p>
      <w:pPr>
        <w:spacing w:after="0"/>
        <w:ind w:left="0"/>
        <w:jc w:val="both"/>
      </w:pPr>
      <w:r>
        <w:rPr>
          <w:rFonts w:ascii="Times New Roman"/>
          <w:b w:val="false"/>
          <w:i w:val="false"/>
          <w:color w:val="000000"/>
          <w:sz w:val="28"/>
        </w:rPr>
        <w:t>
      1. Cіз электрондық мемлекеттік қызметті көрсету үрдісінің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header.xml" Type="http://schemas.openxmlformats.org/officeDocument/2006/relationships/header" Id="rId7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