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eb35" w14:textId="e22eb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Бухгалтерлік есеп жүргізуді автоматтандыру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тамыздағы № 272 Қаулысы. Қазақстан Республикасы Әділет министрлігінде 2012 жылы 8 қазанда № 7982 тіркелді. Күші жойлды - Қазақстан Республикасы Ұлттық Банкі Басқармасының 2017 жылғы 27 наурыздағы № 47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27.03.2017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сондай-ақ бухгалтерлік есеп жүргізуді автоматтандыруды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Бухгалтерлік есеп жүргізуді автоматтандыру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Ұлттық Банкінің Басқармасы қаулыларының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2013 жылғы 1 қаңтардан бастап қолданысқа енгізіледі және ресми жариялануы тиіс.</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тамыздағы</w:t>
            </w:r>
            <w:r>
              <w:br/>
            </w:r>
            <w:r>
              <w:rPr>
                <w:rFonts w:ascii="Times New Roman"/>
                <w:b w:val="false"/>
                <w:i w:val="false"/>
                <w:color w:val="000000"/>
                <w:sz w:val="20"/>
              </w:rPr>
              <w:t>№ 272 қаулысымен</w:t>
            </w:r>
            <w:r>
              <w:br/>
            </w:r>
            <w:r>
              <w:rPr>
                <w:rFonts w:ascii="Times New Roman"/>
                <w:b w:val="false"/>
                <w:i w:val="false"/>
                <w:color w:val="000000"/>
                <w:sz w:val="20"/>
              </w:rPr>
              <w:t>бекітілген</w:t>
            </w:r>
          </w:p>
        </w:tc>
      </w:tr>
    </w:tbl>
    <w:bookmarkStart w:name="z14" w:id="4"/>
    <w:p>
      <w:pPr>
        <w:spacing w:after="0"/>
        <w:ind w:left="0"/>
        <w:jc w:val="left"/>
      </w:pPr>
      <w:r>
        <w:rPr>
          <w:rFonts w:ascii="Times New Roman"/>
          <w:b/>
          <w:i w:val="false"/>
          <w:color w:val="000000"/>
        </w:rPr>
        <w:t xml:space="preserve"> Бухгалтерлік есеп</w:t>
      </w:r>
      <w:r>
        <w:br/>
      </w:r>
      <w:r>
        <w:rPr>
          <w:rFonts w:ascii="Times New Roman"/>
          <w:b/>
          <w:i w:val="false"/>
          <w:color w:val="000000"/>
        </w:rPr>
        <w:t>жүргізуді автоматтандыру қағидалары</w:t>
      </w:r>
      <w:r>
        <w:br/>
      </w:r>
      <w:r>
        <w:rPr>
          <w:rFonts w:ascii="Times New Roman"/>
          <w:b/>
          <w:i w:val="false"/>
          <w:color w:val="000000"/>
        </w:rPr>
        <w:t>1. Жалпы ережелер</w:t>
      </w:r>
    </w:p>
    <w:bookmarkEnd w:id="4"/>
    <w:bookmarkStart w:name="z16" w:id="5"/>
    <w:p>
      <w:pPr>
        <w:spacing w:after="0"/>
        <w:ind w:left="0"/>
        <w:jc w:val="both"/>
      </w:pPr>
      <w:r>
        <w:rPr>
          <w:rFonts w:ascii="Times New Roman"/>
          <w:b w:val="false"/>
          <w:i w:val="false"/>
          <w:color w:val="000000"/>
          <w:sz w:val="28"/>
        </w:rPr>
        <w:t xml:space="preserve">
      1. Осы Бухгалтерлік есеп жүргізуді автоматтандыру қағидалары (бұдан әрі -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қаржы ұйымдарының, арнайы қаржы компанияларының, исламдық арнайы қаржы компанияларының, "Қазақстанның Даму Банкі" акционерлік қоғамының және микроқаржы ұйымдарының (бұдан әрі - ұйым) бухгалтерлік есепті жүргізуін автоматтандыру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28.01.2016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p>
    <w:bookmarkStart w:name="z17" w:id="6"/>
    <w:p>
      <w:pPr>
        <w:spacing w:after="0"/>
        <w:ind w:left="0"/>
        <w:jc w:val="both"/>
      </w:pPr>
      <w:r>
        <w:rPr>
          <w:rFonts w:ascii="Times New Roman"/>
          <w:b w:val="false"/>
          <w:i w:val="false"/>
          <w:color w:val="000000"/>
          <w:sz w:val="28"/>
        </w:rPr>
        <w:t>
       2. Бухгалтерлік есеп жүргізуді автоматтандырудың негізгі мақсаты бухгалтерлік есеп жүргізуді қамтамасыз ететін ақпараттық жүйелерді (бұдан әрі – ақпараттық жүйе) қолдану арқылы ұйымдар жасайтын операциялар мен оқиғалар туралы ақпаратты жинау, тіркеу және жинақтау жүйесін автоматтандыру және мүдделі тұлғаларды ұйымның қаржылық жағдайы, қызметінің нәтижелері және қаржылық жағдайындағы өзгерістер туралы толық және дұрыс ақпаратпен қамтамасыз ету болып табылады.</w:t>
      </w:r>
    </w:p>
    <w:bookmarkEnd w:id="6"/>
    <w:bookmarkStart w:name="z64" w:id="7"/>
    <w:p>
      <w:pPr>
        <w:spacing w:after="0"/>
        <w:ind w:left="0"/>
        <w:jc w:val="both"/>
      </w:pPr>
      <w:r>
        <w:rPr>
          <w:rFonts w:ascii="Times New Roman"/>
          <w:b w:val="false"/>
          <w:i w:val="false"/>
          <w:color w:val="000000"/>
          <w:sz w:val="28"/>
        </w:rPr>
        <w:t>
      Қаржылық есептілік жасауды қаржылық есептіліктің ұлттық стандарттарына сәйкес жүзеге асыратын ұйымдарға бухгалтерлік есепті осы тарауда көзделген нормаларды сақтай отыра, кеңсе пакеттерiнiң қосымшаларын пайдалана отырып жүргізуге жол беріледі.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24.12.2012 </w:t>
      </w:r>
      <w:r>
        <w:rPr>
          <w:rFonts w:ascii="Times New Roman"/>
          <w:b w:val="false"/>
          <w:i w:val="false"/>
          <w:color w:val="ff0000"/>
          <w:sz w:val="28"/>
        </w:rPr>
        <w:t>№ 388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3. Қағидаларда мына ұғымдар қолданылады:</w:t>
      </w:r>
    </w:p>
    <w:bookmarkEnd w:id="8"/>
    <w:bookmarkStart w:name="z19" w:id="9"/>
    <w:p>
      <w:pPr>
        <w:spacing w:after="0"/>
        <w:ind w:left="0"/>
        <w:jc w:val="both"/>
      </w:pPr>
      <w:r>
        <w:rPr>
          <w:rFonts w:ascii="Times New Roman"/>
          <w:b w:val="false"/>
          <w:i w:val="false"/>
          <w:color w:val="000000"/>
          <w:sz w:val="28"/>
        </w:rPr>
        <w:t>
      1) автоматтандырылған жұмыс орны – автоматтандырылған бизнес-процестерді ұйымдастыруға кәсіби қызметкердің қатысуын қамтамасыз ететін техникалық, ақпараттық және бағдарламалық ресурстардың жиынтығы;</w:t>
      </w:r>
    </w:p>
    <w:bookmarkEnd w:id="9"/>
    <w:bookmarkStart w:name="z20" w:id="10"/>
    <w:p>
      <w:pPr>
        <w:spacing w:after="0"/>
        <w:ind w:left="0"/>
        <w:jc w:val="both"/>
      </w:pPr>
      <w:r>
        <w:rPr>
          <w:rFonts w:ascii="Times New Roman"/>
          <w:b w:val="false"/>
          <w:i w:val="false"/>
          <w:color w:val="000000"/>
          <w:sz w:val="28"/>
        </w:rPr>
        <w:t>
      2) аудиторлық із – мәмілелерді (операцияларды) немесе жүйелік функцияларды жасаған кезде пайдаланушының іс-әрекетін ізіне шығу және белгілеу процесі;</w:t>
      </w:r>
    </w:p>
    <w:bookmarkEnd w:id="10"/>
    <w:bookmarkStart w:name="z21" w:id="11"/>
    <w:p>
      <w:pPr>
        <w:spacing w:after="0"/>
        <w:ind w:left="0"/>
        <w:jc w:val="both"/>
      </w:pPr>
      <w:r>
        <w:rPr>
          <w:rFonts w:ascii="Times New Roman"/>
          <w:b w:val="false"/>
          <w:i w:val="false"/>
          <w:color w:val="000000"/>
          <w:sz w:val="28"/>
        </w:rPr>
        <w:t>
      3) деректер базасы – осы деректердің сипаттамасын, сондай-ақ олардың объектілері арасындағы өзара байланысты бейнелейтін тұжырымдамалық құрылымға сәйкес ұйымдастырылған деректердің жиынтығы;</w:t>
      </w:r>
    </w:p>
    <w:bookmarkEnd w:id="11"/>
    <w:bookmarkStart w:name="z22" w:id="12"/>
    <w:p>
      <w:pPr>
        <w:spacing w:after="0"/>
        <w:ind w:left="0"/>
        <w:jc w:val="both"/>
      </w:pPr>
      <w:r>
        <w:rPr>
          <w:rFonts w:ascii="Times New Roman"/>
          <w:b w:val="false"/>
          <w:i w:val="false"/>
          <w:color w:val="000000"/>
          <w:sz w:val="28"/>
        </w:rPr>
        <w:t>
      4) орталықтандырылған қолжетімділік – қашықтағы автоматтандырылған жұмыс орны пайдаланушыларының қазіргі уақыт режимінде байланыс арналары бойынша ақпараттық жүйенің бірыңғай деректер базасына қолжетімділігі;</w:t>
      </w:r>
    </w:p>
    <w:bookmarkEnd w:id="12"/>
    <w:bookmarkStart w:name="z23" w:id="13"/>
    <w:p>
      <w:pPr>
        <w:spacing w:after="0"/>
        <w:ind w:left="0"/>
        <w:jc w:val="both"/>
      </w:pPr>
      <w:r>
        <w:rPr>
          <w:rFonts w:ascii="Times New Roman"/>
          <w:b w:val="false"/>
          <w:i w:val="false"/>
          <w:color w:val="000000"/>
          <w:sz w:val="28"/>
        </w:rPr>
        <w:t>
      5) орталықтандырылмаған қолжетімділік – қашықтағы автоматтандырылған жұмыс орны пайдаланушыларының жергілікті базаларды деректерді реттеп беру арқылы үйлестіре отырып, байланыс арналары бойынша ақпараттық жүйенің бірыңғай деректер базасына қолжетімділігі.</w:t>
      </w:r>
    </w:p>
    <w:bookmarkEnd w:id="13"/>
    <w:bookmarkStart w:name="z24" w:id="14"/>
    <w:p>
      <w:pPr>
        <w:spacing w:after="0"/>
        <w:ind w:left="0"/>
        <w:jc w:val="both"/>
      </w:pPr>
      <w:r>
        <w:rPr>
          <w:rFonts w:ascii="Times New Roman"/>
          <w:b w:val="false"/>
          <w:i w:val="false"/>
          <w:color w:val="000000"/>
          <w:sz w:val="28"/>
        </w:rPr>
        <w:t>
      4. Бухгалтерлік есепті ақпараттық жүйелерді қолданып жүргізу бухгалтерлік есеп пен қаржылық есептілік туралы Қазақстан Республикасы заңнамасының талаптарын сақтау арқылы жүзеге асырылады.</w:t>
      </w:r>
    </w:p>
    <w:bookmarkEnd w:id="14"/>
    <w:bookmarkStart w:name="z25" w:id="15"/>
    <w:p>
      <w:pPr>
        <w:spacing w:after="0"/>
        <w:ind w:left="0"/>
        <w:jc w:val="both"/>
      </w:pPr>
      <w:r>
        <w:rPr>
          <w:rFonts w:ascii="Times New Roman"/>
          <w:b w:val="false"/>
          <w:i w:val="false"/>
          <w:color w:val="000000"/>
          <w:sz w:val="28"/>
        </w:rPr>
        <w:t>
      5. Ақпараттық жүйеде мыналардың:</w:t>
      </w:r>
    </w:p>
    <w:bookmarkEnd w:id="15"/>
    <w:bookmarkStart w:name="z26" w:id="16"/>
    <w:p>
      <w:pPr>
        <w:spacing w:after="0"/>
        <w:ind w:left="0"/>
        <w:jc w:val="both"/>
      </w:pPr>
      <w:r>
        <w:rPr>
          <w:rFonts w:ascii="Times New Roman"/>
          <w:b w:val="false"/>
          <w:i w:val="false"/>
          <w:color w:val="000000"/>
          <w:sz w:val="28"/>
        </w:rPr>
        <w:t>
      1) синтетикалық (жиынтық) есептің және талдамалық (нақты) есептің;</w:t>
      </w:r>
    </w:p>
    <w:bookmarkEnd w:id="16"/>
    <w:bookmarkStart w:name="z27" w:id="17"/>
    <w:p>
      <w:pPr>
        <w:spacing w:after="0"/>
        <w:ind w:left="0"/>
        <w:jc w:val="both"/>
      </w:pPr>
      <w:r>
        <w:rPr>
          <w:rFonts w:ascii="Times New Roman"/>
          <w:b w:val="false"/>
          <w:i w:val="false"/>
          <w:color w:val="000000"/>
          <w:sz w:val="28"/>
        </w:rPr>
        <w:t>
      2) қағаз тасымалдағыштағы басылып шығарылған және бекітілген есептердің және ақпараттық жүйеде қалыптасқан электрондық есептердің бірдейлігі қамтамасыз етілуі тиіс.</w:t>
      </w:r>
    </w:p>
    <w:bookmarkEnd w:id="17"/>
    <w:bookmarkStart w:name="z28" w:id="18"/>
    <w:p>
      <w:pPr>
        <w:spacing w:after="0"/>
        <w:ind w:left="0"/>
        <w:jc w:val="both"/>
      </w:pPr>
      <w:r>
        <w:rPr>
          <w:rFonts w:ascii="Times New Roman"/>
          <w:b w:val="false"/>
          <w:i w:val="false"/>
          <w:color w:val="000000"/>
          <w:sz w:val="28"/>
        </w:rPr>
        <w:t>
      6. Қызметтің үзіліссіз болуын қамтамасыз ету үшін ұйым мыналарды:</w:t>
      </w:r>
    </w:p>
    <w:bookmarkEnd w:id="18"/>
    <w:bookmarkStart w:name="z29" w:id="19"/>
    <w:p>
      <w:pPr>
        <w:spacing w:after="0"/>
        <w:ind w:left="0"/>
        <w:jc w:val="both"/>
      </w:pPr>
      <w:r>
        <w:rPr>
          <w:rFonts w:ascii="Times New Roman"/>
          <w:b w:val="false"/>
          <w:i w:val="false"/>
          <w:color w:val="000000"/>
          <w:sz w:val="28"/>
        </w:rPr>
        <w:t>
      1) ықтимал апаттық жағдайлардың тізбесін, техникалық құралдардың тоқтап қалуын (қоректенудің жоғалғаны, жүйе (модульдер, шағын жүйелер) құрамдас бөліктерінің істен шығуы) көрсетіп, олар басталғанда ақпараттық жүйенің ішінара немесе толық бүлінуі жағдайында, оны не оған қол жетімділікті қалпына келтірудің (сақталуының) қадамдық рәсімдерінен;</w:t>
      </w:r>
    </w:p>
    <w:bookmarkEnd w:id="19"/>
    <w:bookmarkStart w:name="z30" w:id="20"/>
    <w:p>
      <w:pPr>
        <w:spacing w:after="0"/>
        <w:ind w:left="0"/>
        <w:jc w:val="both"/>
      </w:pPr>
      <w:r>
        <w:rPr>
          <w:rFonts w:ascii="Times New Roman"/>
          <w:b w:val="false"/>
          <w:i w:val="false"/>
          <w:color w:val="000000"/>
          <w:sz w:val="28"/>
        </w:rPr>
        <w:t>
      2) ақпараттық жүйедегі қауіпсіздік, оның ішінде рұқсатсыз кіруден ақпаратты қорғау рәсімдерінен (шараларынан) тұратын ішкі құжатты әзірлейді және ұйымның басшысы (не оның орнындағы адам) немесе өзге басқару органы бекітеді.</w:t>
      </w:r>
    </w:p>
    <w:bookmarkEnd w:id="20"/>
    <w:bookmarkStart w:name="z31" w:id="21"/>
    <w:p>
      <w:pPr>
        <w:spacing w:after="0"/>
        <w:ind w:left="0"/>
        <w:jc w:val="both"/>
      </w:pPr>
      <w:r>
        <w:rPr>
          <w:rFonts w:ascii="Times New Roman"/>
          <w:b w:val="false"/>
          <w:i w:val="false"/>
          <w:color w:val="000000"/>
          <w:sz w:val="28"/>
        </w:rPr>
        <w:t>
      7. Қағидаларды қолдану мақсатында ұйымның бөлімшелері фронт-офиске және бэк-офиске бөлінеді. Қажеттілігіне қарай ұйым мидл-офисті құрады.</w:t>
      </w:r>
    </w:p>
    <w:bookmarkEnd w:id="21"/>
    <w:bookmarkStart w:name="z32" w:id="22"/>
    <w:p>
      <w:pPr>
        <w:spacing w:after="0"/>
        <w:ind w:left="0"/>
        <w:jc w:val="left"/>
      </w:pPr>
      <w:r>
        <w:rPr>
          <w:rFonts w:ascii="Times New Roman"/>
          <w:b/>
          <w:i w:val="false"/>
          <w:color w:val="000000"/>
        </w:rPr>
        <w:t xml:space="preserve"> 2. Бухгалтерлік есеп жүргізуді автоматтандыру тәртібі</w:t>
      </w:r>
    </w:p>
    <w:bookmarkEnd w:id="22"/>
    <w:bookmarkStart w:name="z33" w:id="23"/>
    <w:p>
      <w:pPr>
        <w:spacing w:after="0"/>
        <w:ind w:left="0"/>
        <w:jc w:val="both"/>
      </w:pPr>
      <w:r>
        <w:rPr>
          <w:rFonts w:ascii="Times New Roman"/>
          <w:b w:val="false"/>
          <w:i w:val="false"/>
          <w:color w:val="000000"/>
          <w:sz w:val="28"/>
        </w:rPr>
        <w:t>
      8. Ұйымның бухгалтерлік есепті жүргізуін автоматтандыру:</w:t>
      </w:r>
    </w:p>
    <w:bookmarkEnd w:id="23"/>
    <w:bookmarkStart w:name="z34" w:id="24"/>
    <w:p>
      <w:pPr>
        <w:spacing w:after="0"/>
        <w:ind w:left="0"/>
        <w:jc w:val="both"/>
      </w:pPr>
      <w:r>
        <w:rPr>
          <w:rFonts w:ascii="Times New Roman"/>
          <w:b w:val="false"/>
          <w:i w:val="false"/>
          <w:color w:val="000000"/>
          <w:sz w:val="28"/>
        </w:rPr>
        <w:t>
      1) ұйым жасайтын барлық операциялардың нақтыланған бухгалтерлік есебі жүйе (модульдер, шағын жүйелер) құрамдас бөліктерінің талдамалық бухгалтерлік есебінің бастапқы құжаттары негізінде ғана көрсетіледі;</w:t>
      </w:r>
    </w:p>
    <w:bookmarkEnd w:id="24"/>
    <w:bookmarkStart w:name="z35" w:id="25"/>
    <w:p>
      <w:pPr>
        <w:spacing w:after="0"/>
        <w:ind w:left="0"/>
        <w:jc w:val="both"/>
      </w:pPr>
      <w:r>
        <w:rPr>
          <w:rFonts w:ascii="Times New Roman"/>
          <w:b w:val="false"/>
          <w:i w:val="false"/>
          <w:color w:val="000000"/>
          <w:sz w:val="28"/>
        </w:rPr>
        <w:t>
      2) бастапқы құжаттардағы ақпарат бухгалтерлік есептің тіркелімінде жинақталады және жүйеленеді;</w:t>
      </w:r>
    </w:p>
    <w:bookmarkEnd w:id="25"/>
    <w:bookmarkStart w:name="z36" w:id="26"/>
    <w:p>
      <w:pPr>
        <w:spacing w:after="0"/>
        <w:ind w:left="0"/>
        <w:jc w:val="both"/>
      </w:pPr>
      <w:r>
        <w:rPr>
          <w:rFonts w:ascii="Times New Roman"/>
          <w:b w:val="false"/>
          <w:i w:val="false"/>
          <w:color w:val="000000"/>
          <w:sz w:val="28"/>
        </w:rPr>
        <w:t>
      3) талдамалық есептің деректері синтетикалық есептің шоттары бойынша топтастырылады;</w:t>
      </w:r>
    </w:p>
    <w:bookmarkEnd w:id="26"/>
    <w:bookmarkStart w:name="z37" w:id="27"/>
    <w:p>
      <w:pPr>
        <w:spacing w:after="0"/>
        <w:ind w:left="0"/>
        <w:jc w:val="both"/>
      </w:pPr>
      <w:r>
        <w:rPr>
          <w:rFonts w:ascii="Times New Roman"/>
          <w:b w:val="false"/>
          <w:i w:val="false"/>
          <w:color w:val="000000"/>
          <w:sz w:val="28"/>
        </w:rPr>
        <w:t>
      4) синтетикалық есептің деректері бас кітапта және (немесе) деректер базасында көрсетіледі;</w:t>
      </w:r>
    </w:p>
    <w:bookmarkEnd w:id="27"/>
    <w:bookmarkStart w:name="z38" w:id="28"/>
    <w:p>
      <w:pPr>
        <w:spacing w:after="0"/>
        <w:ind w:left="0"/>
        <w:jc w:val="both"/>
      </w:pPr>
      <w:r>
        <w:rPr>
          <w:rFonts w:ascii="Times New Roman"/>
          <w:b w:val="false"/>
          <w:i w:val="false"/>
          <w:color w:val="000000"/>
          <w:sz w:val="28"/>
        </w:rPr>
        <w:t>
      5) бас кітаптың және (немесе) деректер базасының ақпараты бойынша қаржылық есептілік қалыптастырылады.</w:t>
      </w:r>
    </w:p>
    <w:bookmarkEnd w:id="28"/>
    <w:bookmarkStart w:name="z39" w:id="29"/>
    <w:p>
      <w:pPr>
        <w:spacing w:after="0"/>
        <w:ind w:left="0"/>
        <w:jc w:val="both"/>
      </w:pPr>
      <w:r>
        <w:rPr>
          <w:rFonts w:ascii="Times New Roman"/>
          <w:b w:val="false"/>
          <w:i w:val="false"/>
          <w:color w:val="000000"/>
          <w:sz w:val="28"/>
        </w:rPr>
        <w:t>
      9. Ақпарат жүйесін пайдалана отырып бухгалтерлік есепті жүргізуді автоматтандыру үшін ұйым ішкі құжаттарды әзірлеуді және ұйым басшысының (не оның орнындағы адамның) немесе өзге басқару органының бекітуін қамтамасыз етеді, ол төмендегілерден тұрады:</w:t>
      </w:r>
    </w:p>
    <w:bookmarkEnd w:id="29"/>
    <w:bookmarkStart w:name="z40" w:id="30"/>
    <w:p>
      <w:pPr>
        <w:spacing w:after="0"/>
        <w:ind w:left="0"/>
        <w:jc w:val="both"/>
      </w:pPr>
      <w:r>
        <w:rPr>
          <w:rFonts w:ascii="Times New Roman"/>
          <w:b w:val="false"/>
          <w:i w:val="false"/>
          <w:color w:val="000000"/>
          <w:sz w:val="28"/>
        </w:rPr>
        <w:t>
      1) мыналарды қамтитын ақпарат жүйесін сипаттау:</w:t>
      </w:r>
    </w:p>
    <w:bookmarkEnd w:id="30"/>
    <w:bookmarkStart w:name="z41" w:id="31"/>
    <w:p>
      <w:pPr>
        <w:spacing w:after="0"/>
        <w:ind w:left="0"/>
        <w:jc w:val="both"/>
      </w:pPr>
      <w:r>
        <w:rPr>
          <w:rFonts w:ascii="Times New Roman"/>
          <w:b w:val="false"/>
          <w:i w:val="false"/>
          <w:color w:val="000000"/>
          <w:sz w:val="28"/>
        </w:rPr>
        <w:t>
      жүйе (модульдер, шағын жүйелер) құрамдас бөліктерінің тізбесі;</w:t>
      </w:r>
    </w:p>
    <w:bookmarkEnd w:id="31"/>
    <w:bookmarkStart w:name="z42" w:id="32"/>
    <w:p>
      <w:pPr>
        <w:spacing w:after="0"/>
        <w:ind w:left="0"/>
        <w:jc w:val="both"/>
      </w:pPr>
      <w:r>
        <w:rPr>
          <w:rFonts w:ascii="Times New Roman"/>
          <w:b w:val="false"/>
          <w:i w:val="false"/>
          <w:color w:val="000000"/>
          <w:sz w:val="28"/>
        </w:rPr>
        <w:t>
      жүйенің (модульдердің, шағын жүйелердің) әр құрамдас бөліктерінің мақсатын сипаттау;</w:t>
      </w:r>
    </w:p>
    <w:bookmarkEnd w:id="32"/>
    <w:bookmarkStart w:name="z43" w:id="33"/>
    <w:p>
      <w:pPr>
        <w:spacing w:after="0"/>
        <w:ind w:left="0"/>
        <w:jc w:val="both"/>
      </w:pPr>
      <w:r>
        <w:rPr>
          <w:rFonts w:ascii="Times New Roman"/>
          <w:b w:val="false"/>
          <w:i w:val="false"/>
          <w:color w:val="000000"/>
          <w:sz w:val="28"/>
        </w:rPr>
        <w:t>
      бизнес-процестерді автоматтандыруды сипаттауды қоса, жүйе (модульдер, шағын жүйелер) құрамдас бөліктері арасындағы өзара байланыс және (немесе) өзара іс-қимыл;</w:t>
      </w:r>
    </w:p>
    <w:bookmarkEnd w:id="33"/>
    <w:bookmarkStart w:name="z44" w:id="34"/>
    <w:p>
      <w:pPr>
        <w:spacing w:after="0"/>
        <w:ind w:left="0"/>
        <w:jc w:val="both"/>
      </w:pPr>
      <w:r>
        <w:rPr>
          <w:rFonts w:ascii="Times New Roman"/>
          <w:b w:val="false"/>
          <w:i w:val="false"/>
          <w:color w:val="000000"/>
          <w:sz w:val="28"/>
        </w:rPr>
        <w:t>
      жүйе құрамдас бөліктері арасында ақпаратпен алмасу және (немесе) беру әдістері мен (немесе) тәсілдері;</w:t>
      </w:r>
    </w:p>
    <w:bookmarkEnd w:id="34"/>
    <w:bookmarkStart w:name="z45" w:id="35"/>
    <w:p>
      <w:pPr>
        <w:spacing w:after="0"/>
        <w:ind w:left="0"/>
        <w:jc w:val="both"/>
      </w:pPr>
      <w:r>
        <w:rPr>
          <w:rFonts w:ascii="Times New Roman"/>
          <w:b w:val="false"/>
          <w:i w:val="false"/>
          <w:color w:val="000000"/>
          <w:sz w:val="28"/>
        </w:rPr>
        <w:t>
      жүйе (модульдер, шағын жүйелер) құрамдас бөліктерінің бизнес-процестерді автоматтандыруды сипаттау операцияларын (төлемдер, қайта бағалау, бағалы қағаздарды сатып алу (сату) және басқа операциялар) жүргізу үшін пайдаланылатын ақпараттың сыртқы көздерімен өзара іс-қимылы болған кезде;</w:t>
      </w:r>
    </w:p>
    <w:bookmarkEnd w:id="35"/>
    <w:bookmarkStart w:name="z46" w:id="36"/>
    <w:p>
      <w:pPr>
        <w:spacing w:after="0"/>
        <w:ind w:left="0"/>
        <w:jc w:val="both"/>
      </w:pPr>
      <w:r>
        <w:rPr>
          <w:rFonts w:ascii="Times New Roman"/>
          <w:b w:val="false"/>
          <w:i w:val="false"/>
          <w:color w:val="000000"/>
          <w:sz w:val="28"/>
        </w:rPr>
        <w:t>
      2) әр бап (жол) бойынша көрсете отырып ұйымның бухгалтерлік балансы баптарының (жолдарының) тізбесі:</w:t>
      </w:r>
    </w:p>
    <w:bookmarkEnd w:id="36"/>
    <w:bookmarkStart w:name="z47" w:id="37"/>
    <w:p>
      <w:pPr>
        <w:spacing w:after="0"/>
        <w:ind w:left="0"/>
        <w:jc w:val="both"/>
      </w:pPr>
      <w:r>
        <w:rPr>
          <w:rFonts w:ascii="Times New Roman"/>
          <w:b w:val="false"/>
          <w:i w:val="false"/>
          <w:color w:val="000000"/>
          <w:sz w:val="28"/>
        </w:rPr>
        <w:t>
      нәтижесі бухгалтерлік баланстың осы бабының (жолының) сомасының құрамына кіретін жасалатын операцияның мазмұны;</w:t>
      </w:r>
    </w:p>
    <w:bookmarkEnd w:id="37"/>
    <w:bookmarkStart w:name="z48" w:id="38"/>
    <w:p>
      <w:pPr>
        <w:spacing w:after="0"/>
        <w:ind w:left="0"/>
        <w:jc w:val="both"/>
      </w:pPr>
      <w:r>
        <w:rPr>
          <w:rFonts w:ascii="Times New Roman"/>
          <w:b w:val="false"/>
          <w:i w:val="false"/>
          <w:color w:val="000000"/>
          <w:sz w:val="28"/>
        </w:rPr>
        <w:t>
      негізінде бухгалтерлік баланстың осы бабы (жолы) қалыптастырылатын бухгалтерлік жазбаларды жүзеге асыру үшін пайдаланылатын жүйенің (модульдердің, шағын жүйелердің) құрамдас бөліктері.</w:t>
      </w:r>
    </w:p>
    <w:bookmarkEnd w:id="38"/>
    <w:bookmarkStart w:name="z49" w:id="39"/>
    <w:p>
      <w:pPr>
        <w:spacing w:after="0"/>
        <w:ind w:left="0"/>
        <w:jc w:val="both"/>
      </w:pPr>
      <w:r>
        <w:rPr>
          <w:rFonts w:ascii="Times New Roman"/>
          <w:b w:val="false"/>
          <w:i w:val="false"/>
          <w:color w:val="000000"/>
          <w:sz w:val="28"/>
        </w:rPr>
        <w:t>
      10. Бухгалтерлік есепті жүргізуді автоматтандыру кезінде төмендегілер қамтамасыз етіледі:</w:t>
      </w:r>
    </w:p>
    <w:bookmarkEnd w:id="39"/>
    <w:bookmarkStart w:name="z50" w:id="40"/>
    <w:p>
      <w:pPr>
        <w:spacing w:after="0"/>
        <w:ind w:left="0"/>
        <w:jc w:val="both"/>
      </w:pPr>
      <w:r>
        <w:rPr>
          <w:rFonts w:ascii="Times New Roman"/>
          <w:b w:val="false"/>
          <w:i w:val="false"/>
          <w:color w:val="000000"/>
          <w:sz w:val="28"/>
        </w:rPr>
        <w:t>
      1) деректер базасының және (немесе) бас кітаптың болуы;</w:t>
      </w:r>
    </w:p>
    <w:bookmarkEnd w:id="40"/>
    <w:bookmarkStart w:name="z51" w:id="41"/>
    <w:p>
      <w:pPr>
        <w:spacing w:after="0"/>
        <w:ind w:left="0"/>
        <w:jc w:val="both"/>
      </w:pPr>
      <w:r>
        <w:rPr>
          <w:rFonts w:ascii="Times New Roman"/>
          <w:b w:val="false"/>
          <w:i w:val="false"/>
          <w:color w:val="000000"/>
          <w:sz w:val="28"/>
        </w:rPr>
        <w:t>
      2) автоматтандырылған жұмыс орнын пайдаланушының үлгі операцияларды таңдау мүмкіндігі;</w:t>
      </w:r>
    </w:p>
    <w:bookmarkEnd w:id="41"/>
    <w:bookmarkStart w:name="z52" w:id="42"/>
    <w:p>
      <w:pPr>
        <w:spacing w:after="0"/>
        <w:ind w:left="0"/>
        <w:jc w:val="both"/>
      </w:pPr>
      <w:r>
        <w:rPr>
          <w:rFonts w:ascii="Times New Roman"/>
          <w:b w:val="false"/>
          <w:i w:val="false"/>
          <w:color w:val="000000"/>
          <w:sz w:val="28"/>
        </w:rPr>
        <w:t xml:space="preserve">
      3) ұйымның ішкі құжаттарында белгіленген кезеңділікпен ақпарат жүйесінде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үлгі операцияларды таңдау нәтижесінде көрсетілген бухгалтерлік есептің дұрыстығына бақылауды жүзеге асыру мүмкіндігінің болуы;</w:t>
      </w:r>
    </w:p>
    <w:bookmarkEnd w:id="42"/>
    <w:bookmarkStart w:name="z53" w:id="43"/>
    <w:p>
      <w:pPr>
        <w:spacing w:after="0"/>
        <w:ind w:left="0"/>
        <w:jc w:val="both"/>
      </w:pPr>
      <w:r>
        <w:rPr>
          <w:rFonts w:ascii="Times New Roman"/>
          <w:b w:val="false"/>
          <w:i w:val="false"/>
          <w:color w:val="000000"/>
          <w:sz w:val="28"/>
        </w:rPr>
        <w:t>
      4) жалпыға танымал тиісті анықтамалықтарға (жіктемелерге) қолжетімділіктің болуы және оларды ақпаратты бірегейлендіру мақсатында қолдану;</w:t>
      </w:r>
    </w:p>
    <w:bookmarkEnd w:id="43"/>
    <w:bookmarkStart w:name="z54" w:id="44"/>
    <w:p>
      <w:pPr>
        <w:spacing w:after="0"/>
        <w:ind w:left="0"/>
        <w:jc w:val="both"/>
      </w:pPr>
      <w:r>
        <w:rPr>
          <w:rFonts w:ascii="Times New Roman"/>
          <w:b w:val="false"/>
          <w:i w:val="false"/>
          <w:color w:val="000000"/>
          <w:sz w:val="28"/>
        </w:rPr>
        <w:t>
      5) клиенттерге байланысты ұйымның ішкі құжаттарымен бекітілген және олармен жасалынған шарттар негізінде жүргізілген деректемелер мен операцияларды көрсете отырып, клиенттердің (олар болған жағдайда) есебін жүргізу;</w:t>
      </w:r>
    </w:p>
    <w:bookmarkEnd w:id="44"/>
    <w:bookmarkStart w:name="z55" w:id="45"/>
    <w:p>
      <w:pPr>
        <w:spacing w:after="0"/>
        <w:ind w:left="0"/>
        <w:jc w:val="both"/>
      </w:pPr>
      <w:r>
        <w:rPr>
          <w:rFonts w:ascii="Times New Roman"/>
          <w:b w:val="false"/>
          <w:i w:val="false"/>
          <w:color w:val="000000"/>
          <w:sz w:val="28"/>
        </w:rPr>
        <w:t>
      6) ұйымның ішкі құжаттарында сипатталған қауіпсіздіктің балама деңгейін қамтамасыз ете отырып, ұйымның ішкі құжаттарында көзделген операцияның сипатына (мазмұнына) және ұйым қызметкерінің функционалдық міндеттеріне байланысты ұйымның қызметкерлері арасында қолжетімділік құқығын шектеу;</w:t>
      </w:r>
    </w:p>
    <w:bookmarkEnd w:id="45"/>
    <w:bookmarkStart w:name="z56" w:id="46"/>
    <w:p>
      <w:pPr>
        <w:spacing w:after="0"/>
        <w:ind w:left="0"/>
        <w:jc w:val="both"/>
      </w:pPr>
      <w:r>
        <w:rPr>
          <w:rFonts w:ascii="Times New Roman"/>
          <w:b w:val="false"/>
          <w:i w:val="false"/>
          <w:color w:val="000000"/>
          <w:sz w:val="28"/>
        </w:rPr>
        <w:t>
      7) валютаның әртүрлі түрлерін қолдау (ұйым шетел валютасымен операцияларды жасаған жағдайда);</w:t>
      </w:r>
    </w:p>
    <w:bookmarkEnd w:id="46"/>
    <w:bookmarkStart w:name="z57" w:id="47"/>
    <w:p>
      <w:pPr>
        <w:spacing w:after="0"/>
        <w:ind w:left="0"/>
        <w:jc w:val="both"/>
      </w:pPr>
      <w:r>
        <w:rPr>
          <w:rFonts w:ascii="Times New Roman"/>
          <w:b w:val="false"/>
          <w:i w:val="false"/>
          <w:color w:val="000000"/>
          <w:sz w:val="28"/>
        </w:rPr>
        <w:t>
      8) міндетті жолдарды толтыра отырып, кіріс деректердің сапасын тексеруді қоса, ұйымның ішкі құжаттарымен бекітілген бухгалтерлік есеп тіркелімдерін жүргізу;</w:t>
      </w:r>
    </w:p>
    <w:bookmarkEnd w:id="47"/>
    <w:bookmarkStart w:name="z58" w:id="48"/>
    <w:p>
      <w:pPr>
        <w:spacing w:after="0"/>
        <w:ind w:left="0"/>
        <w:jc w:val="both"/>
      </w:pPr>
      <w:r>
        <w:rPr>
          <w:rFonts w:ascii="Times New Roman"/>
          <w:b w:val="false"/>
          <w:i w:val="false"/>
          <w:color w:val="000000"/>
          <w:sz w:val="28"/>
        </w:rPr>
        <w:t>
      9) ақпарат жүйесінде көрсетілген барлық операциялардағы аудиторлық іздің мазмұны;</w:t>
      </w:r>
    </w:p>
    <w:bookmarkEnd w:id="48"/>
    <w:bookmarkStart w:name="z59" w:id="49"/>
    <w:p>
      <w:pPr>
        <w:spacing w:after="0"/>
        <w:ind w:left="0"/>
        <w:jc w:val="both"/>
      </w:pPr>
      <w:r>
        <w:rPr>
          <w:rFonts w:ascii="Times New Roman"/>
          <w:b w:val="false"/>
          <w:i w:val="false"/>
          <w:color w:val="000000"/>
          <w:sz w:val="28"/>
        </w:rPr>
        <w:t>
      10) автоматтандырылған жұмыс орнының деректер базасына және (немесе) бас кітапқа орталықтандырылған және (немесе) орталықтандырылмаған қолжетімділік.</w:t>
      </w:r>
    </w:p>
    <w:bookmarkEnd w:id="49"/>
    <w:bookmarkStart w:name="z60" w:id="50"/>
    <w:p>
      <w:pPr>
        <w:spacing w:after="0"/>
        <w:ind w:left="0"/>
        <w:jc w:val="both"/>
      </w:pPr>
      <w:r>
        <w:rPr>
          <w:rFonts w:ascii="Times New Roman"/>
          <w:b w:val="false"/>
          <w:i w:val="false"/>
          <w:color w:val="000000"/>
          <w:sz w:val="28"/>
        </w:rPr>
        <w:t xml:space="preserve">
      11. Нақты бизнес-процестер мен ақпарат жүйесінде жасалатын процестерімен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ұйымның ішкі құжаттарындағы ақпараттың маңыздылығын тексеру жылына кемінде бір рет жүргізіледі.</w:t>
      </w:r>
    </w:p>
    <w:bookmarkEnd w:id="50"/>
    <w:bookmarkStart w:name="z61" w:id="51"/>
    <w:p>
      <w:pPr>
        <w:spacing w:after="0"/>
        <w:ind w:left="0"/>
        <w:jc w:val="both"/>
      </w:pPr>
      <w:r>
        <w:rPr>
          <w:rFonts w:ascii="Times New Roman"/>
          <w:b w:val="false"/>
          <w:i w:val="false"/>
          <w:color w:val="000000"/>
          <w:sz w:val="28"/>
        </w:rPr>
        <w:t>
      12. Ұйымның бас кітап деңгейінде жасайтын операциялары Қазақстан Республикасының Ұлттық Банкі Басқармасының:</w:t>
      </w:r>
    </w:p>
    <w:bookmarkEnd w:id="51"/>
    <w:bookmarkStart w:name="z62" w:id="52"/>
    <w:p>
      <w:pPr>
        <w:spacing w:after="0"/>
        <w:ind w:left="0"/>
        <w:jc w:val="both"/>
      </w:pPr>
      <w:r>
        <w:rPr>
          <w:rFonts w:ascii="Times New Roman"/>
          <w:b w:val="false"/>
          <w:i w:val="false"/>
          <w:color w:val="000000"/>
          <w:sz w:val="28"/>
        </w:rPr>
        <w:t xml:space="preserve">
      "Қазақстан Республикасы қаржы нарығының жекелеген субъектілері үшін Бухгалтерлік есептің үлгі шоттар жоспарын бекіту туралы" 2008 жылғы 22 қыркүйектегі </w:t>
      </w:r>
      <w:r>
        <w:rPr>
          <w:rFonts w:ascii="Times New Roman"/>
          <w:b w:val="false"/>
          <w:i w:val="false"/>
          <w:color w:val="000000"/>
          <w:sz w:val="28"/>
        </w:rPr>
        <w:t>№ 79</w:t>
      </w:r>
      <w:r>
        <w:rPr>
          <w:rFonts w:ascii="Times New Roman"/>
          <w:b w:val="false"/>
          <w:i w:val="false"/>
          <w:color w:val="000000"/>
          <w:sz w:val="28"/>
        </w:rPr>
        <w:t xml:space="preserve"> (Нормативтік құқықтық актілерді мемлекеттік тіркеу тізілімінде № 5348 тіркелген);</w:t>
      </w:r>
    </w:p>
    <w:bookmarkEnd w:id="52"/>
    <w:bookmarkStart w:name="z63" w:id="53"/>
    <w:p>
      <w:pPr>
        <w:spacing w:after="0"/>
        <w:ind w:left="0"/>
        <w:jc w:val="both"/>
      </w:pPr>
      <w:r>
        <w:rPr>
          <w:rFonts w:ascii="Times New Roman"/>
          <w:b w:val="false"/>
          <w:i w:val="false"/>
          <w:color w:val="000000"/>
          <w:sz w:val="28"/>
        </w:rPr>
        <w:t xml:space="preserve">
      "Екінші деңгейдегі банктерде, ипотекалық ұйымдарда және "Қазақстанның Даму банкі" акционерлік қоғамында Бухгалтерлік есептің үлгі шоттар жоспарын бекіту туралы" 2011 жылғы 31 қаңтардағы </w:t>
      </w:r>
      <w:r>
        <w:rPr>
          <w:rFonts w:ascii="Times New Roman"/>
          <w:b w:val="false"/>
          <w:i w:val="false"/>
          <w:color w:val="000000"/>
          <w:sz w:val="28"/>
        </w:rPr>
        <w:t>№ 3</w:t>
      </w:r>
      <w:r>
        <w:rPr>
          <w:rFonts w:ascii="Times New Roman"/>
          <w:b w:val="false"/>
          <w:i w:val="false"/>
          <w:color w:val="000000"/>
          <w:sz w:val="28"/>
        </w:rPr>
        <w:t xml:space="preserve"> (Нормативтік құқықтық актілерді мемлекеттік тіркеу тізілімінде № 6793 тіркелген) қаулыларымен бекітілген бухгалтерлік есептің үлгі шоттар жоспарына сәйкес бухгалтерлік есеп шоттарында көрсетіледі.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тамыздағы</w:t>
            </w:r>
            <w:r>
              <w:br/>
            </w:r>
            <w:r>
              <w:rPr>
                <w:rFonts w:ascii="Times New Roman"/>
                <w:b w:val="false"/>
                <w:i w:val="false"/>
                <w:color w:val="000000"/>
                <w:sz w:val="20"/>
              </w:rPr>
              <w:t>№ 272 қаулысына</w:t>
            </w:r>
            <w:r>
              <w:br/>
            </w:r>
            <w:r>
              <w:rPr>
                <w:rFonts w:ascii="Times New Roman"/>
                <w:b w:val="false"/>
                <w:i w:val="false"/>
                <w:color w:val="000000"/>
                <w:sz w:val="20"/>
              </w:rPr>
              <w:t>қосымша</w:t>
            </w:r>
          </w:p>
        </w:tc>
      </w:tr>
    </w:tbl>
    <w:bookmarkStart w:name="z6" w:id="54"/>
    <w:p>
      <w:pPr>
        <w:spacing w:after="0"/>
        <w:ind w:left="0"/>
        <w:jc w:val="left"/>
      </w:pPr>
      <w:r>
        <w:rPr>
          <w:rFonts w:ascii="Times New Roman"/>
          <w:b/>
          <w:i w:val="false"/>
          <w:color w:val="000000"/>
        </w:rPr>
        <w:t xml:space="preserve"> Қазақстан Республикасының Ұлттық Банкі Басқармасының</w:t>
      </w:r>
      <w:r>
        <w:br/>
      </w:r>
      <w:r>
        <w:rPr>
          <w:rFonts w:ascii="Times New Roman"/>
          <w:b/>
          <w:i w:val="false"/>
          <w:color w:val="000000"/>
        </w:rPr>
        <w:t>күші жойылды деп танылатын қаулыларының тізбесі</w:t>
      </w:r>
    </w:p>
    <w:bookmarkEnd w:id="54"/>
    <w:bookmarkStart w:name="z7" w:id="55"/>
    <w:p>
      <w:pPr>
        <w:spacing w:after="0"/>
        <w:ind w:left="0"/>
        <w:jc w:val="both"/>
      </w:pPr>
      <w:r>
        <w:rPr>
          <w:rFonts w:ascii="Times New Roman"/>
          <w:b w:val="false"/>
          <w:i w:val="false"/>
          <w:color w:val="000000"/>
          <w:sz w:val="28"/>
        </w:rPr>
        <w:t xml:space="preserve">
      1. Қазақстан Республикасының Ұлттық Банкі Басқармасының "Сақтандыру (қайта сақтандыру) ұйымдарының автоматтандырылған ақпарат жүйесіне енгізілген қосалқы бухгалтерлік есепті және Бас бухгалтерлік кітапты жүргізу туралы" 2003 жылғы 6 желтоқсандағы № 435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2658 тіркелген).</w:t>
      </w:r>
    </w:p>
    <w:bookmarkEnd w:id="55"/>
    <w:bookmarkStart w:name="z8" w:id="56"/>
    <w:p>
      <w:pPr>
        <w:spacing w:after="0"/>
        <w:ind w:left="0"/>
        <w:jc w:val="both"/>
      </w:pPr>
      <w:r>
        <w:rPr>
          <w:rFonts w:ascii="Times New Roman"/>
          <w:b w:val="false"/>
          <w:i w:val="false"/>
          <w:color w:val="000000"/>
          <w:sz w:val="28"/>
        </w:rPr>
        <w:t xml:space="preserve">
      2. Қазақстан Республикасының Ұлттық Банкі Басқармасының "Жинақтаушы зейнетақы қорларының автоматтандырылған ақпарат жүйесіне енгізілген қосалқы бухгалтерлік есепті және Бас бухгалтерлік кітапты жүргізу туралы" 2003 жылғы 6 желтоқсандағы № 436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2650 тіркелген).</w:t>
      </w:r>
    </w:p>
    <w:bookmarkEnd w:id="56"/>
    <w:bookmarkStart w:name="z9" w:id="57"/>
    <w:p>
      <w:pPr>
        <w:spacing w:after="0"/>
        <w:ind w:left="0"/>
        <w:jc w:val="both"/>
      </w:pPr>
      <w:r>
        <w:rPr>
          <w:rFonts w:ascii="Times New Roman"/>
          <w:b w:val="false"/>
          <w:i w:val="false"/>
          <w:color w:val="000000"/>
          <w:sz w:val="28"/>
        </w:rPr>
        <w:t xml:space="preserve">
      3. Қазақстан Республикасының Ұлттық Банкі Басқармасының "Қазақстан Республикасының Ұлттық Банкі Басқармасының "Сақтандыру (қайта сақтандыру) ұйымдарының автоматтандырылған ақпарат жүйесіне енгізілген қосалқы бухгалтерлік есепті және Бас бухгалтерлік кітапты жүргізу туралы" 2003 жылғы 6 желтоқсандағы № 435 және "Жинақтаушы зейнетақы қорларының автоматтандырылған ақпарат жүйесіне енгізілген қосалқы бухгалтерлік есепті және Бас бухгалтерлік кітапты жүргізу туралы" 2003 жылғы 6 желтоқсандағы № 436 қаулыларына толықтырулар енгізу туралы" 2006 жылғы 18 ақпандағы № 10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4129 тіркелген)</w:t>
      </w:r>
    </w:p>
    <w:bookmarkEnd w:id="57"/>
    <w:bookmarkStart w:name="z10" w:id="58"/>
    <w:p>
      <w:pPr>
        <w:spacing w:after="0"/>
        <w:ind w:left="0"/>
        <w:jc w:val="both"/>
      </w:pPr>
      <w:r>
        <w:rPr>
          <w:rFonts w:ascii="Times New Roman"/>
          <w:b w:val="false"/>
          <w:i w:val="false"/>
          <w:color w:val="000000"/>
          <w:sz w:val="28"/>
        </w:rPr>
        <w:t xml:space="preserve">
      4. Қазақстан Республикасының Ұлттық Банкі Басқармасының "Екінші деңгейдегі банктердің және "Қазақстан Даму Банкі" акционерлік қоғамының қосалқы бухгалтерлік есепті және Бас бухгалтерлік кітапты жүргізуін автоматтандыру ережесін бекіту туралы" 2007 жылғы 28 мамырдағы № 59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4787 тіркелген).</w:t>
      </w:r>
    </w:p>
    <w:bookmarkEnd w:id="58"/>
    <w:bookmarkStart w:name="z11" w:id="59"/>
    <w:p>
      <w:pPr>
        <w:spacing w:after="0"/>
        <w:ind w:left="0"/>
        <w:jc w:val="both"/>
      </w:pPr>
      <w:r>
        <w:rPr>
          <w:rFonts w:ascii="Times New Roman"/>
          <w:b w:val="false"/>
          <w:i w:val="false"/>
          <w:color w:val="000000"/>
          <w:sz w:val="28"/>
        </w:rPr>
        <w:t xml:space="preserve">
      5. Қазақстан Республикасының Ұлттық Банкі Басқармасының "Қосалқы бухгалтерлік есепті және Қазақстан Республикасының қаржы нарығының жекелеген субъектілерінің автоматтандырылған ақпарат жүйесіне ендірілген Бас бухгалтерлік кітапты жүргізу туралы" 2007 жылғы 20 шілдедегі № 80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4868 тіркелген).</w:t>
      </w:r>
    </w:p>
    <w:bookmarkEnd w:id="59"/>
    <w:bookmarkStart w:name="z12" w:id="60"/>
    <w:p>
      <w:pPr>
        <w:spacing w:after="0"/>
        <w:ind w:left="0"/>
        <w:jc w:val="both"/>
      </w:pPr>
      <w:r>
        <w:rPr>
          <w:rFonts w:ascii="Times New Roman"/>
          <w:b w:val="false"/>
          <w:i w:val="false"/>
          <w:color w:val="000000"/>
          <w:sz w:val="28"/>
        </w:rPr>
        <w:t xml:space="preserve">
      6. Қазақстан Республикасының Ұлттық Банкі Басқармасының "Ұлттық Банктің бухгалтерлік есепті және бас бухгалтерлік кітапты автоматтандыруға қойылатын талаптарға сәйкес келетін автоматтандырылған банк жүйесінің Баc болуы туралы қорытынды беру ережесін бекіту туралы" 2008 жылғы 22 желтоқсандағы № 112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5504 тіркелген).</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