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5746" w14:textId="0e75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болып табылмайтын заңды тұлғалардың банкноттарды, монеталарды және құндылықтарды инкассациялау бойынша қызметін лицензиялау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258 Қаулысы. Қазақстан Республикасы Әділет министрлігінде 2012 жылы 8 қазанда № 7984 тіркелді. Күші жойылды - Қазақстан Республикасы Ұлттық Банкі Басқармасының 2015 жылғы 25 ақпандағы № 22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банктер болып табылмайтын заңды тұлғалардың банкноттарды, монеталарды және құндылықтарды инкассациялау бойынша қызметін лицензиялау тәртібі мен талаптарын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Банктер болып табылмайтын заңды тұлғалардың банкноттарды, монеталарды және құндылықтарды инкассациялау бойынша қызметін лицензиялау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Банкінің Басқармасы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тамыздағы  </w:t>
      </w:r>
      <w:r>
        <w:br/>
      </w:r>
      <w:r>
        <w:rPr>
          <w:rFonts w:ascii="Times New Roman"/>
          <w:b w:val="false"/>
          <w:i w:val="false"/>
          <w:color w:val="000000"/>
          <w:sz w:val="28"/>
        </w:rPr>
        <w:t xml:space="preserve">
№ 258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Күші жойылды деп танылатын Қазақстан Республикасы Ұлттық</w:t>
      </w:r>
      <w:r>
        <w:br/>
      </w:r>
      <w:r>
        <w:rPr>
          <w:rFonts w:ascii="Times New Roman"/>
          <w:b/>
          <w:i w:val="false"/>
          <w:color w:val="000000"/>
        </w:rPr>
        <w:t>
Банкінің Басқармасы қаулыларының тізбесі</w:t>
      </w:r>
    </w:p>
    <w:bookmarkEnd w:id="2"/>
    <w:bookmarkStart w:name="z7" w:id="3"/>
    <w:p>
      <w:pPr>
        <w:spacing w:after="0"/>
        <w:ind w:left="0"/>
        <w:jc w:val="both"/>
      </w:pPr>
      <w:r>
        <w:rPr>
          <w:rFonts w:ascii="Times New Roman"/>
          <w:b w:val="false"/>
          <w:i w:val="false"/>
          <w:color w:val="000000"/>
          <w:sz w:val="28"/>
        </w:rPr>
        <w:t>
      1. 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жөнiндегi қызметiн лицензиялау және реттеу ережесiн бекiту туралы» 2002 жылғы 10 қазандағы № 401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2062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 401 қаулысына өзгерістер мен толықтыру енгізу туралы» 2005 жылғы 14 сәуірдегі № 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3643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 401 қаулысына өзгерістер енгізу туралы» 2005 жылғы 18 қазандағы № 128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3935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 бекіту туралы» 2002 жылғы 10 қазандағы № 401 қаулысына өзгерістер мен толықтыру енгізу туралы» 2007 жылғы 18 қаңтардағы № 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4551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 бекіту туралы» 2002 жылғы 10 қазандағы № 401 қаулысына өзгерістер мен толықтырулар енгізу туралы» 2007 жылғы 30 қарашадағы № 131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5071 тіркелген, 2008 жылғы 27 наурызда Қазақстан Республикасының орталық атқарушы және өзге де орталық мемлекеттік органдарының актілер жинағында № 1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«Қазақстан Республикасының Ұлттық Банкі Басқармасының кейбір қаулыларына өзгерістер мен толықтырулар енгізу туралы» 2008 жылғы 28 қарашадағы № 94 қаулысының (Нормативтік құқықтық актілерді мемлекеттік тіркеу тізілімінде № 5483 тіркелген)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Банкі Басқармасының «Қазақстан Республикасының Ұлттық Банкі Басқармасының кейбір қаулыларына кассалық операцияларды жүргізу кезінде автоматтандырылған кассаны қолдану және екінші деңгейдегі банктердің және банк операцияларының жекелеген түрлерін жүзеге асыратын ұйымдардың үй-жайларын күзетуді, жайластыруды ұйымдастыру мәселелері бойынша өзгерістер мен толықтырулар енгізу туралы» 2009 жылғы 24 шілдедегі № 65 қаулысы (Нормативтік құқықтық актілерді мемлекеттік тіркеу тізілімінде № 5843 тіркелген, 2009 жылғы 22 желтоқсанда «Заң газеті» газетінде № 193 (1616) жарияланған) қосымшасының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Республикасының Ұлттық Банкі Басқармасының «Қазақстан Республикасының Ұлттық Банкі Басқармасының кейбір қаулыларына банкноттарды, монеталарды және құндылықтарды инкассациялау жөніндегі операцияларды жүзеге асыратын ұйымдардың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қоса атқаруы мәселелері бойынша өзгерістер мен толықтырулар енгізу туралы» 2009 жылғы 24 тамыздағы № 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5804 тіркелген, 2009 жылғы 30 қазанда «Заң газеті» газетінде № 165 (1589) жарияланған) қосымшасының 2-тармағы.</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Банкі Басқармасының «Қазақстан Республикасы Ұлттық Банкінің лицензиясы негізінде банкноттарды, монеталарды және құндылықтарды инкассациялау жөніндегі операцияларды жүзеге асыратын заңды тұлғалардың жарғылық капиталының ең аз мөлшері туралы» 2009 жылғы 29 желтоқсандағы № 122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6043 тіркелген, 2010 жылғы 19 ақпанда «Заң газеті» газетінде № 26 (1648) жарияланған).</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Банкі Басқармасының «Қазақстан Республикасының Ұлттық Банкі Басқармасының кейбір қаулыларына өзгерістер енгізу туралы» 2010 жылғы 21 мамырдағы № 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6303 тіркелген, 2010 жылғы 8 қыркүйекте «Егемен Қазақстан» газетінде № 364-365 (26208) жарияланған).</w:t>
      </w:r>
    </w:p>
    <w:bookmarkEnd w:id="3"/>
    <w:bookmarkStart w:name="z17"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тамыздағы  </w:t>
      </w:r>
      <w:r>
        <w:br/>
      </w:r>
      <w:r>
        <w:rPr>
          <w:rFonts w:ascii="Times New Roman"/>
          <w:b w:val="false"/>
          <w:i w:val="false"/>
          <w:color w:val="000000"/>
          <w:sz w:val="28"/>
        </w:rPr>
        <w:t xml:space="preserve">
№ 258 қаулысымен     </w:t>
      </w:r>
      <w:r>
        <w:br/>
      </w:r>
      <w:r>
        <w:rPr>
          <w:rFonts w:ascii="Times New Roman"/>
          <w:b w:val="false"/>
          <w:i w:val="false"/>
          <w:color w:val="000000"/>
          <w:sz w:val="28"/>
        </w:rPr>
        <w:t xml:space="preserve">
бекітілген        </w:t>
      </w:r>
    </w:p>
    <w:bookmarkEnd w:id="4"/>
    <w:bookmarkStart w:name="z18" w:id="5"/>
    <w:p>
      <w:pPr>
        <w:spacing w:after="0"/>
        <w:ind w:left="0"/>
        <w:jc w:val="left"/>
      </w:pPr>
      <w:r>
        <w:rPr>
          <w:rFonts w:ascii="Times New Roman"/>
          <w:b/>
          <w:i w:val="false"/>
          <w:color w:val="000000"/>
        </w:rPr>
        <w:t xml:space="preserve"> 
Банктер болып табылмайтын заңды тұлғалардың банкноттарды,</w:t>
      </w:r>
      <w:r>
        <w:br/>
      </w:r>
      <w:r>
        <w:rPr>
          <w:rFonts w:ascii="Times New Roman"/>
          <w:b/>
          <w:i w:val="false"/>
          <w:color w:val="000000"/>
        </w:rPr>
        <w:t>
монеталарды және құндылықтарды инкассациялау бойынша қызметін</w:t>
      </w:r>
      <w:r>
        <w:br/>
      </w:r>
      <w:r>
        <w:rPr>
          <w:rFonts w:ascii="Times New Roman"/>
          <w:b/>
          <w:i w:val="false"/>
          <w:color w:val="000000"/>
        </w:rPr>
        <w:t>
лицензиялау қағидалары</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1. Осы Банктер болып табылмайтын заңды тұлғалардың банкноттарды, монеталарды және құндылықтарды инкассациялау бойынша қызметін лицензиялау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Қазақстан Республикасының заңдарына сәйкес әзірленді және банктер болып табылмайтын, банкноттарды, монеталарды және құндылықтарды инкассациялау бойынша операцияларды жүзеге асыратын заңды тұлғалардың (бұдан әрі – инкассациялау бойынша операцияларды жүзеге асыратын заңды тұлғалар) қызметін лицензиялаудың тәртібі мен талаптарын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(бұдан әрі – Ұлттық Банк) банкноттарды, монеталарды және құндылықтарды инкассациялау бойынша банк операциясын (бұдан әрі – инкассациялау бойынша операциялар) жүргізуге лицензияны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береді.</w:t>
      </w:r>
      <w:r>
        <w:br/>
      </w:r>
      <w:r>
        <w:rPr>
          <w:rFonts w:ascii="Times New Roman"/>
          <w:b w:val="false"/>
          <w:i w:val="false"/>
          <w:color w:val="000000"/>
          <w:sz w:val="28"/>
        </w:rPr>
        <w:t>
</w:t>
      </w:r>
      <w:r>
        <w:rPr>
          <w:rFonts w:ascii="Times New Roman"/>
          <w:b w:val="false"/>
          <w:i w:val="false"/>
          <w:color w:val="000000"/>
          <w:sz w:val="28"/>
        </w:rPr>
        <w:t>
      Инкассациялау бойынша операцияларды жүргізуге лицензия өтініш берушіде электрондық цифрлық қолтаңба бар болған жағдайда «Е-лицензиялау» мемлекеттік деректер базасы» ақпараттық жүйесінің веб-порталы: www.elicense.kz (бұдан әрі – «Е-лицензиялау» жүйесінің веб-порталы) арқылы беріледі.</w:t>
      </w:r>
    </w:p>
    <w:bookmarkEnd w:id="7"/>
    <w:bookmarkStart w:name="z23" w:id="8"/>
    <w:p>
      <w:pPr>
        <w:spacing w:after="0"/>
        <w:ind w:left="0"/>
        <w:jc w:val="left"/>
      </w:pPr>
      <w:r>
        <w:rPr>
          <w:rFonts w:ascii="Times New Roman"/>
          <w:b/>
          <w:i w:val="false"/>
          <w:color w:val="000000"/>
        </w:rPr>
        <w:t xml:space="preserve"> 
2. Инкассациялау бойынша операцияларды жүргізуге лицензия беру</w:t>
      </w:r>
      <w:r>
        <w:br/>
      </w:r>
      <w:r>
        <w:rPr>
          <w:rFonts w:ascii="Times New Roman"/>
          <w:b/>
          <w:i w:val="false"/>
          <w:color w:val="000000"/>
        </w:rPr>
        <w:t>
тәртібі мен талаптары</w:t>
      </w:r>
    </w:p>
    <w:bookmarkEnd w:id="8"/>
    <w:bookmarkStart w:name="z24" w:id="9"/>
    <w:p>
      <w:pPr>
        <w:spacing w:after="0"/>
        <w:ind w:left="0"/>
        <w:jc w:val="both"/>
      </w:pPr>
      <w:r>
        <w:rPr>
          <w:rFonts w:ascii="Times New Roman"/>
          <w:b w:val="false"/>
          <w:i w:val="false"/>
          <w:color w:val="000000"/>
          <w:sz w:val="28"/>
        </w:rPr>
        <w:t>
      3. Инкассациялау бойынша операцияларды жүргізуге лицензия алу үшін өтініш берушіге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2012 жылғы 24 тамыздағы № 250 қаулысымен (Нормативтік құқықтық актілерді мемлекеттік тіркеу тізілімінде № 8080 тіркелген) бекітілген Банктердің және банк операцияларының жекелеген түрлерін жүзеге асыратын ұйымдардың үй-жайларын күзетуді және жайластыруды ұйымдастыру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Үй-жайларды күзетуді және жайластыруды ұйымдастыру қағидалары) сәйкес келетін үй-жайлардың және жабдықтың болуы;</w:t>
      </w:r>
      <w:r>
        <w:br/>
      </w:r>
      <w:r>
        <w:rPr>
          <w:rFonts w:ascii="Times New Roman"/>
          <w:b w:val="false"/>
          <w:i w:val="false"/>
          <w:color w:val="000000"/>
          <w:sz w:val="28"/>
        </w:rPr>
        <w:t>
</w:t>
      </w:r>
      <w:r>
        <w:rPr>
          <w:rFonts w:ascii="Times New Roman"/>
          <w:b w:val="false"/>
          <w:i w:val="false"/>
          <w:color w:val="000000"/>
          <w:sz w:val="28"/>
        </w:rPr>
        <w:t>
      2) өтініш берушінің атқарушы органының бірінші басшысының қаржылық қызмет көрсету саласында кемінде бір жыл жұмыс тәжірибесі болуы;</w:t>
      </w:r>
      <w:r>
        <w:br/>
      </w:r>
      <w:r>
        <w:rPr>
          <w:rFonts w:ascii="Times New Roman"/>
          <w:b w:val="false"/>
          <w:i w:val="false"/>
          <w:color w:val="000000"/>
          <w:sz w:val="28"/>
        </w:rPr>
        <w:t>
</w:t>
      </w:r>
      <w:r>
        <w:rPr>
          <w:rFonts w:ascii="Times New Roman"/>
          <w:b w:val="false"/>
          <w:i w:val="false"/>
          <w:color w:val="000000"/>
          <w:sz w:val="28"/>
        </w:rPr>
        <w:t>
      3) өтініш берушінің атқарушы органының бірінші басшысының меншікке қарсы, экономикалық қызмет саласындағы, коммерциялық және өзге ұйымдардағы қызметтің мүдделеріне қарсы қылмыстары, сыбайлас жемқорлық қылмыстары үшін өтелмеген немесе алынбаған соттылығының болмауы.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Өтініш беруші инкассациялау бойынша операцияларды жүргізуге лицензия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банкноттарды, монеталарды және құндылықтарды инкассациялау бойынша банк операциясын жүргізуге лицензия алуға өтініш;</w:t>
      </w:r>
      <w:r>
        <w:br/>
      </w:r>
      <w:r>
        <w:rPr>
          <w:rFonts w:ascii="Times New Roman"/>
          <w:b w:val="false"/>
          <w:i w:val="false"/>
          <w:color w:val="000000"/>
          <w:sz w:val="28"/>
        </w:rPr>
        <w:t>
</w:t>
      </w:r>
      <w:r>
        <w:rPr>
          <w:rFonts w:ascii="Times New Roman"/>
          <w:b w:val="false"/>
          <w:i w:val="false"/>
          <w:color w:val="000000"/>
          <w:sz w:val="28"/>
        </w:rPr>
        <w:t>
      2) қызметтің жекелеген түрлерімен айналысу құқығына лицензиялық алымның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3) жарғының және заңды тұлға ретінде мемлекеттік тіркеу (қайта тіркеу) туралы анықтаманың немесе куәліктің көшірмесі (түпнұсқаларын бермеген жағдайда салыстырып тексеру үшін нотариатта куәландырылған көшірмелері);</w:t>
      </w:r>
      <w:r>
        <w:br/>
      </w:r>
      <w:r>
        <w:rPr>
          <w:rFonts w:ascii="Times New Roman"/>
          <w:b w:val="false"/>
          <w:i w:val="false"/>
          <w:color w:val="000000"/>
          <w:sz w:val="28"/>
        </w:rPr>
        <w:t>
</w:t>
      </w:r>
      <w:r>
        <w:rPr>
          <w:rFonts w:ascii="Times New Roman"/>
          <w:b w:val="false"/>
          <w:i w:val="false"/>
          <w:color w:val="000000"/>
          <w:sz w:val="28"/>
        </w:rPr>
        <w:t>
      4)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атқарушы органның бірінші басшысы туралы мәліметтер;</w:t>
      </w:r>
      <w:r>
        <w:br/>
      </w:r>
      <w:r>
        <w:rPr>
          <w:rFonts w:ascii="Times New Roman"/>
          <w:b w:val="false"/>
          <w:i w:val="false"/>
          <w:color w:val="000000"/>
          <w:sz w:val="28"/>
        </w:rPr>
        <w:t>
</w:t>
      </w:r>
      <w:r>
        <w:rPr>
          <w:rFonts w:ascii="Times New Roman"/>
          <w:b w:val="false"/>
          <w:i w:val="false"/>
          <w:color w:val="000000"/>
          <w:sz w:val="28"/>
        </w:rPr>
        <w:t>
      5) үй-жайды жалға алу туралы шарттың немесе үй-жайға меншік құқығын куәландыратын құжаттың көшірмесі (салыстырып тексеру үшін түпнұсқаларын бермеген жағдайда, нотариаттық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Өтінішті «Е-лицензиялау» жүйесінің веб-порталы арқылы өтініш берушінің электрондық цифрлық қолтаңбасымен куәландырылған электрондық құжат нысанында жіберген кезде өтінішке осы тармақтың бірінші бөлігінде көрсетілген құжаттар сканирленген түрде қоса беріледі. Бұл ретте осы тармақтың бірінші бөлігінің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құжаттарды сканирлеу олардың нотариаттық куәландырылған көшірмелерінен жасалады.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Ұлттық Банк инкассациялау бойынша операцияларды жүргізуге лицензия беру туралы өтінішті оны қабылдаған күннен бастап отыз жұмыс күні ішінде қарайды.</w:t>
      </w:r>
      <w:r>
        <w:br/>
      </w:r>
      <w:r>
        <w:rPr>
          <w:rFonts w:ascii="Times New Roman"/>
          <w:b w:val="false"/>
          <w:i w:val="false"/>
          <w:color w:val="000000"/>
          <w:sz w:val="28"/>
        </w:rPr>
        <w:t>
</w:t>
      </w:r>
      <w:r>
        <w:rPr>
          <w:rFonts w:ascii="Times New Roman"/>
          <w:b w:val="false"/>
          <w:i w:val="false"/>
          <w:color w:val="000000"/>
          <w:sz w:val="28"/>
        </w:rPr>
        <w:t>
      6. Құжаттарды қабылдауды, қарауды, Ұлттық Банк Төрағасының немесе оның орнындағы тұлғаның қарауына лицензияны беру жөніндегі материалдарды дайындауды және лицензияны ресімдеуді Ұлттық Банктің қолма-қол ақшамен жұмыс бөлімшесі жүргізеді.</w:t>
      </w:r>
      <w:r>
        <w:br/>
      </w:r>
      <w:r>
        <w:rPr>
          <w:rFonts w:ascii="Times New Roman"/>
          <w:b w:val="false"/>
          <w:i w:val="false"/>
          <w:color w:val="000000"/>
          <w:sz w:val="28"/>
        </w:rPr>
        <w:t>
</w:t>
      </w:r>
      <w:r>
        <w:rPr>
          <w:rFonts w:ascii="Times New Roman"/>
          <w:b w:val="false"/>
          <w:i w:val="false"/>
          <w:color w:val="000000"/>
          <w:sz w:val="28"/>
        </w:rPr>
        <w:t>
      7. Инкассациялау бойынша операцияларды жүргізуге лицензия беруден бас тарту «Лицензиялау туралы» 2007 жылғы 11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және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мерзімде жасалады.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Инкассациялау бойынша операцияларды жүргізуге берілген лицензияның жоғалған, бүлiнген бланкісі лицензиаттың Ұлттық Банкке жазбаша өтiнiш берген күнінен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Ұлттық Банк өтiнiш берiлген күннен бастап екі жұмыс күнi iшiнде жаңа нөмiрін бере отырып және жоғарғы оң жақ бұрышында «Телнұсқа» деген жазуы бар инкассациялау бойынша операцияларды жүргізуге берілген лицензияның телнұсқасын бередi.</w:t>
      </w:r>
      <w:r>
        <w:br/>
      </w:r>
      <w:r>
        <w:rPr>
          <w:rFonts w:ascii="Times New Roman"/>
          <w:b w:val="false"/>
          <w:i w:val="false"/>
          <w:color w:val="000000"/>
          <w:sz w:val="28"/>
        </w:rPr>
        <w:t>
</w:t>
      </w:r>
      <w:r>
        <w:rPr>
          <w:rFonts w:ascii="Times New Roman"/>
          <w:b w:val="false"/>
          <w:i w:val="false"/>
          <w:color w:val="000000"/>
          <w:sz w:val="28"/>
        </w:rPr>
        <w:t>
      9. Инкассациялау бойынша операцияларды жүргізуге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заңды тұлға бірігу, қосылу, бөлініп шығу немесе қайта құру нысанында қайта ұйымдастырылған кезде;</w:t>
      </w:r>
      <w:r>
        <w:br/>
      </w:r>
      <w:r>
        <w:rPr>
          <w:rFonts w:ascii="Times New Roman"/>
          <w:b w:val="false"/>
          <w:i w:val="false"/>
          <w:color w:val="000000"/>
          <w:sz w:val="28"/>
        </w:rPr>
        <w:t>
</w:t>
      </w:r>
      <w:r>
        <w:rPr>
          <w:rFonts w:ascii="Times New Roman"/>
          <w:b w:val="false"/>
          <w:i w:val="false"/>
          <w:color w:val="000000"/>
          <w:sz w:val="28"/>
        </w:rPr>
        <w:t>
      2) заңды тұлғаның атауы және (немесе) заңдық мекенжайы өзгерген кезде қайта ресімдеуге жатады.</w:t>
      </w:r>
      <w:r>
        <w:br/>
      </w:r>
      <w:r>
        <w:rPr>
          <w:rFonts w:ascii="Times New Roman"/>
          <w:b w:val="false"/>
          <w:i w:val="false"/>
          <w:color w:val="000000"/>
          <w:sz w:val="28"/>
        </w:rPr>
        <w:t>
</w:t>
      </w:r>
      <w:r>
        <w:rPr>
          <w:rFonts w:ascii="Times New Roman"/>
          <w:b w:val="false"/>
          <w:i w:val="false"/>
          <w:color w:val="000000"/>
          <w:sz w:val="28"/>
        </w:rPr>
        <w:t>
      Лицензиат қайта ресімдеу туралы өтінішті лицензияларды қайта ресімдеу кезінде қызметтің жекелеген түрлерімен айналысу құқығы үшін бюджетке лицензиялық алым төлегенін растайтын құжатты, лицензияның көшірмесін (болған жағдайда) қоса ұсынып,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Өтінішке осы тармақта көрсетілген құжаттарды қоса ұсынбаған жағдайда, лицензиаттың өтінішті берген күнінен бастап он жұмыс күні ішінде Ұлттық Банк лицензияны қайта ресімдеуден бас тартады.</w:t>
      </w:r>
      <w:r>
        <w:br/>
      </w:r>
      <w:r>
        <w:rPr>
          <w:rFonts w:ascii="Times New Roman"/>
          <w:b w:val="false"/>
          <w:i w:val="false"/>
          <w:color w:val="000000"/>
          <w:sz w:val="28"/>
        </w:rPr>
        <w:t>
</w:t>
      </w:r>
      <w:r>
        <w:rPr>
          <w:rFonts w:ascii="Times New Roman"/>
          <w:b w:val="false"/>
          <w:i w:val="false"/>
          <w:color w:val="000000"/>
          <w:sz w:val="28"/>
        </w:rPr>
        <w:t>
      Лицензиат өтініш берген күннен бастап он жұмыс күні ішінде Ұлттық Банк лицензияны қайта ресімдейді.</w:t>
      </w:r>
      <w:r>
        <w:br/>
      </w:r>
      <w:r>
        <w:rPr>
          <w:rFonts w:ascii="Times New Roman"/>
          <w:b w:val="false"/>
          <w:i w:val="false"/>
          <w:color w:val="000000"/>
          <w:sz w:val="28"/>
        </w:rPr>
        <w:t>
</w:t>
      </w:r>
      <w:r>
        <w:rPr>
          <w:rFonts w:ascii="Times New Roman"/>
          <w:b w:val="false"/>
          <w:i w:val="false"/>
          <w:color w:val="000000"/>
          <w:sz w:val="28"/>
        </w:rPr>
        <w:t>
      Лицензиат қайта ресімделген лицензияны алған кезде бұрын берілген лицензияны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10. Инкассациялау бойынша операцияларды жүзеге асыратын заңды тұлға филиал құрған жағдайда, Ұлттық Банкке филиалдың қызметі үшін үй-жайды жалдау туралы шарттың немесе осындай үй-жайларға меншік құқығын растайтын құжаттың көшірмесін (салыстырып тексеру үшін түпнұсқаларын бермеген жағдайда, нотариаттық куәландырылған көшірмелерін) ұсынады.</w:t>
      </w:r>
      <w:r>
        <w:br/>
      </w:r>
      <w:r>
        <w:rPr>
          <w:rFonts w:ascii="Times New Roman"/>
          <w:b w:val="false"/>
          <w:i w:val="false"/>
          <w:color w:val="000000"/>
          <w:sz w:val="28"/>
        </w:rPr>
        <w:t>
</w:t>
      </w:r>
      <w:r>
        <w:rPr>
          <w:rFonts w:ascii="Times New Roman"/>
          <w:b w:val="false"/>
          <w:i w:val="false"/>
          <w:color w:val="000000"/>
          <w:sz w:val="28"/>
        </w:rPr>
        <w:t>
      11. Инкассациялау бойынша операцияларды жүзеге асыратын заңды тұлғалардың филиалдары өздерінің қызметінде Үй-жайларды күзетуді және жайластыруды ұйымдастыру қағидаларына сәйкес келетін үй-жайларды пайдаланады.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Инкассациялау бойынша операцияларды жүзеге асыратын заңды тұлға филиалды Қазақстан Республикасының әділет органдарында есептік тіркегеннен (қайта тіркегеннен) кейін филиалды есептік тіркеу (қайта тіркеу) туралы анықтаманы алған күннен бастап отыз жұмыс күні ішінде Ұлттық Банкке көрсетілген анықтаманың көшірмесін ұсынады.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9"/>
    <w:bookmarkStart w:name="z50" w:id="10"/>
    <w:p>
      <w:pPr>
        <w:spacing w:after="0"/>
        <w:ind w:left="0"/>
        <w:jc w:val="both"/>
      </w:pPr>
      <w:r>
        <w:rPr>
          <w:rFonts w:ascii="Times New Roman"/>
          <w:b w:val="false"/>
          <w:i w:val="false"/>
          <w:color w:val="000000"/>
          <w:sz w:val="28"/>
        </w:rPr>
        <w:t xml:space="preserve">
Банктер болып табылмайтын заңды     </w:t>
      </w:r>
      <w:r>
        <w:br/>
      </w:r>
      <w:r>
        <w:rPr>
          <w:rFonts w:ascii="Times New Roman"/>
          <w:b w:val="false"/>
          <w:i w:val="false"/>
          <w:color w:val="000000"/>
          <w:sz w:val="28"/>
        </w:rPr>
        <w:t xml:space="preserve">
тұлғалардың банкноттарды, монеталарды  </w:t>
      </w:r>
      <w:r>
        <w:br/>
      </w:r>
      <w:r>
        <w:rPr>
          <w:rFonts w:ascii="Times New Roman"/>
          <w:b w:val="false"/>
          <w:i w:val="false"/>
          <w:color w:val="000000"/>
          <w:sz w:val="28"/>
        </w:rPr>
        <w:t>
және құндылықтарды инкассациялау бойынша</w:t>
      </w:r>
      <w:r>
        <w:br/>
      </w:r>
      <w:r>
        <w:rPr>
          <w:rFonts w:ascii="Times New Roman"/>
          <w:b w:val="false"/>
          <w:i w:val="false"/>
          <w:color w:val="000000"/>
          <w:sz w:val="28"/>
        </w:rPr>
        <w:t xml:space="preserve">
қызметін лицензиялау қағидаларына    </w:t>
      </w:r>
      <w:r>
        <w:br/>
      </w:r>
      <w:r>
        <w:rPr>
          <w:rFonts w:ascii="Times New Roman"/>
          <w:b w:val="false"/>
          <w:i w:val="false"/>
          <w:color w:val="000000"/>
          <w:sz w:val="28"/>
        </w:rPr>
        <w:t xml:space="preserve">
1-қосымша                 </w:t>
      </w:r>
    </w:p>
    <w:bookmarkEnd w:id="10"/>
    <w:bookmarkStart w:name="z51" w:id="11"/>
    <w:p>
      <w:pPr>
        <w:spacing w:after="0"/>
        <w:ind w:left="0"/>
        <w:jc w:val="both"/>
      </w:pPr>
      <w:r>
        <w:rPr>
          <w:rFonts w:ascii="Times New Roman"/>
          <w:b w:val="false"/>
          <w:i w:val="false"/>
          <w:color w:val="000000"/>
          <w:sz w:val="28"/>
        </w:rPr>
        <w:t>
Нысан</w:t>
      </w:r>
    </w:p>
    <w:bookmarkEnd w:id="11"/>
    <w:bookmarkStart w:name="z52" w:id="12"/>
    <w:p>
      <w:pPr>
        <w:spacing w:after="0"/>
        <w:ind w:left="0"/>
        <w:jc w:val="left"/>
      </w:pPr>
      <w:r>
        <w:rPr>
          <w:rFonts w:ascii="Times New Roman"/>
          <w:b/>
          <w:i w:val="false"/>
          <w:color w:val="000000"/>
        </w:rPr>
        <w:t xml:space="preserve"> 
Банкноттарды, монеталарды және құндылықтарды инкассациялау</w:t>
      </w:r>
      <w:r>
        <w:br/>
      </w:r>
      <w:r>
        <w:rPr>
          <w:rFonts w:ascii="Times New Roman"/>
          <w:b/>
          <w:i w:val="false"/>
          <w:color w:val="000000"/>
        </w:rPr>
        <w:t>
бойынша банк операциясын жүргізуге лицензия</w:t>
      </w:r>
    </w:p>
    <w:bookmarkEnd w:id="12"/>
    <w:p>
      <w:pPr>
        <w:spacing w:after="0"/>
        <w:ind w:left="0"/>
        <w:jc w:val="both"/>
      </w:pPr>
      <w:r>
        <w:rPr>
          <w:rFonts w:ascii="Times New Roman"/>
          <w:b w:val="false"/>
          <w:i w:val="false"/>
          <w:color w:val="000000"/>
          <w:sz w:val="28"/>
        </w:rPr>
        <w:t>      Нөмірі _______________</w:t>
      </w:r>
      <w:r>
        <w:br/>
      </w:r>
      <w:r>
        <w:rPr>
          <w:rFonts w:ascii="Times New Roman"/>
          <w:b w:val="false"/>
          <w:i w:val="false"/>
          <w:color w:val="000000"/>
          <w:sz w:val="28"/>
        </w:rPr>
        <w:t>
      Берілген күні 20__ жылғы «___» ____________</w:t>
      </w:r>
      <w:r>
        <w:br/>
      </w:r>
      <w:r>
        <w:rPr>
          <w:rFonts w:ascii="Times New Roman"/>
          <w:b w:val="false"/>
          <w:i w:val="false"/>
          <w:color w:val="000000"/>
          <w:sz w:val="28"/>
        </w:rPr>
        <w:t>
      Мемлекеттік тіркеу күні және нөмірі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лицензия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берілді және банкноттарды, монеталарды және құндылықтарды</w:t>
      </w:r>
      <w:r>
        <w:br/>
      </w:r>
      <w:r>
        <w:rPr>
          <w:rFonts w:ascii="Times New Roman"/>
          <w:b w:val="false"/>
          <w:i w:val="false"/>
          <w:color w:val="000000"/>
          <w:sz w:val="28"/>
        </w:rPr>
        <w:t>
инкассациялау бойынша банк операциясын жүргізуге құқық береді.</w:t>
      </w:r>
      <w:r>
        <w:br/>
      </w:r>
      <w:r>
        <w:rPr>
          <w:rFonts w:ascii="Times New Roman"/>
          <w:b w:val="false"/>
          <w:i w:val="false"/>
          <w:color w:val="000000"/>
          <w:sz w:val="28"/>
        </w:rPr>
        <w:t>
      Осы лицензияның талаптарынан туындайтын құқықтар үшінші</w:t>
      </w:r>
      <w:r>
        <w:br/>
      </w:r>
      <w:r>
        <w:rPr>
          <w:rFonts w:ascii="Times New Roman"/>
          <w:b w:val="false"/>
          <w:i w:val="false"/>
          <w:color w:val="000000"/>
          <w:sz w:val="28"/>
        </w:rPr>
        <w:t>
тұлғаларға берілмейді.</w:t>
      </w:r>
      <w:r>
        <w:br/>
      </w:r>
      <w:r>
        <w:rPr>
          <w:rFonts w:ascii="Times New Roman"/>
          <w:b w:val="false"/>
          <w:i w:val="false"/>
          <w:color w:val="000000"/>
          <w:sz w:val="28"/>
        </w:rPr>
        <w:t>
      Осы лицензия бір данада беріледі.</w:t>
      </w:r>
    </w:p>
    <w:p>
      <w:pPr>
        <w:spacing w:after="0"/>
        <w:ind w:left="0"/>
        <w:jc w:val="both"/>
      </w:pPr>
      <w:r>
        <w:rPr>
          <w:rFonts w:ascii="Times New Roman"/>
          <w:b w:val="false"/>
          <w:i w:val="false"/>
          <w:color w:val="000000"/>
          <w:sz w:val="28"/>
        </w:rPr>
        <w:t>      Төраға __________________________________ Тегі және инициалдары</w:t>
      </w:r>
      <w:r>
        <w:br/>
      </w:r>
      <w:r>
        <w:rPr>
          <w:rFonts w:ascii="Times New Roman"/>
          <w:b w:val="false"/>
          <w:i w:val="false"/>
          <w:color w:val="000000"/>
          <w:sz w:val="28"/>
        </w:rPr>
        <w:t>
                          (қолы)</w:t>
      </w:r>
    </w:p>
    <w:bookmarkStart w:name="z53" w:id="13"/>
    <w:p>
      <w:pPr>
        <w:spacing w:after="0"/>
        <w:ind w:left="0"/>
        <w:jc w:val="both"/>
      </w:pPr>
      <w:r>
        <w:rPr>
          <w:rFonts w:ascii="Times New Roman"/>
          <w:b w:val="false"/>
          <w:i w:val="false"/>
          <w:color w:val="000000"/>
          <w:sz w:val="28"/>
        </w:rPr>
        <w:t xml:space="preserve">
Банктер болып табылмайтын заңды     </w:t>
      </w:r>
      <w:r>
        <w:br/>
      </w:r>
      <w:r>
        <w:rPr>
          <w:rFonts w:ascii="Times New Roman"/>
          <w:b w:val="false"/>
          <w:i w:val="false"/>
          <w:color w:val="000000"/>
          <w:sz w:val="28"/>
        </w:rPr>
        <w:t xml:space="preserve">
тұлғалардың банкноттарды, монеталарды  </w:t>
      </w:r>
      <w:r>
        <w:br/>
      </w:r>
      <w:r>
        <w:rPr>
          <w:rFonts w:ascii="Times New Roman"/>
          <w:b w:val="false"/>
          <w:i w:val="false"/>
          <w:color w:val="000000"/>
          <w:sz w:val="28"/>
        </w:rPr>
        <w:t>
және құндылықтарды инкассациялау бойынша</w:t>
      </w:r>
      <w:r>
        <w:br/>
      </w:r>
      <w:r>
        <w:rPr>
          <w:rFonts w:ascii="Times New Roman"/>
          <w:b w:val="false"/>
          <w:i w:val="false"/>
          <w:color w:val="000000"/>
          <w:sz w:val="28"/>
        </w:rPr>
        <w:t xml:space="preserve">
қызметін лицензиялау қағидаларына    </w:t>
      </w:r>
      <w:r>
        <w:br/>
      </w:r>
      <w:r>
        <w:rPr>
          <w:rFonts w:ascii="Times New Roman"/>
          <w:b w:val="false"/>
          <w:i w:val="false"/>
          <w:color w:val="000000"/>
          <w:sz w:val="28"/>
        </w:rPr>
        <w:t xml:space="preserve">
2-қосымша                 </w:t>
      </w:r>
    </w:p>
    <w:bookmarkEnd w:id="13"/>
    <w:bookmarkStart w:name="z54" w:id="14"/>
    <w:p>
      <w:pPr>
        <w:spacing w:after="0"/>
        <w:ind w:left="0"/>
        <w:jc w:val="both"/>
      </w:pPr>
      <w:r>
        <w:rPr>
          <w:rFonts w:ascii="Times New Roman"/>
          <w:b w:val="false"/>
          <w:i w:val="false"/>
          <w:color w:val="000000"/>
          <w:sz w:val="28"/>
        </w:rPr>
        <w:t>
Нысан</w:t>
      </w:r>
    </w:p>
    <w:bookmarkEnd w:id="14"/>
    <w:p>
      <w:pPr>
        <w:spacing w:after="0"/>
        <w:ind w:left="0"/>
        <w:jc w:val="both"/>
      </w:pPr>
      <w:r>
        <w:rPr>
          <w:rFonts w:ascii="Times New Roman"/>
          <w:b w:val="false"/>
          <w:i w:val="false"/>
          <w:color w:val="000000"/>
          <w:sz w:val="28"/>
        </w:rPr>
        <w:t>      (Кімге) Қазақстан Республикасының Ұлттық Банкі</w:t>
      </w:r>
      <w:r>
        <w:br/>
      </w:r>
      <w:r>
        <w:rPr>
          <w:rFonts w:ascii="Times New Roman"/>
          <w:b w:val="false"/>
          <w:i w:val="false"/>
          <w:color w:val="000000"/>
          <w:sz w:val="28"/>
        </w:rPr>
        <w:t>
      (Кімнен) ______________________________________________________</w:t>
      </w:r>
      <w:r>
        <w:br/>
      </w:r>
      <w:r>
        <w:rPr>
          <w:rFonts w:ascii="Times New Roman"/>
          <w:b w:val="false"/>
          <w:i w:val="false"/>
          <w:color w:val="000000"/>
          <w:sz w:val="28"/>
        </w:rPr>
        <w:t>
                              (өтініш берушінің атауы)</w:t>
      </w:r>
    </w:p>
    <w:bookmarkStart w:name="z55" w:id="15"/>
    <w:p>
      <w:pPr>
        <w:spacing w:after="0"/>
        <w:ind w:left="0"/>
        <w:jc w:val="left"/>
      </w:pPr>
      <w:r>
        <w:rPr>
          <w:rFonts w:ascii="Times New Roman"/>
          <w:b/>
          <w:i w:val="false"/>
          <w:color w:val="000000"/>
        </w:rPr>
        <w:t xml:space="preserve"> 
Банкноттарды, монеталарды және құндылықтарды инкассациялау</w:t>
      </w:r>
      <w:r>
        <w:br/>
      </w:r>
      <w:r>
        <w:rPr>
          <w:rFonts w:ascii="Times New Roman"/>
          <w:b/>
          <w:i w:val="false"/>
          <w:color w:val="000000"/>
        </w:rPr>
        <w:t>
бойынша банк операциясын жүргізуге лицензия алуға өтініш</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операциясының түрін көрсету)</w:t>
      </w:r>
      <w:r>
        <w:br/>
      </w:r>
      <w:r>
        <w:rPr>
          <w:rFonts w:ascii="Times New Roman"/>
          <w:b w:val="false"/>
          <w:i w:val="false"/>
          <w:color w:val="000000"/>
          <w:sz w:val="28"/>
        </w:rPr>
        <w:t>
банк операциясын жүзеге асыруға лицензия беруіңізді өтінемін.</w:t>
      </w:r>
    </w:p>
    <w:p>
      <w:pPr>
        <w:spacing w:after="0"/>
        <w:ind w:left="0"/>
        <w:jc w:val="both"/>
      </w:pPr>
      <w:r>
        <w:rPr>
          <w:rFonts w:ascii="Times New Roman"/>
          <w:b w:val="false"/>
          <w:i w:val="false"/>
          <w:color w:val="000000"/>
          <w:sz w:val="28"/>
        </w:rPr>
        <w:t>      Өтініш беруші туралы мәліметтер</w:t>
      </w:r>
      <w:r>
        <w:br/>
      </w:r>
      <w:r>
        <w:rPr>
          <w:rFonts w:ascii="Times New Roman"/>
          <w:b w:val="false"/>
          <w:i w:val="false"/>
          <w:color w:val="000000"/>
          <w:sz w:val="28"/>
        </w:rPr>
        <w:t>
      1. Меншік нысаны ______________________________________________</w:t>
      </w:r>
      <w:r>
        <w:br/>
      </w:r>
      <w:r>
        <w:rPr>
          <w:rFonts w:ascii="Times New Roman"/>
          <w:b w:val="false"/>
          <w:i w:val="false"/>
          <w:color w:val="000000"/>
          <w:sz w:val="28"/>
        </w:rPr>
        <w:t>
      2. Мекенжайы __________________________________________________</w:t>
      </w:r>
      <w:r>
        <w:br/>
      </w:r>
      <w:r>
        <w:rPr>
          <w:rFonts w:ascii="Times New Roman"/>
          <w:b w:val="false"/>
          <w:i w:val="false"/>
          <w:color w:val="000000"/>
          <w:sz w:val="28"/>
        </w:rPr>
        <w:t>
        (индекс, қала, аудан, облыс, көшесі, үйдің №, телефон, факс)</w:t>
      </w:r>
    </w:p>
    <w:p>
      <w:pPr>
        <w:spacing w:after="0"/>
        <w:ind w:left="0"/>
        <w:jc w:val="both"/>
      </w:pPr>
      <w:r>
        <w:rPr>
          <w:rFonts w:ascii="Times New Roman"/>
          <w:b w:val="false"/>
          <w:i w:val="false"/>
          <w:color w:val="000000"/>
          <w:sz w:val="28"/>
        </w:rPr>
        <w:t>      Өтінішке қоса берілетін құжаттар:</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(Өтініш беруге уәкілетті тұлғаның лауазымы, тегі, аты, әкесінің аты)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(Қолы, күні)</w:t>
      </w:r>
      <w:r>
        <w:br/>
      </w:r>
      <w:r>
        <w:rPr>
          <w:rFonts w:ascii="Times New Roman"/>
          <w:b w:val="false"/>
          <w:i w:val="false"/>
          <w:color w:val="000000"/>
          <w:sz w:val="28"/>
        </w:rPr>
        <w:t>
           Мөрдің орны</w:t>
      </w:r>
    </w:p>
    <w:bookmarkStart w:name="z56" w:id="16"/>
    <w:p>
      <w:pPr>
        <w:spacing w:after="0"/>
        <w:ind w:left="0"/>
        <w:jc w:val="both"/>
      </w:pPr>
      <w:r>
        <w:rPr>
          <w:rFonts w:ascii="Times New Roman"/>
          <w:b w:val="false"/>
          <w:i w:val="false"/>
          <w:color w:val="000000"/>
          <w:sz w:val="28"/>
        </w:rPr>
        <w:t xml:space="preserve">
Банктер болып табылмайтын заңды     </w:t>
      </w:r>
      <w:r>
        <w:br/>
      </w:r>
      <w:r>
        <w:rPr>
          <w:rFonts w:ascii="Times New Roman"/>
          <w:b w:val="false"/>
          <w:i w:val="false"/>
          <w:color w:val="000000"/>
          <w:sz w:val="28"/>
        </w:rPr>
        <w:t xml:space="preserve">
тұлғалардың банкноттарды, монеталарды  </w:t>
      </w:r>
      <w:r>
        <w:br/>
      </w:r>
      <w:r>
        <w:rPr>
          <w:rFonts w:ascii="Times New Roman"/>
          <w:b w:val="false"/>
          <w:i w:val="false"/>
          <w:color w:val="000000"/>
          <w:sz w:val="28"/>
        </w:rPr>
        <w:t>
және құндылықтарды инкассациялау бойынша</w:t>
      </w:r>
      <w:r>
        <w:br/>
      </w:r>
      <w:r>
        <w:rPr>
          <w:rFonts w:ascii="Times New Roman"/>
          <w:b w:val="false"/>
          <w:i w:val="false"/>
          <w:color w:val="000000"/>
          <w:sz w:val="28"/>
        </w:rPr>
        <w:t xml:space="preserve">
қызметін лицензиялау қағидаларына    </w:t>
      </w:r>
      <w:r>
        <w:br/>
      </w:r>
      <w:r>
        <w:rPr>
          <w:rFonts w:ascii="Times New Roman"/>
          <w:b w:val="false"/>
          <w:i w:val="false"/>
          <w:color w:val="000000"/>
          <w:sz w:val="28"/>
        </w:rPr>
        <w:t xml:space="preserve">
3-қосымша                 </w:t>
      </w:r>
    </w:p>
    <w:bookmarkEnd w:id="16"/>
    <w:bookmarkStart w:name="z57" w:id="17"/>
    <w:p>
      <w:pPr>
        <w:spacing w:after="0"/>
        <w:ind w:left="0"/>
        <w:jc w:val="both"/>
      </w:pPr>
      <w:r>
        <w:rPr>
          <w:rFonts w:ascii="Times New Roman"/>
          <w:b w:val="false"/>
          <w:i w:val="false"/>
          <w:color w:val="000000"/>
          <w:sz w:val="28"/>
        </w:rPr>
        <w:t>
Нысан</w:t>
      </w:r>
    </w:p>
    <w:bookmarkEnd w:id="17"/>
    <w:bookmarkStart w:name="z58" w:id="18"/>
    <w:p>
      <w:pPr>
        <w:spacing w:after="0"/>
        <w:ind w:left="0"/>
        <w:jc w:val="left"/>
      </w:pPr>
      <w:r>
        <w:rPr>
          <w:rFonts w:ascii="Times New Roman"/>
          <w:b/>
          <w:i w:val="false"/>
          <w:color w:val="000000"/>
        </w:rPr>
        <w:t xml:space="preserve"> 
Атқарушы органның бірінші басшысы туралы мәліметтер</w:t>
      </w:r>
      <w:r>
        <w:br/>
      </w:r>
      <w:r>
        <w:rPr>
          <w:rFonts w:ascii="Times New Roman"/>
          <w:b/>
          <w:i w:val="false"/>
          <w:color w:val="000000"/>
        </w:rPr>
        <w:t>
_____________________________________________________________________</w:t>
      </w:r>
      <w:r>
        <w:br/>
      </w:r>
      <w:r>
        <w:rPr>
          <w:rFonts w:ascii="Times New Roman"/>
          <w:b/>
          <w:i w:val="false"/>
          <w:color w:val="000000"/>
        </w:rPr>
        <w:t>
(басшының лауазымы және ұйымның атауы көрсетіледі)</w:t>
      </w:r>
    </w:p>
    <w:bookmarkEnd w:id="18"/>
    <w:p>
      <w:pPr>
        <w:spacing w:after="0"/>
        <w:ind w:left="0"/>
        <w:jc w:val="both"/>
      </w:pPr>
      <w:r>
        <w:rPr>
          <w:rFonts w:ascii="Times New Roman"/>
          <w:b w:val="false"/>
          <w:i w:val="false"/>
          <w:color w:val="000000"/>
          <w:sz w:val="28"/>
        </w:rPr>
        <w:t>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10126"/>
      </w:tblGrid>
      <w:tr>
        <w:trPr>
          <w:trHeight w:val="112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(ол бар болса)</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(бірінші басшының тұлғасын куәландыратын құжатқа толығымен сәйкес)</w:t>
            </w:r>
          </w:p>
        </w:tc>
      </w:tr>
      <w:tr>
        <w:trPr>
          <w:trHeight w:val="112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мен жері</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tc>
      </w:tr>
      <w:tr>
        <w:trPr>
          <w:trHeight w:val="112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 жері, телефон нөмірлері</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(елді мекеннің кодын қоса алғанда, толық мекенжайын, мобильдік, қызметтік, үй телефонының нөмірін көрсету)</w:t>
            </w:r>
          </w:p>
        </w:tc>
      </w:tr>
    </w:tbl>
    <w:p>
      <w:pPr>
        <w:spacing w:after="0"/>
        <w:ind w:left="0"/>
        <w:jc w:val="both"/>
      </w:pPr>
      <w:r>
        <w:rPr>
          <w:rFonts w:ascii="Times New Roman"/>
          <w:b w:val="false"/>
          <w:i w:val="false"/>
          <w:color w:val="000000"/>
          <w:sz w:val="28"/>
        </w:rPr>
        <w:t>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255"/>
        <w:gridCol w:w="679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 (ай/жыл)</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атқаратын лауазымдары және лауазымдық міндеттері, ұйымның координаттары</w:t>
            </w:r>
          </w:p>
        </w:tc>
      </w:tr>
    </w:tbl>
    <w:p>
      <w:pPr>
        <w:spacing w:after="0"/>
        <w:ind w:left="0"/>
        <w:jc w:val="both"/>
      </w:pPr>
      <w:r>
        <w:rPr>
          <w:rFonts w:ascii="Times New Roman"/>
          <w:b w:val="false"/>
          <w:i w:val="false"/>
          <w:color w:val="000000"/>
          <w:sz w:val="28"/>
        </w:rPr>
        <w:t>Басқа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9"/>
        <w:gridCol w:w="6409"/>
      </w:tblGrid>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экономикалық қызмет саласындағы, коммерциялық және өзге ұйымдардағы қызметтің мүдделеріне қарсы қылмыстары, сыбайлас жемқорлық қылмыстары үшін өтелмеген немесе алынбаған соттылығының болуы</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r>
              <w:br/>
            </w:r>
            <w:r>
              <w:rPr>
                <w:rFonts w:ascii="Times New Roman"/>
                <w:b w:val="false"/>
                <w:i w:val="false"/>
                <w:color w:val="000000"/>
                <w:sz w:val="20"/>
              </w:rPr>
              <w:t>
</w:t>
            </w:r>
            <w:r>
              <w:rPr>
                <w:rFonts w:ascii="Times New Roman"/>
                <w:b w:val="false"/>
                <w:i w:val="false"/>
                <w:color w:val="000000"/>
                <w:sz w:val="20"/>
              </w:rPr>
              <w:t>(өтелмеген соттылығы болған кезде Қазақстан Республикасы Қылмыстық кодексінің бабын, үкім шығарылған күнді және нөмірін көрсету)</w:t>
            </w:r>
          </w:p>
        </w:tc>
      </w:tr>
    </w:tbl>
    <w:p>
      <w:pPr>
        <w:spacing w:after="0"/>
        <w:ind w:left="0"/>
        <w:jc w:val="both"/>
      </w:pPr>
      <w:r>
        <w:rPr>
          <w:rFonts w:ascii="Times New Roman"/>
          <w:b w:val="false"/>
          <w:i w:val="false"/>
          <w:color w:val="000000"/>
          <w:sz w:val="28"/>
        </w:rPr>
        <w:t>      Мен, (тегі, аты, әкесінің аты (ол бар болса), 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осы ақпаратты мұқият тексергенімді және ол дәйекті және толық болып</w:t>
      </w:r>
      <w:r>
        <w:br/>
      </w:r>
      <w:r>
        <w:rPr>
          <w:rFonts w:ascii="Times New Roman"/>
          <w:b w:val="false"/>
          <w:i w:val="false"/>
          <w:color w:val="000000"/>
          <w:sz w:val="28"/>
        </w:rPr>
        <w:t>
табылатынын растаймын, ________________________________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