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0c9e" w14:textId="ca70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энергетикасы объектілерін және (немесе) оның жекелеген бөліктерін меншік нысанына қарамастан сатып алу-сату, жалға немесе сенімді басқаруға беруге келісу"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2012 жылғы 5 қазандағы № 363 Бұйрығы. Қазақстан Республикасының Әділет министрлігінде 2012 жылы 30 қазанда № 8045 тіркелді. Күші жойылды - Қазақстан Республикасы Премьер-Министрінің орынбасары - Қазақстан Республикасы Индустрия және жаңа технологиялар министрінің 2014 жылғы 6 мамырдағы № 157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Премьер-Министрінің орынбасары - ҚР Индустрия және жаңа технологиялар министрінің 06.05.2014 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«Электр энергетикасы объектілерін және (немесе) оның жекелеген бөліктерін меншік нысанына қарамастан сатып алу-сату, жалға немесе сенімді басқаруға беруге келісу»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Электр энергетикасы және көмір өнеркәсібі департаменті (Ж.Қ. Бөкенбаев):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тіркелгеннен кейін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Индустрия және жаңа технологиялар вице-министрі Б.М. Жақсалиевке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 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аткарушы                           A. Paу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363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«Электр энергетикасы объектілерін және (немесе) оның жекелеген</w:t>
      </w:r>
      <w:r>
        <w:br/>
      </w:r>
      <w:r>
        <w:rPr>
          <w:rFonts w:ascii="Times New Roman"/>
          <w:b/>
          <w:i w:val="false"/>
          <w:color w:val="000000"/>
        </w:rPr>
        <w:t>
бөліктерін меншік нысанына қарамастан сатып алу-сату, жалға</w:t>
      </w:r>
      <w:r>
        <w:br/>
      </w:r>
      <w:r>
        <w:rPr>
          <w:rFonts w:ascii="Times New Roman"/>
          <w:b/>
          <w:i w:val="false"/>
          <w:color w:val="000000"/>
        </w:rPr>
        <w:t>
немесе сенімді басқаруға беруге келісу»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 регламенті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«Электр энергетикасының объектілерін және (немесе) оның жекелеген бөліктерін меншік нысанына қарамастан сатып алу-сату, жалға немесе сенімді басқаруға беруге келісу» мемлекеттік қызмет көрсету регламенті (бұдан әрі - регламент) «Әкімшілік рәсімдер туралы» Қазақстан Республикасының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«Электр энергетикасы объектілерін және (немесе) оның жекелеген бөліктерін меншік нысанына қарамастан сатып алу-сату, жалға немесе сенімді басқаруға беруге келісу» мемлекеттік қызметін (бұдан әрі - мемлекеттік қызмет) Қазақстан Республикасы Индустрия және жаңа технологиялар министрлігі (бұдан әрі - Министрлік)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«Электр энергетикасы туралы» Қазақстан Республикасының Заңының 22-бабының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31 тамыздағы № 1133 қаулысымен бекітілген «Электр энергетикасы объектілерін және (немесе) оның жекелеген бөліктерін меншік нысанына қарамастан сатып алу-сату, жалға немесе сенімді басқаруға беруге келісу»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Мемлекеттік қызмет стандарты)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келісу хатты жіберу (беру);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толық емес пакетін ұсынғаны туралы хабарлама (бұдан әрі - хабарлама)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үдерісінде басқа мемлекеттік органдардың қатысуы көзделмеген.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Астана қаласы, Есіл ауданы, Қабанбай батыр даңғылы, 47, «Транспорт Тауэр» ғимараты мекенжайы бойынша демалыс күндер мен мереке күндерінен басқа, жұмыс күндері сағат 9.00-ден бастап 18.30-ға дейін, түскі үзіліс сағат 13.00-ден 14.30-ға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Құжаттарды қабылдау кезек күту тәртібімен,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ақпарат Қазақстан Республикасы Индустрия және жаңа технологиялар министрлігінің интернет-ресурсында: www.mint.gov.kz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мемлекеттік қызметті алушы (немесе сенімхаты бар өкіл)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құжаттардың тізбесін Министрлікке ұсынады.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іс-әрекеттер (өзара</w:t>
      </w:r>
      <w:r>
        <w:br/>
      </w:r>
      <w:r>
        <w:rPr>
          <w:rFonts w:ascii="Times New Roman"/>
          <w:b/>
          <w:i w:val="false"/>
          <w:color w:val="000000"/>
        </w:rPr>
        <w:t>
іс-қимыл) тәртібінің сипаттамасы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 Министрлікте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кеңсе арқылы № 2117 каб. жүргізіледі, байланыс тел. 8 (7172) 24-04-75,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құжаттарды Министрлік кеңсесінің маманы тіркеуден өткізеді;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тіркелген құжаттар Министрліктің жауапты құрылымдық бөлімшесін анықтаумен бұрыштама қол қою үшін вице-министрге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вице-министрдің бұрыштамасы бар құжаттар Министрліктің жауапты құрылымдық бөлімшесіне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Министрліктің жауапты құрылымдық бөлімшесінің (бұдан әрі - Департамент) директоры қабылданған құжаттарды қарастыру үшін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қарастырады;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келісу хатты немесе хабарламаны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ресімделген келісу-хаттың немесе хабарламаның көшірмесіне Департамент директор бұрыштама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фирмалық бланкідегі келісу-хатқа немесе хабарламаға Министрліктің вице-министрі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келісу хат немесе хабарлама құжаттар пакетімен мемлекеттік қызметті алушыға қолына немесе почта байланысы арқылы беру (жіберу) үшін кеңсеге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 келесі құрылымдық-функционалдық бірліктер (бұдан әрі - ҚФБ) іске қосылған: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Министрліктің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Департаменттің орындаушысы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Министрлік кеңсесінің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 әкімшілік іс-қимылдың (рәсімдердің) орындалу мерзімі көрсетілген әр ҚФБ-нің әкімшілік іс-қимылдардың (рәсімдердің) бірізділігі мен өзара іс-әрекетінің мәтіндік сипаттамасы осы регламенттың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Функционалдық өзара іс-қимыл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«Электр энергетикасы объектілерін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(немесе) оның жекелеген бөліктерін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меншік нысанына қарамастан сатып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алу-сату, жалға немесе сенімді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басқаруға беруге келісу»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іс-кимылының сипаттамасы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кезектілігінің сипаттамасы және әкімшілік іс-қимыллардың</w:t>
      </w:r>
      <w:r>
        <w:br/>
      </w:r>
      <w:r>
        <w:rPr>
          <w:rFonts w:ascii="Times New Roman"/>
          <w:b/>
          <w:i w:val="false"/>
          <w:color w:val="000000"/>
        </w:rPr>
        <w:t>
(рәсімдердің) өзара әрекеттесуі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773"/>
        <w:gridCol w:w="2393"/>
        <w:gridCol w:w="2293"/>
        <w:gridCol w:w="227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№ (жұмыс барысы, ағыны)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кеңсесінің қызметкері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вице-министрі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Департаменттің орындаушысы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(процесетер, рәсімдер, операциялар және олардың сипаттамасы) 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қабылдау, тіркеу, тіркеу нөмірі көрсетілген өтініш көшірмесін беру, құжаттарды қарар салу үшін вице-министрге жіберу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қарастыру үшін орындаушыны анықтау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қарастыру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ұйымдастырушы-әкімшілік шешім)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қарар салу үшін вице-министрге жіберу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салу, орындаушыға жіберу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толықтығын анықтау, белгіленген талаптарға сәйкестігін анықтау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 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733"/>
        <w:gridCol w:w="2333"/>
        <w:gridCol w:w="2273"/>
        <w:gridCol w:w="2293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Департаменттің орындаушысы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вице-министрі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Департаменттің орындаушысы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кеңсесінің қызметкері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немесе хабарламаны фирмалық бланкіде ресімдеу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 немесе хабарлама көшірмесі не бұрыштама қол қою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келісу хатқа немесе хабарламаға қол қою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келісу хатты немесе хабарламаны Министрлік кеңсесіне жіберу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немесе хабарламаны тіркеу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немесе хабарламаны материалдармен Департамент директорына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хаттың немесе хабарламаның қол қойылған көшірмесін орындаушыға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қол қойылған келісу хатты немесе хабарламаны орындаушыға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немесе хабарламаны мемлекеттік қызметті алушыға қолма-қол немесе почта байланыс ы арқылы беру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күнінен кешіктірмей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Негізгі процесс — мемлекеттік қызметті көрсету туралы шешімді</w:t>
      </w:r>
      <w:r>
        <w:br/>
      </w:r>
      <w:r>
        <w:rPr>
          <w:rFonts w:ascii="Times New Roman"/>
          <w:b/>
          <w:i w:val="false"/>
          <w:color w:val="000000"/>
        </w:rPr>
        <w:t>
бекіткен жағдайда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113"/>
        <w:gridCol w:w="2453"/>
        <w:gridCol w:w="2493"/>
        <w:gridCol w:w="251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вице-министрі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Департаменттің орындаушысы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 анықтау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 анықтау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қарастыру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ресімдеу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 көшірмесіне бұрыштама қол қою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келісу хатқа қол қою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келісу хатты кеңсеге бepу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қолма-қол немесе почта байланысы арқылы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</w:t>
      </w:r>
    </w:p>
    <w:bookmarkEnd w:id="14"/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Балама процесс - ұсынылған құжаттарды қайтарған жағдайда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113"/>
        <w:gridCol w:w="2453"/>
        <w:gridCol w:w="2493"/>
        <w:gridCol w:w="251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вице-министрі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Департаменттің орындаушысы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 анықтау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 анықтау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қарастыру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ресімдеу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көшірмесіне қол қою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хабарламаға қол қою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хабарламаны кеңсеге бepу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қолма-қол немесе почта байланысы арқылы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«Электр энергетикасы объектілерін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(немесе) оның жекелеген бөліктерін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меншік нысанына қарамастан сатып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алу-сату, жалға немесе сенімді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басқаруға беруге келісу»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іс-қимыл диаграммасы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2771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