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a0d9" w14:textId="fbca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трансфер-агенттік қызметті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21 қыркүйектегі № 298 Қаулысы. Қазақстан Республикасының Әділет министрлігінде 2012 жылы 2 қарашада № 8051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қағаздар нарығында трансфер-агенттік қызметті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мына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бағалы қағаздар рыногында трансфер-агенттік қызметті жүзеге асыру ережесін бекіту туралы" 2003 жылғы 29 қыркүйектегі № 349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2550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бағалы қағаздар рыногында трансфер-агенттік қызметті жүзеге асыру ережесін бекіту туралы" 2003 жылғы 29 қыркүйектегі № 349 қаулысына өзгерістер мен толықтырулар енгізу туралы" 2005 жылғы 26 наурыздағы № 107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3592 тіркелген);</w:t>
      </w:r>
    </w:p>
    <w:bookmarkEnd w:id="4"/>
    <w:bookmarkStart w:name="z6" w:id="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бағалы қағаздар нарығының мәселелері бойынша өзгерістер мен толықтырулар енгізу туралы" 2010 жылғы 1 ақпандағы № 9 қаулысымен (Нормативтік құқықтық актілерді мемлекеттік тіркеу тізілімінде № 6099 тіркелген) бекітілген Қазақстан Республикасының кейбір нормативтік құқықтық актілеріне бағалы қағаздар нарығының мәселелері бойынша енгізілетін өзгерістер мен толықтырулар тізбесінің </w:t>
      </w:r>
      <w:r>
        <w:rPr>
          <w:rFonts w:ascii="Times New Roman"/>
          <w:b w:val="false"/>
          <w:i w:val="false"/>
          <w:color w:val="000000"/>
          <w:sz w:val="28"/>
        </w:rPr>
        <w:t>2-тармағы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3. Осы қаулы Қазақстан Республикасының Әдiлет министрлігінде мемлекеттік тiркеуден өткiзiлген күннен бастап күшiне енедi.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21 қыркүйектегі</w:t>
            </w:r>
            <w:r>
              <w:br/>
            </w:r>
            <w:r>
              <w:rPr>
                <w:rFonts w:ascii="Times New Roman"/>
                <w:b w:val="false"/>
                <w:i w:val="false"/>
                <w:color w:val="000000"/>
                <w:sz w:val="20"/>
              </w:rPr>
              <w:t>№ 298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Бағалы қағаздар нарығында трансфер-агенттік қызметті жүзеге асырудың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 w:id="8"/>
    <w:p>
      <w:pPr>
        <w:spacing w:after="0"/>
        <w:ind w:left="0"/>
        <w:jc w:val="both"/>
      </w:pPr>
      <w:r>
        <w:rPr>
          <w:rFonts w:ascii="Times New Roman"/>
          <w:b w:val="false"/>
          <w:i w:val="false"/>
          <w:color w:val="000000"/>
          <w:sz w:val="28"/>
        </w:rPr>
        <w:t>
      Осы Бағалы қағаздар нарығында трансфер-агенттік қызметті жүзеге асырудың қағидалары (бұдан әрі – Қағидалар) бағалы қағаздар нарығында трансфер-агенттік қызметті (бұдан әрі – трансфер-агенттік қызмет) жүзеге асырудың талаптары мен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Қағидаларда мынадай ұғымдар қолданылады:</w:t>
      </w:r>
    </w:p>
    <w:bookmarkEnd w:id="10"/>
    <w:bookmarkStart w:name="z13" w:id="11"/>
    <w:p>
      <w:pPr>
        <w:spacing w:after="0"/>
        <w:ind w:left="0"/>
        <w:jc w:val="both"/>
      </w:pPr>
      <w:r>
        <w:rPr>
          <w:rFonts w:ascii="Times New Roman"/>
          <w:b w:val="false"/>
          <w:i w:val="false"/>
          <w:color w:val="000000"/>
          <w:sz w:val="28"/>
        </w:rPr>
        <w:t>
      1) алушы – құжаттарды (ақпаратты) алушы;</w:t>
      </w:r>
    </w:p>
    <w:bookmarkEnd w:id="11"/>
    <w:bookmarkStart w:name="z14" w:id="12"/>
    <w:p>
      <w:pPr>
        <w:spacing w:after="0"/>
        <w:ind w:left="0"/>
        <w:jc w:val="both"/>
      </w:pPr>
      <w:r>
        <w:rPr>
          <w:rFonts w:ascii="Times New Roman"/>
          <w:b w:val="false"/>
          <w:i w:val="false"/>
          <w:color w:val="000000"/>
          <w:sz w:val="28"/>
        </w:rPr>
        <w:t>
      2) жіберуші – құжаттарды (ақпаратты) жіберуші;</w:t>
      </w:r>
    </w:p>
    <w:bookmarkEnd w:id="12"/>
    <w:bookmarkStart w:name="z15" w:id="13"/>
    <w:p>
      <w:pPr>
        <w:spacing w:after="0"/>
        <w:ind w:left="0"/>
        <w:jc w:val="both"/>
      </w:pPr>
      <w:r>
        <w:rPr>
          <w:rFonts w:ascii="Times New Roman"/>
          <w:b w:val="false"/>
          <w:i w:val="false"/>
          <w:color w:val="000000"/>
          <w:sz w:val="28"/>
        </w:rPr>
        <w:t>
      3) клиент – бағалы қағаздар нарығының кәсіби қатысушысы, трансфер-агенттің қызметтерін пайдаланып жүрген немесе пайдаланғысы келетін жеке немесе заңды тұлға;</w:t>
      </w:r>
    </w:p>
    <w:bookmarkEnd w:id="13"/>
    <w:bookmarkStart w:name="z16" w:id="14"/>
    <w:p>
      <w:pPr>
        <w:spacing w:after="0"/>
        <w:ind w:left="0"/>
        <w:jc w:val="both"/>
      </w:pPr>
      <w:r>
        <w:rPr>
          <w:rFonts w:ascii="Times New Roman"/>
          <w:b w:val="false"/>
          <w:i w:val="false"/>
          <w:color w:val="000000"/>
          <w:sz w:val="28"/>
        </w:rPr>
        <w:t>
      4) регламент – трансфер-агент қызметінің талаптары мен тәртібін, оның органдарының, құрылымдық бөлімшелерінің (филиалдарының, өкілдіктерінің), қызметкерлерінің жұмыс істеуін, оларға қызмет көрсетілуін және еңбекақы төлеу тәртібін реттейтін трансфер-агенттің ішкі құжаттары.</w:t>
      </w:r>
    </w:p>
    <w:bookmarkEnd w:id="14"/>
    <w:bookmarkStart w:name="z17" w:id="15"/>
    <w:p>
      <w:pPr>
        <w:spacing w:after="0"/>
        <w:ind w:left="0"/>
        <w:jc w:val="both"/>
      </w:pPr>
      <w:r>
        <w:rPr>
          <w:rFonts w:ascii="Times New Roman"/>
          <w:b w:val="false"/>
          <w:i w:val="false"/>
          <w:color w:val="000000"/>
          <w:sz w:val="28"/>
        </w:rPr>
        <w:t xml:space="preserve">
      2. Трансфер-агенттік қызмет Қазақстан Республикасының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лицензиялануы тиіс.</w:t>
      </w:r>
    </w:p>
    <w:bookmarkEnd w:id="15"/>
    <w:bookmarkStart w:name="z18" w:id="16"/>
    <w:p>
      <w:pPr>
        <w:spacing w:after="0"/>
        <w:ind w:left="0"/>
        <w:jc w:val="both"/>
      </w:pPr>
      <w:r>
        <w:rPr>
          <w:rFonts w:ascii="Times New Roman"/>
          <w:b w:val="false"/>
          <w:i w:val="false"/>
          <w:color w:val="000000"/>
          <w:sz w:val="28"/>
        </w:rPr>
        <w:t xml:space="preserve">
      3. Трансфер-агенттік қызметті бағалы қағаздар нарығындағы кәсіби қызметтің басқа түрлерімен қоса жүргізу мүмкіндігі қаржы нарығы мен қаржы ұйымдарын реттеуді, бақылауды және қадағалауды жүзеге асыратын мемлекеттік органның (бұдан әрі – уәкілетті орган) </w:t>
      </w:r>
      <w:r>
        <w:rPr>
          <w:rFonts w:ascii="Times New Roman"/>
          <w:b w:val="false"/>
          <w:i w:val="false"/>
          <w:color w:val="000000"/>
          <w:sz w:val="28"/>
          <w:u w:val="single"/>
        </w:rPr>
        <w:t>нормативтік құқықтық актілерінде</w:t>
      </w:r>
      <w:r>
        <w:rPr>
          <w:rFonts w:ascii="Times New Roman"/>
          <w:b w:val="false"/>
          <w:i w:val="false"/>
          <w:color w:val="000000"/>
          <w:sz w:val="28"/>
        </w:rPr>
        <w:t xml:space="preserve"> белгіленеді. </w:t>
      </w:r>
    </w:p>
    <w:bookmarkEnd w:id="16"/>
    <w:bookmarkStart w:name="z19" w:id="17"/>
    <w:p>
      <w:pPr>
        <w:spacing w:after="0"/>
        <w:ind w:left="0"/>
        <w:jc w:val="left"/>
      </w:pPr>
      <w:r>
        <w:rPr>
          <w:rFonts w:ascii="Times New Roman"/>
          <w:b/>
          <w:i w:val="false"/>
          <w:color w:val="000000"/>
        </w:rPr>
        <w:t xml:space="preserve"> 2. Трансфер-агенттік қызмет көрсету бойынша шарт</w:t>
      </w:r>
    </w:p>
    <w:bookmarkEnd w:id="17"/>
    <w:bookmarkStart w:name="z20" w:id="18"/>
    <w:p>
      <w:pPr>
        <w:spacing w:after="0"/>
        <w:ind w:left="0"/>
        <w:jc w:val="both"/>
      </w:pPr>
      <w:r>
        <w:rPr>
          <w:rFonts w:ascii="Times New Roman"/>
          <w:b w:val="false"/>
          <w:i w:val="false"/>
          <w:color w:val="000000"/>
          <w:sz w:val="28"/>
        </w:rPr>
        <w:t xml:space="preserve">
      4. Жеке және (немесе) заңды тұлғалар трансфер-агенттің клиенті болып табылатын не осы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бағалы қағаздар нарығының кәсіби қатысушысының клиенттері болып табылған жағдайда, аталған тұлғалар трансфер-агенттік қызмет көрсету бойынша </w:t>
      </w:r>
      <w:r>
        <w:rPr>
          <w:rFonts w:ascii="Times New Roman"/>
          <w:b w:val="false"/>
          <w:i w:val="false"/>
          <w:color w:val="000000"/>
          <w:sz w:val="28"/>
        </w:rPr>
        <w:t>шарт</w:t>
      </w:r>
      <w:r>
        <w:rPr>
          <w:rFonts w:ascii="Times New Roman"/>
          <w:b w:val="false"/>
          <w:i w:val="false"/>
          <w:color w:val="000000"/>
          <w:sz w:val="28"/>
        </w:rPr>
        <w:t xml:space="preserve"> (бұдан әрі – шарт) негізінде осы трансфер-агенттің клиенттері болып табылады. </w:t>
      </w:r>
    </w:p>
    <w:bookmarkEnd w:id="18"/>
    <w:bookmarkStart w:name="z72" w:id="19"/>
    <w:p>
      <w:pPr>
        <w:spacing w:after="0"/>
        <w:ind w:left="0"/>
        <w:jc w:val="both"/>
      </w:pPr>
      <w:r>
        <w:rPr>
          <w:rFonts w:ascii="Times New Roman"/>
          <w:b w:val="false"/>
          <w:i w:val="false"/>
          <w:color w:val="000000"/>
          <w:sz w:val="28"/>
        </w:rPr>
        <w:t>
      4-1. Клиентке көрсетілетін трансфер-агенттің қызметіне ақы төлеу осы клиенттің есебінен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5. Шарт жасау кезінде клиент трансфер-агентке мынадай құжаттарды:</w:t>
      </w:r>
    </w:p>
    <w:bookmarkEnd w:id="20"/>
    <w:p>
      <w:pPr>
        <w:spacing w:after="0"/>
        <w:ind w:left="0"/>
        <w:jc w:val="both"/>
      </w:pPr>
      <w:r>
        <w:rPr>
          <w:rFonts w:ascii="Times New Roman"/>
          <w:b w:val="false"/>
          <w:i w:val="false"/>
          <w:color w:val="000000"/>
          <w:sz w:val="28"/>
        </w:rPr>
        <w:t>
      1) бағалы қағаздар нарығының кәсіби қатысушысы үшін:</w:t>
      </w:r>
    </w:p>
    <w:p>
      <w:pPr>
        <w:spacing w:after="0"/>
        <w:ind w:left="0"/>
        <w:jc w:val="both"/>
      </w:pPr>
      <w:r>
        <w:rPr>
          <w:rFonts w:ascii="Times New Roman"/>
          <w:b w:val="false"/>
          <w:i w:val="false"/>
          <w:color w:val="000000"/>
          <w:sz w:val="28"/>
        </w:rPr>
        <w:t>
      бағалы қағаздар нарығындағы мәмілелерді жасау барысында толтырылуы тиіс құжаттардың бланкілерін және оларды трансфер-агент клиенті – бағалы қағаздар нарығының кәсіби қатысушысының қызметтерін пайдаланып жүрген немесе пайдаланғысы келетін тұлғалардың толтыруы жөніндегі нұсқаулықтарды (түсіндірмелерді, нұсқауларды);</w:t>
      </w:r>
    </w:p>
    <w:p>
      <w:pPr>
        <w:spacing w:after="0"/>
        <w:ind w:left="0"/>
        <w:jc w:val="both"/>
      </w:pPr>
      <w:r>
        <w:rPr>
          <w:rFonts w:ascii="Times New Roman"/>
          <w:b w:val="false"/>
          <w:i w:val="false"/>
          <w:color w:val="000000"/>
          <w:sz w:val="28"/>
        </w:rPr>
        <w:t>
      трансфер-агент клиенті – бағалы қағаздар нарығының кәсіби қатысушысының қызметтерін пайдаланғысы келетін тұлғалармен шарт жасауға қажетті құжаттардың тізбесін бере отырып, осындай шартты жасау мақсаттары үшін қажетті құжаттардың бланкілерін;</w:t>
      </w:r>
    </w:p>
    <w:p>
      <w:pPr>
        <w:spacing w:after="0"/>
        <w:ind w:left="0"/>
        <w:jc w:val="both"/>
      </w:pPr>
      <w:r>
        <w:rPr>
          <w:rFonts w:ascii="Times New Roman"/>
          <w:b w:val="false"/>
          <w:i w:val="false"/>
          <w:color w:val="000000"/>
          <w:sz w:val="28"/>
        </w:rPr>
        <w:t>
      трансфер-агент клиенті – бағалы қағаздар нарығының кәсіби қатысушысының атынан құжаттарға қол қою құқығы бар трансфер-агент клиенті – бағалы қағаздар нарығының кәсіби қатысушысы өкілдерінің нотариат куәландырған қол қою үлгілері қамтылған құжатты;</w:t>
      </w:r>
    </w:p>
    <w:p>
      <w:pPr>
        <w:spacing w:after="0"/>
        <w:ind w:left="0"/>
        <w:jc w:val="both"/>
      </w:pPr>
      <w:r>
        <w:rPr>
          <w:rFonts w:ascii="Times New Roman"/>
          <w:b w:val="false"/>
          <w:i w:val="false"/>
          <w:color w:val="000000"/>
          <w:sz w:val="28"/>
        </w:rPr>
        <w:t>
      2) бағалы қағаздар нарығының кәсіби қатысушысының клиенттері болып табылатын не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жеке тұлғалар үшін – жеке куәлігінің көшірмесін не цифрлық құжаттар сервисінен электрондық құжатты (сәйкестендіру үшін);</w:t>
      </w:r>
    </w:p>
    <w:p>
      <w:pPr>
        <w:spacing w:after="0"/>
        <w:ind w:left="0"/>
        <w:jc w:val="both"/>
      </w:pPr>
      <w:r>
        <w:rPr>
          <w:rFonts w:ascii="Times New Roman"/>
          <w:b w:val="false"/>
          <w:i w:val="false"/>
          <w:color w:val="000000"/>
          <w:sz w:val="28"/>
        </w:rPr>
        <w:t>
      3) бағалы қағаздар нарығының кәсіби қатысушысының клиенттері болып табылатын не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заңды тұлғалар үшін:</w:t>
      </w:r>
    </w:p>
    <w:p>
      <w:pPr>
        <w:spacing w:after="0"/>
        <w:ind w:left="0"/>
        <w:jc w:val="both"/>
      </w:pPr>
      <w:r>
        <w:rPr>
          <w:rFonts w:ascii="Times New Roman"/>
          <w:b w:val="false"/>
          <w:i w:val="false"/>
          <w:color w:val="000000"/>
          <w:sz w:val="28"/>
        </w:rPr>
        <w:t>
      заңды тұлғаның атынан құжаттарға қол қою құқығы бар оның өкілдерінің нотариат куәландырған қол қою үлгілері қамтылған құжатты;</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бағалы қағаздар нарығының кәсіби қатысушысымен шарт жасауға қажетті құжаттарды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тұлғаларға арналған)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13.12.2021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6. Қағидалардың 5-тармағы 1) тармақшасының екінші және үшінші абзацтарында атап көрсетілген құжаттарды клиент трансфер-агентке типографиялық немесе өзге тәсілмен дайындалған баспа өнімі түрінде және (немесе) басып шығаруға арналған электронды файлдар түрінде (трансфер-агенттің техникалық мүмкіндіктерін ескере отырып) ұсынады. </w:t>
      </w:r>
    </w:p>
    <w:bookmarkEnd w:id="21"/>
    <w:bookmarkStart w:name="z31" w:id="22"/>
    <w:p>
      <w:pPr>
        <w:spacing w:after="0"/>
        <w:ind w:left="0"/>
        <w:jc w:val="both"/>
      </w:pPr>
      <w:r>
        <w:rPr>
          <w:rFonts w:ascii="Times New Roman"/>
          <w:b w:val="false"/>
          <w:i w:val="false"/>
          <w:color w:val="000000"/>
          <w:sz w:val="28"/>
        </w:rPr>
        <w:t xml:space="preserve">
      7. Шарттардың көшірмелерін (оларға енгізілген барлық өзгерістер және толықтырулармен бірге), Қағидалардың 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абзацында,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және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абзацтарында көрсетілген құжаттардың көшірмелерін трансфер-агент трансфер-агенттік қызметті жүзеге асыруға қатысатын өзінің филиалдарына өткізеді. </w:t>
      </w:r>
    </w:p>
    <w:bookmarkEnd w:id="22"/>
    <w:bookmarkStart w:name="z32" w:id="23"/>
    <w:p>
      <w:pPr>
        <w:spacing w:after="0"/>
        <w:ind w:left="0"/>
        <w:jc w:val="both"/>
      </w:pPr>
      <w:r>
        <w:rPr>
          <w:rFonts w:ascii="Times New Roman"/>
          <w:b w:val="false"/>
          <w:i w:val="false"/>
          <w:color w:val="000000"/>
          <w:sz w:val="28"/>
        </w:rPr>
        <w:t>
      8. Клиент Қағидалардың 5-тармағы 1) тармақшасының төртінші абзацында, 2) тармақшасының екінші абзацында және 3) тармақшасының екінші және үшінші абзацтарында көрсетілген құжаттардағы кез келген өзгерістер туралы ақпаратты трансфер-агентке жазбаша (оның ішінде жаңартылған құжаттарды беру арқылы) жеткізеді.</w:t>
      </w:r>
    </w:p>
    <w:bookmarkEnd w:id="23"/>
    <w:bookmarkStart w:name="z33" w:id="24"/>
    <w:p>
      <w:pPr>
        <w:spacing w:after="0"/>
        <w:ind w:left="0"/>
        <w:jc w:val="both"/>
      </w:pPr>
      <w:r>
        <w:rPr>
          <w:rFonts w:ascii="Times New Roman"/>
          <w:b w:val="false"/>
          <w:i w:val="false"/>
          <w:color w:val="000000"/>
          <w:sz w:val="28"/>
        </w:rPr>
        <w:t xml:space="preserve">
      Трансфер-агент трансфер-агенттік қызметті жүзеге асыруға қатысатын өзінің филиалдарына клиенттен алынған шартқа енгізілген өзгерістерді және клиенттен алынған жаңартылған құжаттардың көшірмелерін оларды алған күннен бастап үш жұмыс күні ішінде жеткізеді. </w:t>
      </w:r>
    </w:p>
    <w:bookmarkEnd w:id="24"/>
    <w:bookmarkStart w:name="z34" w:id="25"/>
    <w:p>
      <w:pPr>
        <w:spacing w:after="0"/>
        <w:ind w:left="0"/>
        <w:jc w:val="both"/>
      </w:pPr>
      <w:r>
        <w:rPr>
          <w:rFonts w:ascii="Times New Roman"/>
          <w:b w:val="false"/>
          <w:i w:val="false"/>
          <w:color w:val="000000"/>
          <w:sz w:val="28"/>
        </w:rPr>
        <w:t>
      9. Трансфер-агент клиенттің алғашқы талабы бойынша:</w:t>
      </w:r>
    </w:p>
    <w:bookmarkEnd w:id="25"/>
    <w:bookmarkStart w:name="z35" w:id="26"/>
    <w:p>
      <w:pPr>
        <w:spacing w:after="0"/>
        <w:ind w:left="0"/>
        <w:jc w:val="both"/>
      </w:pPr>
      <w:r>
        <w:rPr>
          <w:rFonts w:ascii="Times New Roman"/>
          <w:b w:val="false"/>
          <w:i w:val="false"/>
          <w:color w:val="000000"/>
          <w:sz w:val="28"/>
        </w:rPr>
        <w:t>
      1) трансфер-агенттік қызметті жүзеге асыруға берілген лицензияның нотариат куәландырған көшірмесін;</w:t>
      </w:r>
    </w:p>
    <w:bookmarkEnd w:id="26"/>
    <w:bookmarkStart w:name="z36" w:id="27"/>
    <w:p>
      <w:pPr>
        <w:spacing w:after="0"/>
        <w:ind w:left="0"/>
        <w:jc w:val="both"/>
      </w:pPr>
      <w:r>
        <w:rPr>
          <w:rFonts w:ascii="Times New Roman"/>
          <w:b w:val="false"/>
          <w:i w:val="false"/>
          <w:color w:val="000000"/>
          <w:sz w:val="28"/>
        </w:rPr>
        <w:t>
      2) трансфер-агент регламентінің көшірмесін;</w:t>
      </w:r>
    </w:p>
    <w:bookmarkEnd w:id="27"/>
    <w:bookmarkStart w:name="z37" w:id="28"/>
    <w:p>
      <w:pPr>
        <w:spacing w:after="0"/>
        <w:ind w:left="0"/>
        <w:jc w:val="both"/>
      </w:pPr>
      <w:r>
        <w:rPr>
          <w:rFonts w:ascii="Times New Roman"/>
          <w:b w:val="false"/>
          <w:i w:val="false"/>
          <w:color w:val="000000"/>
          <w:sz w:val="28"/>
        </w:rPr>
        <w:t xml:space="preserve">
      3) осы трансфер-агентпен шарт жасаған бағалы қағаздар нарығының кәсіби қатысушылары болып табылатын клиенттер туралы мәліметтерді (клиент пен оның филиалдары (өкілдіктері) орналасқан жерді, қызметтің тиісті түрлерін жүзеге асыруға берілген лицензиялардың берілген күні мен нөмірлерін, қызметтердің тізбесін, оларға ақы төлеудің мерзімдері мен тәртібін, құжаттарды ресімдеу тәртібін, сондай-ақ бағалы қағаздар нарығында </w:t>
      </w:r>
      <w:r>
        <w:rPr>
          <w:rFonts w:ascii="Times New Roman"/>
          <w:b w:val="false"/>
          <w:i w:val="false"/>
          <w:color w:val="000000"/>
          <w:sz w:val="28"/>
        </w:rPr>
        <w:t>коммерциялық құпия</w:t>
      </w:r>
      <w:r>
        <w:rPr>
          <w:rFonts w:ascii="Times New Roman"/>
          <w:b w:val="false"/>
          <w:i w:val="false"/>
          <w:color w:val="000000"/>
          <w:sz w:val="28"/>
        </w:rPr>
        <w:t xml:space="preserve"> болып табылмайтын өзге де мәліметтерді көрсете отырып) ұсынады.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9" w:id="29"/>
    <w:p>
      <w:pPr>
        <w:spacing w:after="0"/>
        <w:ind w:left="0"/>
        <w:jc w:val="left"/>
      </w:pPr>
      <w:r>
        <w:rPr>
          <w:rFonts w:ascii="Times New Roman"/>
          <w:b/>
          <w:i w:val="false"/>
          <w:color w:val="000000"/>
        </w:rPr>
        <w:t xml:space="preserve"> 3. Трансфер-агенттік қызмет</w:t>
      </w:r>
    </w:p>
    <w:bookmarkEnd w:id="29"/>
    <w:bookmarkStart w:name="z40" w:id="30"/>
    <w:p>
      <w:pPr>
        <w:spacing w:after="0"/>
        <w:ind w:left="0"/>
        <w:jc w:val="both"/>
      </w:pPr>
      <w:r>
        <w:rPr>
          <w:rFonts w:ascii="Times New Roman"/>
          <w:b w:val="false"/>
          <w:i w:val="false"/>
          <w:color w:val="000000"/>
          <w:sz w:val="28"/>
        </w:rPr>
        <w:t xml:space="preserve">
      11. Трансфер-агент трансфер-агенттік қызметті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өзінің регламентіне сәйкес жүзеге асырады.</w:t>
      </w:r>
    </w:p>
    <w:bookmarkEnd w:id="30"/>
    <w:bookmarkStart w:name="z41" w:id="31"/>
    <w:p>
      <w:pPr>
        <w:spacing w:after="0"/>
        <w:ind w:left="0"/>
        <w:jc w:val="both"/>
      </w:pPr>
      <w:r>
        <w:rPr>
          <w:rFonts w:ascii="Times New Roman"/>
          <w:b w:val="false"/>
          <w:i w:val="false"/>
          <w:color w:val="000000"/>
          <w:sz w:val="28"/>
        </w:rPr>
        <w:t>
      12. Трансфер-агенттің регламенті:</w:t>
      </w:r>
    </w:p>
    <w:bookmarkEnd w:id="31"/>
    <w:bookmarkStart w:name="z42" w:id="32"/>
    <w:p>
      <w:pPr>
        <w:spacing w:after="0"/>
        <w:ind w:left="0"/>
        <w:jc w:val="both"/>
      </w:pPr>
      <w:r>
        <w:rPr>
          <w:rFonts w:ascii="Times New Roman"/>
          <w:b w:val="false"/>
          <w:i w:val="false"/>
          <w:color w:val="000000"/>
          <w:sz w:val="28"/>
        </w:rPr>
        <w:t>
      1) жіберушіден алушыға жіберілген құжаттарды (ақпаратты) трансфер-агенттің қабылдау және өткізу тәртібін;</w:t>
      </w:r>
    </w:p>
    <w:bookmarkEnd w:id="32"/>
    <w:bookmarkStart w:name="z43" w:id="33"/>
    <w:p>
      <w:pPr>
        <w:spacing w:after="0"/>
        <w:ind w:left="0"/>
        <w:jc w:val="both"/>
      </w:pPr>
      <w:r>
        <w:rPr>
          <w:rFonts w:ascii="Times New Roman"/>
          <w:b w:val="false"/>
          <w:i w:val="false"/>
          <w:color w:val="000000"/>
          <w:sz w:val="28"/>
        </w:rPr>
        <w:t>
      2) трансфер-агент және клиенттер жүзеге асыратын, қабылданған және берілген құжаттарды (ақпаратты) салыстырып тексерудің тәртібі мен мерзімдерін, сондай-ақ бағалы қағаздар нарығында мәмілелер жасауға бұйрықтың бағалы қағаздар нарығының кәсіби қатысушысы ұсынған нұсқаулықтарға (түсініктемелерге, нұсқауларға) сәйкес толық болу және трансфер-агент клиенті – бағалы қағаздар нарығының кәсіби қатысушысының қызметін пайдаланатын немесе пайдалануға ниеті бар тұлғалардың дұрыс толтыру мәніне тексеру тәртібін;</w:t>
      </w:r>
    </w:p>
    <w:bookmarkEnd w:id="33"/>
    <w:bookmarkStart w:name="z44" w:id="34"/>
    <w:p>
      <w:pPr>
        <w:spacing w:after="0"/>
        <w:ind w:left="0"/>
        <w:jc w:val="both"/>
      </w:pPr>
      <w:r>
        <w:rPr>
          <w:rFonts w:ascii="Times New Roman"/>
          <w:b w:val="false"/>
          <w:i w:val="false"/>
          <w:color w:val="000000"/>
          <w:sz w:val="28"/>
        </w:rPr>
        <w:t>
      3) өткізу мақсатында қабылданған құжаттарды (ақпаратты) есепке алу тәртібін;</w:t>
      </w:r>
    </w:p>
    <w:bookmarkEnd w:id="34"/>
    <w:bookmarkStart w:name="z45" w:id="35"/>
    <w:p>
      <w:pPr>
        <w:spacing w:after="0"/>
        <w:ind w:left="0"/>
        <w:jc w:val="both"/>
      </w:pPr>
      <w:r>
        <w:rPr>
          <w:rFonts w:ascii="Times New Roman"/>
          <w:b w:val="false"/>
          <w:i w:val="false"/>
          <w:color w:val="000000"/>
          <w:sz w:val="28"/>
        </w:rPr>
        <w:t>
      4) клиенттен клиентке өткізуге арналған құжаттарды (ақпаратты) сақтау тәртібін және осы құжаттарға қолжеткізу тәртібін;</w:t>
      </w:r>
    </w:p>
    <w:bookmarkEnd w:id="35"/>
    <w:bookmarkStart w:name="z46" w:id="36"/>
    <w:p>
      <w:pPr>
        <w:spacing w:after="0"/>
        <w:ind w:left="0"/>
        <w:jc w:val="both"/>
      </w:pPr>
      <w:r>
        <w:rPr>
          <w:rFonts w:ascii="Times New Roman"/>
          <w:b w:val="false"/>
          <w:i w:val="false"/>
          <w:color w:val="000000"/>
          <w:sz w:val="28"/>
        </w:rPr>
        <w:t>
      5) трансфер-агенттік қызметті жүзеге асыру кезінде пайдаланылатын деректердің электрондық базасының сақталуын қамтамасыз ету тәртібін;</w:t>
      </w:r>
    </w:p>
    <w:bookmarkEnd w:id="36"/>
    <w:bookmarkStart w:name="z47" w:id="37"/>
    <w:p>
      <w:pPr>
        <w:spacing w:after="0"/>
        <w:ind w:left="0"/>
        <w:jc w:val="both"/>
      </w:pPr>
      <w:r>
        <w:rPr>
          <w:rFonts w:ascii="Times New Roman"/>
          <w:b w:val="false"/>
          <w:i w:val="false"/>
          <w:color w:val="000000"/>
          <w:sz w:val="28"/>
        </w:rPr>
        <w:t>
      6) трансфер-агенттік қызметті жүзеге асыру кезінде қолданылатын бағдарламалық-техникалық қамтамасыз етуге (оның ішінде деректердің электрондық базасына), коммуникациялық және өзге де жабдықтарға қолжеткізу тәртібін;</w:t>
      </w:r>
    </w:p>
    <w:bookmarkEnd w:id="37"/>
    <w:bookmarkStart w:name="z48" w:id="38"/>
    <w:p>
      <w:pPr>
        <w:spacing w:after="0"/>
        <w:ind w:left="0"/>
        <w:jc w:val="both"/>
      </w:pPr>
      <w:r>
        <w:rPr>
          <w:rFonts w:ascii="Times New Roman"/>
          <w:b w:val="false"/>
          <w:i w:val="false"/>
          <w:color w:val="000000"/>
          <w:sz w:val="28"/>
        </w:rPr>
        <w:t>
      7) қалыпты режимде осы жүйелердің жұмысын дұрыс аяқтау және барлық берілетін деректердің сақталуын және шынайылығын қамтамасыз ету үшін электр қуаты ажыратылған жағдайда трансфер-агенттік қызметті жүзеге асыру кезінде пайдаланылатын жүйелердің жұмыс істеу қабілетін сақтау тәртібін;</w:t>
      </w:r>
    </w:p>
    <w:bookmarkEnd w:id="38"/>
    <w:bookmarkStart w:name="z49" w:id="39"/>
    <w:p>
      <w:pPr>
        <w:spacing w:after="0"/>
        <w:ind w:left="0"/>
        <w:jc w:val="both"/>
      </w:pPr>
      <w:r>
        <w:rPr>
          <w:rFonts w:ascii="Times New Roman"/>
          <w:b w:val="false"/>
          <w:i w:val="false"/>
          <w:color w:val="000000"/>
          <w:sz w:val="28"/>
        </w:rPr>
        <w:t>
      8) трансфер-агенттік қызметті жүзеге асыруға тікелей қатысатын трансфер-агент қызметкерлерінің лауазымдық нұсқаулықтарын;</w:t>
      </w:r>
    </w:p>
    <w:bookmarkEnd w:id="39"/>
    <w:bookmarkStart w:name="z50" w:id="40"/>
    <w:p>
      <w:pPr>
        <w:spacing w:after="0"/>
        <w:ind w:left="0"/>
        <w:jc w:val="both"/>
      </w:pPr>
      <w:r>
        <w:rPr>
          <w:rFonts w:ascii="Times New Roman"/>
          <w:b w:val="false"/>
          <w:i w:val="false"/>
          <w:color w:val="000000"/>
          <w:sz w:val="28"/>
        </w:rPr>
        <w:t>
      9) трансфер-агенттік қызметті жүзеге асыруға қатысатын филиалдардың және құрылымдық бөлімшелердің жұмыс істеу тәртібін;</w:t>
      </w:r>
    </w:p>
    <w:bookmarkEnd w:id="40"/>
    <w:bookmarkStart w:name="z51" w:id="41"/>
    <w:p>
      <w:pPr>
        <w:spacing w:after="0"/>
        <w:ind w:left="0"/>
        <w:jc w:val="both"/>
      </w:pPr>
      <w:r>
        <w:rPr>
          <w:rFonts w:ascii="Times New Roman"/>
          <w:b w:val="false"/>
          <w:i w:val="false"/>
          <w:color w:val="000000"/>
          <w:sz w:val="28"/>
        </w:rPr>
        <w:t>
      10) клиенттермен өзара іс-әрекет ету тәртібін;</w:t>
      </w:r>
    </w:p>
    <w:bookmarkEnd w:id="41"/>
    <w:bookmarkStart w:name="z52" w:id="42"/>
    <w:p>
      <w:pPr>
        <w:spacing w:after="0"/>
        <w:ind w:left="0"/>
        <w:jc w:val="both"/>
      </w:pPr>
      <w:r>
        <w:rPr>
          <w:rFonts w:ascii="Times New Roman"/>
          <w:b w:val="false"/>
          <w:i w:val="false"/>
          <w:color w:val="000000"/>
          <w:sz w:val="28"/>
        </w:rPr>
        <w:t>
      11) шарттың үлгісін;</w:t>
      </w:r>
    </w:p>
    <w:bookmarkEnd w:id="42"/>
    <w:bookmarkStart w:name="z53" w:id="43"/>
    <w:p>
      <w:pPr>
        <w:spacing w:after="0"/>
        <w:ind w:left="0"/>
        <w:jc w:val="both"/>
      </w:pPr>
      <w:r>
        <w:rPr>
          <w:rFonts w:ascii="Times New Roman"/>
          <w:b w:val="false"/>
          <w:i w:val="false"/>
          <w:color w:val="000000"/>
          <w:sz w:val="28"/>
        </w:rPr>
        <w:t>
      12) көрсетілген қызметтердің тарифтерін қамтиды.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13. Трансфер-агенттің (оның филиалының) құжаттарды (ақпаратты) қабылдауы мен өткізуі және осындай құжаттарды (ақпаратты) өткізгенін растауы мынадай талаптарды сақтай отырып, трансфер-агенттің регламентінде және шартта көзделген тәртіппен жүзеге асырылады:</w:t>
      </w:r>
    </w:p>
    <w:bookmarkEnd w:id="44"/>
    <w:bookmarkStart w:name="z55" w:id="45"/>
    <w:p>
      <w:pPr>
        <w:spacing w:after="0"/>
        <w:ind w:left="0"/>
        <w:jc w:val="both"/>
      </w:pPr>
      <w:r>
        <w:rPr>
          <w:rFonts w:ascii="Times New Roman"/>
          <w:b w:val="false"/>
          <w:i w:val="false"/>
          <w:color w:val="000000"/>
          <w:sz w:val="28"/>
        </w:rPr>
        <w:t xml:space="preserve">
      1) трансфер-агенттің регламентінде көзделген электрондық байланыс құралдарымен мазмұны берілген құжаттардың (ақпараттың) түпнұсқалары Қағидалардың 15-тармағының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шектеуді ескере отырып, шартта белгіленген мерзімде почта байланысы немесе қолма-қол беру арқылы алушыға міндетті түрде жіберілуі тиіс;</w:t>
      </w:r>
    </w:p>
    <w:bookmarkEnd w:id="45"/>
    <w:bookmarkStart w:name="z56" w:id="46"/>
    <w:p>
      <w:pPr>
        <w:spacing w:after="0"/>
        <w:ind w:left="0"/>
        <w:jc w:val="both"/>
      </w:pPr>
      <w:r>
        <w:rPr>
          <w:rFonts w:ascii="Times New Roman"/>
          <w:b w:val="false"/>
          <w:i w:val="false"/>
          <w:color w:val="000000"/>
          <w:sz w:val="28"/>
        </w:rPr>
        <w:t>
      2) құжаттардың (ақпараттың) түпнұсқалары трансфер-агентке (оның филиалына) екі данада ұсынылады, оның бірінші данасы трансфер-агенттің оны өткізуге қабылдау туралы белгісімен жіберушіге қайтарылады, екінші данасы алушыға беріледі;</w:t>
      </w:r>
    </w:p>
    <w:bookmarkEnd w:id="46"/>
    <w:bookmarkStart w:name="z57" w:id="47"/>
    <w:p>
      <w:pPr>
        <w:spacing w:after="0"/>
        <w:ind w:left="0"/>
        <w:jc w:val="both"/>
      </w:pPr>
      <w:r>
        <w:rPr>
          <w:rFonts w:ascii="Times New Roman"/>
          <w:b w:val="false"/>
          <w:i w:val="false"/>
          <w:color w:val="000000"/>
          <w:sz w:val="28"/>
        </w:rPr>
        <w:t>
      3) трансфер-агент жіберушіге құжаттарды берген сәттен бастап он екі сағат ішінде трансфер-агенттің регламентінде көзделген электрондық байланыс құралдарымен олардың мазмұнын алушыға берілгенін растауды ұсынады.</w:t>
      </w:r>
    </w:p>
    <w:bookmarkEnd w:id="47"/>
    <w:bookmarkStart w:name="z58" w:id="48"/>
    <w:p>
      <w:pPr>
        <w:spacing w:after="0"/>
        <w:ind w:left="0"/>
        <w:jc w:val="both"/>
      </w:pPr>
      <w:r>
        <w:rPr>
          <w:rFonts w:ascii="Times New Roman"/>
          <w:b w:val="false"/>
          <w:i w:val="false"/>
          <w:color w:val="000000"/>
          <w:sz w:val="28"/>
        </w:rPr>
        <w:t xml:space="preserve">
      14. Трансфер-агенттің филиалы үш жұмыс күні ішінде бас офиске трансфер-агенттің құжаттарын есепке алудың бірыңғай жүйесінде осындай ақпаратты көрсету мақсатында олардың өткізу және (немесе) тапсыру үшін қабылданған құжаттары (ақпараты) туралы ақпаратты жібереді. </w:t>
      </w:r>
    </w:p>
    <w:bookmarkEnd w:id="48"/>
    <w:bookmarkStart w:name="z59" w:id="49"/>
    <w:p>
      <w:pPr>
        <w:spacing w:after="0"/>
        <w:ind w:left="0"/>
        <w:jc w:val="both"/>
      </w:pPr>
      <w:r>
        <w:rPr>
          <w:rFonts w:ascii="Times New Roman"/>
          <w:b w:val="false"/>
          <w:i w:val="false"/>
          <w:color w:val="000000"/>
          <w:sz w:val="28"/>
        </w:rPr>
        <w:t>
      15. Трансфер-агент:</w:t>
      </w:r>
    </w:p>
    <w:bookmarkEnd w:id="49"/>
    <w:bookmarkStart w:name="z60" w:id="50"/>
    <w:p>
      <w:pPr>
        <w:spacing w:after="0"/>
        <w:ind w:left="0"/>
        <w:jc w:val="both"/>
      </w:pPr>
      <w:r>
        <w:rPr>
          <w:rFonts w:ascii="Times New Roman"/>
          <w:b w:val="false"/>
          <w:i w:val="false"/>
          <w:color w:val="000000"/>
          <w:sz w:val="28"/>
        </w:rPr>
        <w:t>
      1) электрондық байланыс құралдары арқылы өткізу үшін қабылданған құжаттардың (ақпараттың) мазмұнын астанада, облыстық маңызы бар қалада немесе республикалық маңызы бар қалада тұратын олардың алушыларына оларды қабылдаған сәттен бастап он екі сағат ішінде, ал Қазақстан Республикасының басқа елді мекендерінде тұратын алушыға шартта белгіленген мерзім ішінде ұсынады;</w:t>
      </w:r>
    </w:p>
    <w:bookmarkEnd w:id="50"/>
    <w:bookmarkStart w:name="z61" w:id="51"/>
    <w:p>
      <w:pPr>
        <w:spacing w:after="0"/>
        <w:ind w:left="0"/>
        <w:jc w:val="both"/>
      </w:pPr>
      <w:r>
        <w:rPr>
          <w:rFonts w:ascii="Times New Roman"/>
          <w:b w:val="false"/>
          <w:i w:val="false"/>
          <w:color w:val="000000"/>
          <w:sz w:val="28"/>
        </w:rPr>
        <w:t>
      2) осы тармақтың 1) тармақшасының талаптарын орындау мүмкін болмаған жағдайда, бұл туралы үш сағат ішінде шартта көзделген тәсілдермен алушыға хабарлайды;</w:t>
      </w:r>
    </w:p>
    <w:bookmarkEnd w:id="51"/>
    <w:bookmarkStart w:name="z62" w:id="52"/>
    <w:p>
      <w:pPr>
        <w:spacing w:after="0"/>
        <w:ind w:left="0"/>
        <w:jc w:val="both"/>
      </w:pPr>
      <w:r>
        <w:rPr>
          <w:rFonts w:ascii="Times New Roman"/>
          <w:b w:val="false"/>
          <w:i w:val="false"/>
          <w:color w:val="000000"/>
          <w:sz w:val="28"/>
        </w:rPr>
        <w:t xml:space="preserve">
      3) өткізу үшін қабылданған құжаттардың (ақпараттың) түпнұсқаларын алушыға оларды қабылдаған күннен бастап он жұмыс күнінен кешіктірмей почта байланысының құралдары арқылы немесе қолма-қол өткізеді; </w:t>
      </w:r>
    </w:p>
    <w:bookmarkEnd w:id="52"/>
    <w:bookmarkStart w:name="z63" w:id="53"/>
    <w:p>
      <w:pPr>
        <w:spacing w:after="0"/>
        <w:ind w:left="0"/>
        <w:jc w:val="both"/>
      </w:pPr>
      <w:r>
        <w:rPr>
          <w:rFonts w:ascii="Times New Roman"/>
          <w:b w:val="false"/>
          <w:i w:val="false"/>
          <w:color w:val="000000"/>
          <w:sz w:val="28"/>
        </w:rPr>
        <w:t>
      4) өткізілетін құжаттардағы (ақпараттағы) мәліметтердің құпиялылығын қамтамасыз етеді;</w:t>
      </w:r>
    </w:p>
    <w:bookmarkEnd w:id="53"/>
    <w:bookmarkStart w:name="z64" w:id="54"/>
    <w:p>
      <w:pPr>
        <w:spacing w:after="0"/>
        <w:ind w:left="0"/>
        <w:jc w:val="both"/>
      </w:pPr>
      <w:r>
        <w:rPr>
          <w:rFonts w:ascii="Times New Roman"/>
          <w:b w:val="false"/>
          <w:i w:val="false"/>
          <w:color w:val="000000"/>
          <w:sz w:val="28"/>
        </w:rPr>
        <w:t>
      5) трансфер-агент және оның трансфер-агенттік қызметті жүзеге асыруға қатысатын барлық филиалдары үшін құжаттарды (ақпаратты) есепке алудың бірыңғай жүйесін жүргізеді.</w:t>
      </w:r>
    </w:p>
    <w:bookmarkEnd w:id="54"/>
    <w:bookmarkStart w:name="z65" w:id="55"/>
    <w:p>
      <w:pPr>
        <w:spacing w:after="0"/>
        <w:ind w:left="0"/>
        <w:jc w:val="both"/>
      </w:pPr>
      <w:r>
        <w:rPr>
          <w:rFonts w:ascii="Times New Roman"/>
          <w:b w:val="false"/>
          <w:i w:val="false"/>
          <w:color w:val="000000"/>
          <w:sz w:val="28"/>
        </w:rPr>
        <w:t>
      16. Құжаттарды есепке алудың бірыңғай жүйесін жүргізу жіберушіден қабылданған және алушыға өткізілген құжаттарды (ақпаратты) жеке-жеке тіркеу арқылы электрондық және қағаз тасымалдағыштарда, сондай-ақ оларды өткізу тәсілі (құжаттардың мазмұнын электрондық байланыс құралдары арқылы беру және құжаттарды (ақпаратты) почта байланысының құралдары немесе қолма-қол беру) бойынша жүзеге асырылады.</w:t>
      </w:r>
    </w:p>
    <w:bookmarkEnd w:id="55"/>
    <w:bookmarkStart w:name="z66" w:id="56"/>
    <w:p>
      <w:pPr>
        <w:spacing w:after="0"/>
        <w:ind w:left="0"/>
        <w:jc w:val="both"/>
      </w:pPr>
      <w:r>
        <w:rPr>
          <w:rFonts w:ascii="Times New Roman"/>
          <w:b w:val="false"/>
          <w:i w:val="false"/>
          <w:color w:val="000000"/>
          <w:sz w:val="28"/>
        </w:rPr>
        <w:t>
      Құжаттарды (ақпаратты) есепке алу әрбір клиентке жеке-жеке жүргізіледі.</w:t>
      </w:r>
    </w:p>
    <w:bookmarkEnd w:id="56"/>
    <w:bookmarkStart w:name="z67" w:id="57"/>
    <w:p>
      <w:pPr>
        <w:spacing w:after="0"/>
        <w:ind w:left="0"/>
        <w:jc w:val="both"/>
      </w:pPr>
      <w:r>
        <w:rPr>
          <w:rFonts w:ascii="Times New Roman"/>
          <w:b w:val="false"/>
          <w:i w:val="false"/>
          <w:color w:val="000000"/>
          <w:sz w:val="28"/>
        </w:rPr>
        <w:t xml:space="preserve">
      17. Беруге арналған құжаттарды (ақпаратты) алған кезде трансфер-агент ондағы қойылған қолдарды Қағидалардың 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абзацында,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абзацында көрсетілген құжаттардағы үлгілермен салыстырып тексереді, сондай-ақ бағалы қағаздар нарығында мәмілелер жасауға бұйрықтың бағалы қағаздар нарығының кәсіби қатысушысы ұсынған нұсқаулықтарға (түсініктемелерге, нұсқауларға) сәйкес толық болуын және трансфер-агент клиенті – бағалы қағаздар нарығының кәсіби қатысушысының қызметін пайдаланатын немесе пайдалануға ниеті бар тұлғалардың дұрыс толтыруын тексереді.</w:t>
      </w:r>
    </w:p>
    <w:bookmarkEnd w:id="57"/>
    <w:bookmarkStart w:name="z68" w:id="58"/>
    <w:p>
      <w:pPr>
        <w:spacing w:after="0"/>
        <w:ind w:left="0"/>
        <w:jc w:val="both"/>
      </w:pPr>
      <w:r>
        <w:rPr>
          <w:rFonts w:ascii="Times New Roman"/>
          <w:b w:val="false"/>
          <w:i w:val="false"/>
          <w:color w:val="000000"/>
          <w:sz w:val="28"/>
        </w:rPr>
        <w:t>
      Осы тармақтың талаптары трансфер-агенттің клиенті болып табылатын бағалы қағаздар нарығының кәсіби қатысушысымен шарт жасау мақсаттары үшін трансфер-агенттің қызметтерін пайдаланғысы келетін жеке және заңды тұлғаларға қолданылмайды.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18. Егер Қағидалардың 17-тармағына сәйкес жүзеге асырылған тексеру нәтижесінде трансфер-агент ұсынылған құжаттардан (ақпараттан) сәйкессіздік анықтаған жағдайда, ол бас тарту себептерін көрсете отырып құжаттарды қабылдаудан бас тартады.</w:t>
      </w:r>
    </w:p>
    <w:bookmarkEnd w:id="59"/>
    <w:bookmarkStart w:name="z70" w:id="60"/>
    <w:p>
      <w:pPr>
        <w:spacing w:after="0"/>
        <w:ind w:left="0"/>
        <w:jc w:val="both"/>
      </w:pPr>
      <w:r>
        <w:rPr>
          <w:rFonts w:ascii="Times New Roman"/>
          <w:b w:val="false"/>
          <w:i w:val="false"/>
          <w:color w:val="000000"/>
          <w:sz w:val="28"/>
        </w:rPr>
        <w:t>
      19. Шарттың түпнұсқасын (оған енгізілген барлық өзгерістер мен толықтыруларды қоса алғанда), Қағидалардың 5-тармағы 1) тармақшасының төртінші абзацында, 2) тармақшасының екінші абзацында және 3) тармақшасының екінші және үшінші абзацтарында көрсетілген құжаттарды трансфер-агент шарттың қолданылуы тоқтатылған күннен бастап бес жыл ішінде сақтауы тиіс.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