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a82a0" w14:textId="8da82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Байланыс статистикасы бойынша жалпымемлекеттiк статистикалық байқаулардың статистикалық нысандары мен оларды толтыру жөнiндегi нұсқаулықтарды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 Төрағасының 2012 жылғы 25 қазандағы № 293 Бұйрығы. Қазақстан Республикасы Әділет министрлігінде 2012 жылы 10 желтоқсанда № 8160 тіркелді. Күші жойылды - Қазақстан Республикасы Ұлттық экономика министрлігі Статистика комитеті төрағасының 2014 жылғы 4 қарашадағы № 39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04.11.2014 </w:t>
      </w:r>
      <w:r>
        <w:rPr>
          <w:rFonts w:ascii="Times New Roman"/>
          <w:b w:val="false"/>
          <w:i w:val="false"/>
          <w:color w:val="ff0000"/>
          <w:sz w:val="28"/>
        </w:rPr>
        <w:t>№ 39</w:t>
      </w:r>
      <w:r>
        <w:rPr>
          <w:rFonts w:ascii="Times New Roman"/>
          <w:b w:val="false"/>
          <w:i w:val="false"/>
          <w:color w:val="ff0000"/>
          <w:sz w:val="28"/>
        </w:rPr>
        <w:t xml:space="preserve"> бұйрығымен (01.01.2015 бастап қолданысқа енгізіледі).</w:t>
      </w:r>
    </w:p>
    <w:bookmarkStart w:name="z2" w:id="0"/>
    <w:p>
      <w:pPr>
        <w:spacing w:after="0"/>
        <w:ind w:left="0"/>
        <w:jc w:val="both"/>
      </w:pPr>
      <w:r>
        <w:rPr>
          <w:rFonts w:ascii="Times New Roman"/>
          <w:b w:val="false"/>
          <w:i w:val="false"/>
          <w:color w:val="000000"/>
          <w:sz w:val="28"/>
        </w:rPr>
        <w:t>      «Мемлекеттік статистика туралы» Қазақстан Республикасы Заңының 12-бабының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«Почта және курьерлiк қызметтiң қызмет көрсетулерi туралы есеп» жалпымемлекеттiк статистикалық байқаудың статистикалық нысаны (коды 0881104, индексi 1-байланыс, кезеңдiлiгi жылдық)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«Почта және курьерлiк қызметтiң қызмет көрсетулерi туралы есеп» жалпымемлекеттiк статистикалық байқаудың статистикалық нысанын толтыру жөнiндегi нұсқаулық (коды 0881104, индексi 1-байланыс, кезеңдiлiгi жылдық)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«Байланыс қызметтерi туралы есеп» жалпымемлекеттiк статистикалық байқаудың статистикалық нысаны (коды 0891104, индексi 2-байланыс, кезеңдiлiгi жылдық)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 «Байланыс қызметтерi туралы есеп» жалпымемлекеттiк статистикалық байқаудың статистикалық нысанын толтыру жөнiндегi нұсқаулық (коды 0891104, индексi 2-байланыс, кезеңдiлiгi жылдық)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5) «Почталық және курьерлiк қызмет және байланыс қызметтерi туралы есеп» жалпымемлекеттiк статистикалық байқаудың статистикалық нысаны (коды 0901101, индексi 3-байланыс, кезеңдiлiгi айлық)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6) «Почталық және курьерлiк қызмет және байланыс қызметтерi туралы есеп» жалпымемлекеттiк статистикалық байқаудың статистикалық нысанын толтыру жөнiндегi нұсқаулық (коды 0901101, индексi 3-байланыс, кезеңдiлiгi айлық)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7) «Байланыс қызметiнiң техникалық құралдары және сапасы туралы есеп» жалпымемлекеттiк статистикалық байқаудың статистикалық нысаны (коды 0911104, индексi 4-байланыс, кезеңдiлiгi жылдық)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8) «Байланыс қызметiнiң техникалық құралдары және сапасы туралы есеп» жалпымемлекеттiк статистикалық байқаудың статистикалық нысанын толтыру жөнiндегi нұсқаулық (коды 0911104, индексi 4-байланыс, кезеңдiлiгi жылдық)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2. Мыналардың:</w:t>
      </w:r>
      <w:r>
        <w:br/>
      </w:r>
      <w:r>
        <w:rPr>
          <w:rFonts w:ascii="Times New Roman"/>
          <w:b w:val="false"/>
          <w:i w:val="false"/>
          <w:color w:val="000000"/>
          <w:sz w:val="28"/>
        </w:rPr>
        <w:t>
</w:t>
      </w:r>
      <w:r>
        <w:rPr>
          <w:rFonts w:ascii="Times New Roman"/>
          <w:b w:val="false"/>
          <w:i w:val="false"/>
          <w:color w:val="000000"/>
          <w:sz w:val="28"/>
        </w:rPr>
        <w:t>
      1) «Байланыс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міндетін атқарушының 2010 жылғы 24 тамыздағы № 232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6494 болып тіркелген);</w:t>
      </w:r>
      <w:r>
        <w:br/>
      </w:r>
      <w:r>
        <w:rPr>
          <w:rFonts w:ascii="Times New Roman"/>
          <w:b w:val="false"/>
          <w:i w:val="false"/>
          <w:color w:val="000000"/>
          <w:sz w:val="28"/>
        </w:rPr>
        <w:t>
</w:t>
      </w:r>
      <w:r>
        <w:rPr>
          <w:rFonts w:ascii="Times New Roman"/>
          <w:b w:val="false"/>
          <w:i w:val="false"/>
          <w:color w:val="000000"/>
          <w:sz w:val="28"/>
        </w:rPr>
        <w:t>
      2) «Қазақстан Республикасы Статистика агенттiгi төрағасының мiндетiн атқарушының 2010 жылғы 24 тамыздағы № 232 «Байланыс статистикасы бойынша жалпымемлекеттiк статистикалық байқаулардың статистикалық нысандары мен оларды толтыру жөнiндегi нұсқаулықтарды бекiту туралы» бұйрығына өзгерiстер енгiзу туралы» Қазақстан Республикасы Статистика агенттігі төрағасының міндетін атқарушының 2011 жылғы 28 қыркүйектегi № 275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7282 болып тіркелген, 2012 жылғы 15 мамырдағы «Егемен Қазақстан» газетінде № 236-241 (27315)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Статистика агенттігінің Құқықтық және ұйымдық қамтамасыз ету департаменті Стратегиялық даму департаментімен бірге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Әдiлет министрлігінде мемлекеттiк тiркелгеннен кейiн күнтiзбелiк он күн iшiнде бұқаралық ақпарат құралдарына ресми жариялауға жіберсін;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Статистика агенттігінің интернет-ресурсында міндетті түрде жариялауды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Статистика агенттігінің Стратегиялық даму департаменті осы бұйрықты Қазақстан Республикасы Статистика агенттігі құрылымдық бөлімшелерінің және аумақтық органдарының назарына жеткізсін.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 Статистика агенттігінің жауапты хатшысына жүктелсін.</w:t>
      </w:r>
      <w:r>
        <w:br/>
      </w:r>
      <w:r>
        <w:rPr>
          <w:rFonts w:ascii="Times New Roman"/>
          <w:b w:val="false"/>
          <w:i w:val="false"/>
          <w:color w:val="000000"/>
          <w:sz w:val="28"/>
        </w:rPr>
        <w:t>
</w:t>
      </w:r>
      <w:r>
        <w:rPr>
          <w:rFonts w:ascii="Times New Roman"/>
          <w:b w:val="false"/>
          <w:i w:val="false"/>
          <w:color w:val="000000"/>
          <w:sz w:val="28"/>
        </w:rPr>
        <w:t>
      6. Осы бұйрық ресми жариялауға жатады және 2013 жылғы 1 қаңтардан бастап қолданысқа енгізіледі.</w:t>
      </w:r>
    </w:p>
    <w:bookmarkEnd w:id="0"/>
    <w:bookmarkStart w:name="z21" w:id="1"/>
    <w:p>
      <w:pPr>
        <w:spacing w:after="0"/>
        <w:ind w:left="0"/>
        <w:jc w:val="both"/>
      </w:pPr>
      <w:r>
        <w:rPr>
          <w:rFonts w:ascii="Times New Roman"/>
          <w:b w:val="false"/>
          <w:i/>
          <w:color w:val="000000"/>
          <w:sz w:val="28"/>
        </w:rPr>
        <w:t>      Төраға                                         Ә. Смайылов</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5"/>
        <w:gridCol w:w="3110"/>
        <w:gridCol w:w="1999"/>
        <w:gridCol w:w="3790"/>
        <w:gridCol w:w="1577"/>
      </w:tblGrid>
      <w:tr>
        <w:trPr>
          <w:trHeight w:val="30" w:hRule="atLeast"/>
        </w:trPr>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335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33500" cy="952500"/>
                          </a:xfrm>
                          <a:prstGeom prst="rect">
                            <a:avLst/>
                          </a:prstGeom>
                        </pic:spPr>
                      </pic:pic>
                    </a:graphicData>
                  </a:graphic>
                </wp:inline>
              </w:drawing>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w:t>
            </w:r>
            <w:r>
              <w:br/>
            </w:r>
            <w:r>
              <w:rPr>
                <w:rFonts w:ascii="Times New Roman"/>
                <w:b w:val="false"/>
                <w:i w:val="false"/>
                <w:color w:val="000000"/>
                <w:sz w:val="20"/>
              </w:rPr>
              <w:t>
</w:t>
            </w:r>
            <w:r>
              <w:rPr>
                <w:rFonts w:ascii="Times New Roman"/>
                <w:b w:val="false"/>
                <w:i w:val="false"/>
                <w:color w:val="000000"/>
                <w:sz w:val="20"/>
              </w:rPr>
              <w:t xml:space="preserve">төрағасының 2012 жылғы 25 қазандағы </w:t>
            </w:r>
            <w:r>
              <w:br/>
            </w:r>
            <w:r>
              <w:rPr>
                <w:rFonts w:ascii="Times New Roman"/>
                <w:b w:val="false"/>
                <w:i w:val="false"/>
                <w:color w:val="000000"/>
                <w:sz w:val="20"/>
              </w:rPr>
              <w:t>
</w:t>
            </w:r>
            <w:r>
              <w:rPr>
                <w:rFonts w:ascii="Times New Roman"/>
                <w:b w:val="false"/>
                <w:i w:val="false"/>
                <w:color w:val="000000"/>
                <w:sz w:val="20"/>
              </w:rPr>
              <w:t>№ 293 бұйрығына 1-қосымша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 к приказу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25 октября 2012 года № 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5"/>
              <w:gridCol w:w="812"/>
              <w:gridCol w:w="812"/>
              <w:gridCol w:w="1360"/>
              <w:gridCol w:w="1197"/>
              <w:gridCol w:w="139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Статистикалық нысанды толтыруға жұмсалған уақыт, сағат (қажеттiсiн қоршаңыз) </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w:t>
            </w:r>
            <w:r>
              <w:br/>
            </w:r>
            <w:r>
              <w:rPr>
                <w:rFonts w:ascii="Times New Roman"/>
                <w:b w:val="false"/>
                <w:i w:val="false"/>
                <w:color w:val="000000"/>
                <w:sz w:val="20"/>
              </w:rPr>
              <w:t>
</w:t>
            </w:r>
            <w:r>
              <w:rPr>
                <w:rFonts w:ascii="Times New Roman"/>
                <w:b w:val="false"/>
                <w:i w:val="false"/>
                <w:color w:val="000000"/>
                <w:sz w:val="20"/>
              </w:rPr>
              <w:t xml:space="preserve">«Әкімшілік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0881104</w:t>
            </w:r>
            <w:r>
              <w:br/>
            </w:r>
            <w:r>
              <w:rPr>
                <w:rFonts w:ascii="Times New Roman"/>
                <w:b w:val="false"/>
                <w:i w:val="false"/>
                <w:color w:val="000000"/>
                <w:sz w:val="20"/>
              </w:rPr>
              <w:t>
</w:t>
            </w:r>
            <w:r>
              <w:rPr>
                <w:rFonts w:ascii="Times New Roman"/>
                <w:b w:val="false"/>
                <w:i w:val="false"/>
                <w:color w:val="000000"/>
                <w:sz w:val="20"/>
              </w:rPr>
              <w:t>Код статистической формы 0881104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Почта және курьерлік қызметтің қызмет көрсетулері туралы есеп</w:t>
            </w:r>
          </w:p>
          <w:p>
            <w:pPr>
              <w:spacing w:after="20"/>
              <w:ind w:left="20"/>
              <w:jc w:val="both"/>
            </w:pPr>
            <w:r>
              <w:rPr>
                <w:rFonts w:ascii="Times New Roman"/>
                <w:b w:val="false"/>
                <w:i w:val="false"/>
                <w:color w:val="000000"/>
                <w:sz w:val="20"/>
              </w:rPr>
              <w:t>Отчет об услугах почтовой и курьерской 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1-байланыс</w:t>
            </w:r>
            <w:r>
              <w:br/>
            </w:r>
            <w:r>
              <w:rPr>
                <w:rFonts w:ascii="Times New Roman"/>
                <w:b w:val="false"/>
                <w:i w:val="false"/>
                <w:color w:val="000000"/>
                <w:sz w:val="20"/>
              </w:rPr>
              <w:t>
</w:t>
            </w:r>
            <w:r>
              <w:rPr>
                <w:rFonts w:ascii="Times New Roman"/>
                <w:b w:val="false"/>
                <w:i w:val="false"/>
                <w:color w:val="000000"/>
                <w:sz w:val="20"/>
              </w:rPr>
              <w:t>1-связь</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814"/>
              <w:gridCol w:w="1067"/>
              <w:gridCol w:w="1087"/>
            </w:tblGrid>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Қызметкерлерінің санына қарамастан, Экономикалық қызмет түрлерінің жалпы жіктеуішінің (бұдан әрі - ЭҚЖЖ) 53 - почта және курьерлік қызмет кодына сәйкес қызметтің негізгі түрі бар заңды тұлғалар және (немесе) олардың құрылымдық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Представляется юридическими лицами и (или) их структурными подразделениями, независимо от численности, имеющими основной вид деятельности согласно коду Общего классификатора видов экономической деятельности (далее - ОКЭД) 53 – почтовая и курьерская деятельность.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25 наурыз.</w:t>
            </w:r>
            <w:r>
              <w:br/>
            </w:r>
            <w:r>
              <w:rPr>
                <w:rFonts w:ascii="Times New Roman"/>
                <w:b w:val="false"/>
                <w:i w:val="false"/>
                <w:color w:val="000000"/>
                <w:sz w:val="20"/>
              </w:rPr>
              <w:t>
</w:t>
            </w:r>
            <w:r>
              <w:rPr>
                <w:rFonts w:ascii="Times New Roman"/>
                <w:b w:val="false"/>
                <w:i w:val="false"/>
                <w:color w:val="000000"/>
                <w:sz w:val="20"/>
              </w:rPr>
              <w:t>Срок представления – 25 марта.</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
              <w:gridCol w:w="864"/>
              <w:gridCol w:w="864"/>
              <w:gridCol w:w="864"/>
              <w:gridCol w:w="864"/>
              <w:gridCol w:w="864"/>
              <w:gridCol w:w="864"/>
              <w:gridCol w:w="864"/>
              <w:gridCol w:w="864"/>
              <w:gridCol w:w="864"/>
              <w:gridCol w:w="864"/>
              <w:gridCol w:w="865"/>
            </w:tblGrid>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2" w:id="2"/>
    <w:p>
      <w:pPr>
        <w:spacing w:after="0"/>
        <w:ind w:left="0"/>
        <w:jc w:val="both"/>
      </w:pPr>
      <w:r>
        <w:rPr>
          <w:rFonts w:ascii="Times New Roman"/>
          <w:b w:val="false"/>
          <w:i w:val="false"/>
          <w:color w:val="000000"/>
          <w:sz w:val="28"/>
        </w:rPr>
        <w:t>
1. Почта және курьерлік қызметтің қызмет көрсету көлемі туралы ақпаратты көрсетіңіз, мың теңге</w:t>
      </w:r>
      <w:r>
        <w:br/>
      </w:r>
      <w:r>
        <w:rPr>
          <w:rFonts w:ascii="Times New Roman"/>
          <w:b w:val="false"/>
          <w:i w:val="false"/>
          <w:color w:val="000000"/>
          <w:sz w:val="28"/>
        </w:rPr>
        <w:t>
Укажите информацию об объемах услуг почтовой и курьерской деятельности, тысяч тенге</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6"/>
        <w:gridCol w:w="2457"/>
        <w:gridCol w:w="2076"/>
        <w:gridCol w:w="2076"/>
        <w:gridCol w:w="2249"/>
        <w:gridCol w:w="3496"/>
      </w:tblGrid>
      <w:tr>
        <w:trPr>
          <w:trHeight w:val="255" w:hRule="atLeast"/>
        </w:trPr>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көрсетілген қызметтер</w:t>
            </w:r>
            <w:r>
              <w:br/>
            </w:r>
            <w:r>
              <w:rPr>
                <w:rFonts w:ascii="Times New Roman"/>
                <w:b w:val="false"/>
                <w:i w:val="false"/>
                <w:color w:val="000000"/>
                <w:sz w:val="20"/>
              </w:rPr>
              <w:t>
</w:t>
            </w:r>
            <w:r>
              <w:rPr>
                <w:rFonts w:ascii="Times New Roman"/>
                <w:b w:val="false"/>
                <w:i w:val="false"/>
                <w:color w:val="000000"/>
                <w:sz w:val="20"/>
              </w:rPr>
              <w:t>Услуги, оказанные населению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топтарға көрсетілген қызметтер</w:t>
            </w:r>
            <w:r>
              <w:br/>
            </w:r>
            <w:r>
              <w:rPr>
                <w:rFonts w:ascii="Times New Roman"/>
                <w:b w:val="false"/>
                <w:i w:val="false"/>
                <w:color w:val="000000"/>
                <w:sz w:val="20"/>
              </w:rPr>
              <w:t>
</w:t>
            </w:r>
            <w:r>
              <w:rPr>
                <w:rFonts w:ascii="Times New Roman"/>
                <w:b w:val="false"/>
                <w:i w:val="false"/>
                <w:color w:val="000000"/>
                <w:sz w:val="20"/>
              </w:rPr>
              <w:t>Услуги, оказанные другим группам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9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9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Почталық және курьерлік қызметтер</w:t>
            </w:r>
            <w:r>
              <w:br/>
            </w:r>
            <w:r>
              <w:rPr>
                <w:rFonts w:ascii="Times New Roman"/>
                <w:b w:val="false"/>
                <w:i w:val="false"/>
                <w:color w:val="000000"/>
                <w:sz w:val="20"/>
              </w:rPr>
              <w:t>
</w:t>
            </w:r>
            <w:r>
              <w:rPr>
                <w:rFonts w:ascii="Times New Roman"/>
                <w:b w:val="false"/>
                <w:i w:val="false"/>
                <w:color w:val="000000"/>
                <w:sz w:val="20"/>
              </w:rPr>
              <w:t>Услуги почтовой и курьерской деятельности</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және басқа да мерзімдік басылымдармен байланысты почта қызметтері</w:t>
            </w:r>
            <w:r>
              <w:br/>
            </w:r>
            <w:r>
              <w:rPr>
                <w:rFonts w:ascii="Times New Roman"/>
                <w:b w:val="false"/>
                <w:i w:val="false"/>
                <w:color w:val="000000"/>
                <w:sz w:val="20"/>
              </w:rPr>
              <w:t>
</w:t>
            </w:r>
            <w:r>
              <w:rPr>
                <w:rFonts w:ascii="Times New Roman"/>
                <w:b w:val="false"/>
                <w:i w:val="false"/>
                <w:color w:val="000000"/>
                <w:sz w:val="20"/>
              </w:rPr>
              <w:t>Услуги почтовые, связанные с газетами и другими периодическими изданиями</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Хаттармен байланысты почта қызметтері</w:t>
            </w:r>
            <w:r>
              <w:br/>
            </w:r>
            <w:r>
              <w:rPr>
                <w:rFonts w:ascii="Times New Roman"/>
                <w:b w:val="false"/>
                <w:i w:val="false"/>
                <w:color w:val="000000"/>
                <w:sz w:val="20"/>
              </w:rPr>
              <w:t>
</w:t>
            </w:r>
            <w:r>
              <w:rPr>
                <w:rFonts w:ascii="Times New Roman"/>
                <w:b w:val="false"/>
                <w:i w:val="false"/>
                <w:color w:val="000000"/>
                <w:sz w:val="20"/>
              </w:rPr>
              <w:t>Услуги почтовые, связанные с письмами</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w:t>
            </w:r>
            <w:r>
              <w:rPr>
                <w:rFonts w:ascii="Times New Roman"/>
                <w:b w:val="false"/>
                <w:i w:val="false"/>
                <w:color w:val="000000"/>
                <w:vertAlign w:val="superscript"/>
              </w:rPr>
              <w:t>1</w:t>
            </w:r>
            <w:r>
              <w:rPr>
                <w:rFonts w:ascii="Times New Roman"/>
                <w:b w:val="false"/>
                <w:i w:val="false"/>
                <w:color w:val="000000"/>
                <w:sz w:val="20"/>
              </w:rPr>
              <w:t xml:space="preserve">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ТМД-дан тыс елдер</w:t>
            </w:r>
            <w:r>
              <w:br/>
            </w:r>
            <w:r>
              <w:rPr>
                <w:rFonts w:ascii="Times New Roman"/>
                <w:b w:val="false"/>
                <w:i w:val="false"/>
                <w:color w:val="000000"/>
                <w:sz w:val="20"/>
              </w:rPr>
              <w:t>
</w:t>
            </w:r>
            <w:r>
              <w:rPr>
                <w:rFonts w:ascii="Times New Roman"/>
                <w:b w:val="false"/>
                <w:i w:val="false"/>
                <w:color w:val="000000"/>
                <w:sz w:val="20"/>
              </w:rPr>
              <w:t>страны вне СНГ</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Сәлемдемелер мен бандерольдармен байланысты почта қызметтері</w:t>
            </w:r>
            <w:r>
              <w:br/>
            </w:r>
            <w:r>
              <w:rPr>
                <w:rFonts w:ascii="Times New Roman"/>
                <w:b w:val="false"/>
                <w:i w:val="false"/>
                <w:color w:val="000000"/>
                <w:sz w:val="20"/>
              </w:rPr>
              <w:t>
</w:t>
            </w:r>
            <w:r>
              <w:rPr>
                <w:rFonts w:ascii="Times New Roman"/>
                <w:b w:val="false"/>
                <w:i w:val="false"/>
                <w:color w:val="000000"/>
                <w:sz w:val="20"/>
              </w:rPr>
              <w:t>Услуги почтовые, связанные с посылками и бандеролями</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ТМД-дан тыс елдер</w:t>
            </w:r>
            <w:r>
              <w:br/>
            </w:r>
            <w:r>
              <w:rPr>
                <w:rFonts w:ascii="Times New Roman"/>
                <w:b w:val="false"/>
                <w:i w:val="false"/>
                <w:color w:val="000000"/>
                <w:sz w:val="20"/>
              </w:rPr>
              <w:t>
</w:t>
            </w:r>
            <w:r>
              <w:rPr>
                <w:rFonts w:ascii="Times New Roman"/>
                <w:b w:val="false"/>
                <w:i w:val="false"/>
                <w:color w:val="000000"/>
                <w:sz w:val="20"/>
              </w:rPr>
              <w:t>страны вне СНГ</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Почта бөлімшелерінің қызметтері</w:t>
            </w:r>
            <w:r>
              <w:br/>
            </w:r>
            <w:r>
              <w:rPr>
                <w:rFonts w:ascii="Times New Roman"/>
                <w:b w:val="false"/>
                <w:i w:val="false"/>
                <w:color w:val="000000"/>
                <w:sz w:val="20"/>
              </w:rPr>
              <w:t>
</w:t>
            </w:r>
            <w:r>
              <w:rPr>
                <w:rFonts w:ascii="Times New Roman"/>
                <w:b w:val="false"/>
                <w:i w:val="false"/>
                <w:color w:val="000000"/>
                <w:sz w:val="20"/>
              </w:rPr>
              <w:t>Услуги почтовых отделений</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почта қызметтері</w:t>
            </w:r>
            <w:r>
              <w:br/>
            </w:r>
            <w:r>
              <w:rPr>
                <w:rFonts w:ascii="Times New Roman"/>
                <w:b w:val="false"/>
                <w:i w:val="false"/>
                <w:color w:val="000000"/>
                <w:sz w:val="20"/>
              </w:rPr>
              <w:t>
</w:t>
            </w:r>
            <w:r>
              <w:rPr>
                <w:rFonts w:ascii="Times New Roman"/>
                <w:b w:val="false"/>
                <w:i w:val="false"/>
                <w:color w:val="000000"/>
                <w:sz w:val="20"/>
              </w:rPr>
              <w:t>Услуги почтовые прочие</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EMS</w:t>
            </w:r>
            <w:r>
              <w:rPr>
                <w:rFonts w:ascii="Times New Roman"/>
                <w:b w:val="false"/>
                <w:i w:val="false"/>
                <w:color w:val="000000"/>
                <w:vertAlign w:val="superscript"/>
              </w:rPr>
              <w:t>2</w:t>
            </w:r>
            <w:r>
              <w:rPr>
                <w:rFonts w:ascii="Times New Roman"/>
                <w:b w:val="false"/>
                <w:i w:val="false"/>
                <w:color w:val="000000"/>
                <w:sz w:val="20"/>
              </w:rPr>
              <w:t xml:space="preserve"> почта қызметтері</w:t>
            </w:r>
            <w:r>
              <w:br/>
            </w:r>
            <w:r>
              <w:rPr>
                <w:rFonts w:ascii="Times New Roman"/>
                <w:b w:val="false"/>
                <w:i w:val="false"/>
                <w:color w:val="000000"/>
                <w:sz w:val="20"/>
              </w:rPr>
              <w:t>
</w:t>
            </w:r>
            <w:r>
              <w:rPr>
                <w:rFonts w:ascii="Times New Roman"/>
                <w:b w:val="false"/>
                <w:i w:val="false"/>
                <w:color w:val="000000"/>
                <w:sz w:val="20"/>
              </w:rPr>
              <w:t>услуги почтовые EMS</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почта байланысының қызметтері</w:t>
            </w:r>
            <w:r>
              <w:br/>
            </w:r>
            <w:r>
              <w:rPr>
                <w:rFonts w:ascii="Times New Roman"/>
                <w:b w:val="false"/>
                <w:i w:val="false"/>
                <w:color w:val="000000"/>
                <w:sz w:val="20"/>
              </w:rPr>
              <w:t>
</w:t>
            </w:r>
            <w:r>
              <w:rPr>
                <w:rFonts w:ascii="Times New Roman"/>
                <w:b w:val="false"/>
                <w:i w:val="false"/>
                <w:color w:val="000000"/>
                <w:sz w:val="20"/>
              </w:rPr>
              <w:t>услуги почтовой специальной связи</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көлемді почта жөнелтілімдерін жеткізу бойынша почта қызметтері</w:t>
            </w:r>
            <w:r>
              <w:br/>
            </w:r>
            <w:r>
              <w:rPr>
                <w:rFonts w:ascii="Times New Roman"/>
                <w:b w:val="false"/>
                <w:i w:val="false"/>
                <w:color w:val="000000"/>
                <w:sz w:val="20"/>
              </w:rPr>
              <w:t>
</w:t>
            </w:r>
            <w:r>
              <w:rPr>
                <w:rFonts w:ascii="Times New Roman"/>
                <w:b w:val="false"/>
                <w:i w:val="false"/>
                <w:color w:val="000000"/>
                <w:sz w:val="20"/>
              </w:rPr>
              <w:t>услуги почтовые по доставке крупногабаритных почтовых отправлений</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«Директ-мейл» почта қызметтері</w:t>
            </w:r>
            <w:r>
              <w:br/>
            </w:r>
            <w:r>
              <w:rPr>
                <w:rFonts w:ascii="Times New Roman"/>
                <w:b w:val="false"/>
                <w:i w:val="false"/>
                <w:color w:val="000000"/>
                <w:sz w:val="20"/>
              </w:rPr>
              <w:t>
</w:t>
            </w:r>
            <w:r>
              <w:rPr>
                <w:rFonts w:ascii="Times New Roman"/>
                <w:b w:val="false"/>
                <w:i w:val="false"/>
                <w:color w:val="000000"/>
                <w:sz w:val="20"/>
              </w:rPr>
              <w:t>услуги почтовые «Директ-мейл»</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кызметтер (ұлттық почта қызметтерінен басқа)</w:t>
            </w:r>
            <w:r>
              <w:br/>
            </w:r>
            <w:r>
              <w:rPr>
                <w:rFonts w:ascii="Times New Roman"/>
                <w:b w:val="false"/>
                <w:i w:val="false"/>
                <w:color w:val="000000"/>
                <w:sz w:val="20"/>
              </w:rPr>
              <w:t>
</w:t>
            </w:r>
            <w:r>
              <w:rPr>
                <w:rFonts w:ascii="Times New Roman"/>
                <w:b w:val="false"/>
                <w:i w:val="false"/>
                <w:color w:val="000000"/>
                <w:sz w:val="20"/>
              </w:rPr>
              <w:t>Услуги курьерские (кроме услуг национальной почты)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ТМД - Тәуелсіз Мемлекеттер Достастығы.</w:t>
      </w:r>
      <w:r>
        <w:br/>
      </w:r>
      <w:r>
        <w:rPr>
          <w:rFonts w:ascii="Times New Roman"/>
          <w:b w:val="false"/>
          <w:i w:val="false"/>
          <w:color w:val="000000"/>
          <w:sz w:val="28"/>
        </w:rPr>
        <w:t>
СНГ - Содружество Независимых Государств.</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EMS – Express Mail Service – жедел-жөнелтілім қызметі.</w:t>
      </w:r>
      <w:r>
        <w:br/>
      </w:r>
      <w:r>
        <w:rPr>
          <w:rFonts w:ascii="Times New Roman"/>
          <w:b w:val="false"/>
          <w:i w:val="false"/>
          <w:color w:val="000000"/>
          <w:sz w:val="28"/>
        </w:rPr>
        <w:t>
EMS – Express Mail Service - сервис экспресс-доставки.</w:t>
      </w:r>
    </w:p>
    <w:bookmarkStart w:name="z23" w:id="3"/>
    <w:p>
      <w:pPr>
        <w:spacing w:after="0"/>
        <w:ind w:left="0"/>
        <w:jc w:val="both"/>
      </w:pPr>
      <w:r>
        <w:rPr>
          <w:rFonts w:ascii="Times New Roman"/>
          <w:b w:val="false"/>
          <w:i w:val="false"/>
          <w:color w:val="000000"/>
          <w:sz w:val="28"/>
        </w:rPr>
        <w:t>
2. Почта және курьерлік қызметтің қызмет көрсетулері туралы ақпаратты көрсетіңіз, мың бірлік</w:t>
      </w:r>
      <w:r>
        <w:br/>
      </w:r>
      <w:r>
        <w:rPr>
          <w:rFonts w:ascii="Times New Roman"/>
          <w:b w:val="false"/>
          <w:i w:val="false"/>
          <w:color w:val="000000"/>
          <w:sz w:val="28"/>
        </w:rPr>
        <w:t>
Укажите информацию об услугах почтовой и курьерской деятельности, тысяч единиц</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
        <w:gridCol w:w="4858"/>
        <w:gridCol w:w="3133"/>
        <w:gridCol w:w="4379"/>
      </w:tblGrid>
      <w:tr>
        <w:trPr>
          <w:trHeight w:val="555"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35"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және басқа да мерзімдік басылымдар саны</w:t>
            </w:r>
            <w:r>
              <w:br/>
            </w:r>
            <w:r>
              <w:rPr>
                <w:rFonts w:ascii="Times New Roman"/>
                <w:b w:val="false"/>
                <w:i w:val="false"/>
                <w:color w:val="000000"/>
                <w:sz w:val="20"/>
              </w:rPr>
              <w:t>
</w:t>
            </w:r>
            <w:r>
              <w:rPr>
                <w:rFonts w:ascii="Times New Roman"/>
                <w:b w:val="false"/>
                <w:i w:val="false"/>
                <w:color w:val="000000"/>
                <w:sz w:val="20"/>
              </w:rPr>
              <w:t>Количество газет и других периодических изданий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шығатын</w:t>
            </w:r>
            <w:r>
              <w:br/>
            </w:r>
            <w:r>
              <w:rPr>
                <w:rFonts w:ascii="Times New Roman"/>
                <w:b w:val="false"/>
                <w:i w:val="false"/>
                <w:color w:val="000000"/>
                <w:sz w:val="20"/>
              </w:rPr>
              <w:t>
</w:t>
            </w:r>
            <w:r>
              <w:rPr>
                <w:rFonts w:ascii="Times New Roman"/>
                <w:b w:val="false"/>
                <w:i w:val="false"/>
                <w:color w:val="000000"/>
                <w:sz w:val="20"/>
              </w:rPr>
              <w:t>исходящие</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келетін</w:t>
            </w:r>
            <w:r>
              <w:br/>
            </w:r>
            <w:r>
              <w:rPr>
                <w:rFonts w:ascii="Times New Roman"/>
                <w:b w:val="false"/>
                <w:i w:val="false"/>
                <w:color w:val="000000"/>
                <w:sz w:val="20"/>
              </w:rPr>
              <w:t>
</w:t>
            </w:r>
            <w:r>
              <w:rPr>
                <w:rFonts w:ascii="Times New Roman"/>
                <w:b w:val="false"/>
                <w:i w:val="false"/>
                <w:color w:val="000000"/>
                <w:sz w:val="20"/>
              </w:rPr>
              <w:t>входящие</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транзиттік</w:t>
            </w:r>
            <w:r>
              <w:br/>
            </w:r>
            <w:r>
              <w:rPr>
                <w:rFonts w:ascii="Times New Roman"/>
                <w:b w:val="false"/>
                <w:i w:val="false"/>
                <w:color w:val="000000"/>
                <w:sz w:val="20"/>
              </w:rPr>
              <w:t>
</w:t>
            </w:r>
            <w:r>
              <w:rPr>
                <w:rFonts w:ascii="Times New Roman"/>
                <w:b w:val="false"/>
                <w:i w:val="false"/>
                <w:color w:val="000000"/>
                <w:sz w:val="20"/>
              </w:rPr>
              <w:t>транзитные</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Жазбаша хат-хабарлар саны - барлығы</w:t>
            </w:r>
            <w:r>
              <w:br/>
            </w:r>
            <w:r>
              <w:rPr>
                <w:rFonts w:ascii="Times New Roman"/>
                <w:b w:val="false"/>
                <w:i w:val="false"/>
                <w:color w:val="000000"/>
                <w:sz w:val="20"/>
              </w:rPr>
              <w:t>
</w:t>
            </w:r>
            <w:r>
              <w:rPr>
                <w:rFonts w:ascii="Times New Roman"/>
                <w:b w:val="false"/>
                <w:i w:val="false"/>
                <w:color w:val="000000"/>
                <w:sz w:val="20"/>
              </w:rPr>
              <w:t>Количество письменной корреспонденции - всео</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шығатын</w:t>
            </w:r>
            <w:r>
              <w:br/>
            </w:r>
            <w:r>
              <w:rPr>
                <w:rFonts w:ascii="Times New Roman"/>
                <w:b w:val="false"/>
                <w:i w:val="false"/>
                <w:color w:val="000000"/>
                <w:sz w:val="20"/>
              </w:rPr>
              <w:t>
</w:t>
            </w:r>
            <w:r>
              <w:rPr>
                <w:rFonts w:ascii="Times New Roman"/>
                <w:b w:val="false"/>
                <w:i w:val="false"/>
                <w:color w:val="000000"/>
                <w:sz w:val="20"/>
              </w:rPr>
              <w:t>исходящие</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келетін</w:t>
            </w:r>
            <w:r>
              <w:br/>
            </w:r>
            <w:r>
              <w:rPr>
                <w:rFonts w:ascii="Times New Roman"/>
                <w:b w:val="false"/>
                <w:i w:val="false"/>
                <w:color w:val="000000"/>
                <w:sz w:val="20"/>
              </w:rPr>
              <w:t>
</w:t>
            </w:r>
            <w:r>
              <w:rPr>
                <w:rFonts w:ascii="Times New Roman"/>
                <w:b w:val="false"/>
                <w:i w:val="false"/>
                <w:color w:val="000000"/>
                <w:sz w:val="20"/>
              </w:rPr>
              <w:t>входящие</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транзиттік</w:t>
            </w:r>
            <w:r>
              <w:br/>
            </w:r>
            <w:r>
              <w:rPr>
                <w:rFonts w:ascii="Times New Roman"/>
                <w:b w:val="false"/>
                <w:i w:val="false"/>
                <w:color w:val="000000"/>
                <w:sz w:val="20"/>
              </w:rPr>
              <w:t>
</w:t>
            </w:r>
            <w:r>
              <w:rPr>
                <w:rFonts w:ascii="Times New Roman"/>
                <w:b w:val="false"/>
                <w:i w:val="false"/>
                <w:color w:val="000000"/>
                <w:sz w:val="20"/>
              </w:rPr>
              <w:t>транзитные</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жазбаша хат-хабарлар саны</w:t>
            </w:r>
            <w:r>
              <w:br/>
            </w:r>
            <w:r>
              <w:rPr>
                <w:rFonts w:ascii="Times New Roman"/>
                <w:b w:val="false"/>
                <w:i w:val="false"/>
                <w:color w:val="000000"/>
                <w:sz w:val="20"/>
              </w:rPr>
              <w:t>
</w:t>
            </w:r>
            <w:r>
              <w:rPr>
                <w:rFonts w:ascii="Times New Roman"/>
                <w:b w:val="false"/>
                <w:i w:val="false"/>
                <w:color w:val="000000"/>
                <w:sz w:val="20"/>
              </w:rPr>
              <w:t>Количество  простой письменной корреспонденции</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 халықаралық</w:t>
            </w:r>
            <w:r>
              <w:br/>
            </w:r>
            <w:r>
              <w:rPr>
                <w:rFonts w:ascii="Times New Roman"/>
                <w:b w:val="false"/>
                <w:i w:val="false"/>
                <w:color w:val="000000"/>
                <w:sz w:val="20"/>
              </w:rPr>
              <w:t>
</w:t>
            </w:r>
            <w:r>
              <w:rPr>
                <w:rFonts w:ascii="Times New Roman"/>
                <w:b w:val="false"/>
                <w:i w:val="false"/>
                <w:color w:val="000000"/>
                <w:sz w:val="20"/>
              </w:rPr>
              <w:t>из них - международные</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Тапсырыспен келген жазбаша хат-хабарлар саны</w:t>
            </w:r>
            <w:r>
              <w:br/>
            </w:r>
            <w:r>
              <w:rPr>
                <w:rFonts w:ascii="Times New Roman"/>
                <w:b w:val="false"/>
                <w:i w:val="false"/>
                <w:color w:val="000000"/>
                <w:sz w:val="20"/>
              </w:rPr>
              <w:t>
</w:t>
            </w:r>
            <w:r>
              <w:rPr>
                <w:rFonts w:ascii="Times New Roman"/>
                <w:b w:val="false"/>
                <w:i w:val="false"/>
                <w:color w:val="000000"/>
                <w:sz w:val="20"/>
              </w:rPr>
              <w:t>Количество  заказной письменной корреспонденции</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 халықаралық</w:t>
            </w:r>
            <w:r>
              <w:br/>
            </w:r>
            <w:r>
              <w:rPr>
                <w:rFonts w:ascii="Times New Roman"/>
                <w:b w:val="false"/>
                <w:i w:val="false"/>
                <w:color w:val="000000"/>
                <w:sz w:val="20"/>
              </w:rPr>
              <w:t>
</w:t>
            </w:r>
            <w:r>
              <w:rPr>
                <w:rFonts w:ascii="Times New Roman"/>
                <w:b w:val="false"/>
                <w:i w:val="false"/>
                <w:color w:val="000000"/>
                <w:sz w:val="20"/>
              </w:rPr>
              <w:t>из них - международные</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Құндылығы жазылған жазбаша хат-хабарлар саны</w:t>
            </w:r>
            <w:r>
              <w:br/>
            </w:r>
            <w:r>
              <w:rPr>
                <w:rFonts w:ascii="Times New Roman"/>
                <w:b w:val="false"/>
                <w:i w:val="false"/>
                <w:color w:val="000000"/>
                <w:sz w:val="20"/>
              </w:rPr>
              <w:t>
</w:t>
            </w:r>
            <w:r>
              <w:rPr>
                <w:rFonts w:ascii="Times New Roman"/>
                <w:b w:val="false"/>
                <w:i w:val="false"/>
                <w:color w:val="000000"/>
                <w:sz w:val="20"/>
              </w:rPr>
              <w:t>Количество  письменной корреспонденции с объявленной ценностью</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 халықаралық</w:t>
            </w:r>
            <w:r>
              <w:br/>
            </w:r>
            <w:r>
              <w:rPr>
                <w:rFonts w:ascii="Times New Roman"/>
                <w:b w:val="false"/>
                <w:i w:val="false"/>
                <w:color w:val="000000"/>
                <w:sz w:val="20"/>
              </w:rPr>
              <w:t>
</w:t>
            </w:r>
            <w:r>
              <w:rPr>
                <w:rFonts w:ascii="Times New Roman"/>
                <w:b w:val="false"/>
                <w:i w:val="false"/>
                <w:color w:val="000000"/>
                <w:sz w:val="20"/>
              </w:rPr>
              <w:t>из них -  международные</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Гибридтік почта</w:t>
            </w:r>
            <w:r>
              <w:br/>
            </w:r>
            <w:r>
              <w:rPr>
                <w:rFonts w:ascii="Times New Roman"/>
                <w:b w:val="false"/>
                <w:i w:val="false"/>
                <w:color w:val="000000"/>
                <w:sz w:val="20"/>
              </w:rPr>
              <w:t>
</w:t>
            </w:r>
            <w:r>
              <w:rPr>
                <w:rFonts w:ascii="Times New Roman"/>
                <w:b w:val="false"/>
                <w:i w:val="false"/>
                <w:color w:val="000000"/>
                <w:sz w:val="20"/>
              </w:rPr>
              <w:t>Гибридная почта</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шығатын</w:t>
            </w:r>
            <w:r>
              <w:br/>
            </w:r>
            <w:r>
              <w:rPr>
                <w:rFonts w:ascii="Times New Roman"/>
                <w:b w:val="false"/>
                <w:i w:val="false"/>
                <w:color w:val="000000"/>
                <w:sz w:val="20"/>
              </w:rPr>
              <w:t>
</w:t>
            </w:r>
            <w:r>
              <w:rPr>
                <w:rFonts w:ascii="Times New Roman"/>
                <w:b w:val="false"/>
                <w:i w:val="false"/>
                <w:color w:val="000000"/>
                <w:sz w:val="20"/>
              </w:rPr>
              <w:t>исходящие</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келетін</w:t>
            </w:r>
            <w:r>
              <w:br/>
            </w:r>
            <w:r>
              <w:rPr>
                <w:rFonts w:ascii="Times New Roman"/>
                <w:b w:val="false"/>
                <w:i w:val="false"/>
                <w:color w:val="000000"/>
                <w:sz w:val="20"/>
              </w:rPr>
              <w:t>
</w:t>
            </w:r>
            <w:r>
              <w:rPr>
                <w:rFonts w:ascii="Times New Roman"/>
                <w:b w:val="false"/>
                <w:i w:val="false"/>
                <w:color w:val="000000"/>
                <w:sz w:val="20"/>
              </w:rPr>
              <w:t>входящие</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арнайы қаптар саны</w:t>
            </w:r>
            <w:r>
              <w:br/>
            </w:r>
            <w:r>
              <w:rPr>
                <w:rFonts w:ascii="Times New Roman"/>
                <w:b w:val="false"/>
                <w:i w:val="false"/>
                <w:color w:val="000000"/>
                <w:sz w:val="20"/>
              </w:rPr>
              <w:t>
</w:t>
            </w:r>
            <w:r>
              <w:rPr>
                <w:rFonts w:ascii="Times New Roman"/>
                <w:b w:val="false"/>
                <w:i w:val="false"/>
                <w:color w:val="000000"/>
                <w:sz w:val="20"/>
              </w:rPr>
              <w:t>Количество специальных мешков «М»</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Сәлемдемелер саны</w:t>
            </w:r>
            <w:r>
              <w:br/>
            </w:r>
            <w:r>
              <w:rPr>
                <w:rFonts w:ascii="Times New Roman"/>
                <w:b w:val="false"/>
                <w:i w:val="false"/>
                <w:color w:val="000000"/>
                <w:sz w:val="20"/>
              </w:rPr>
              <w:t>
</w:t>
            </w:r>
            <w:r>
              <w:rPr>
                <w:rFonts w:ascii="Times New Roman"/>
                <w:b w:val="false"/>
                <w:i w:val="false"/>
                <w:color w:val="000000"/>
                <w:sz w:val="20"/>
              </w:rPr>
              <w:t>Количество посылок</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шығатын</w:t>
            </w:r>
            <w:r>
              <w:br/>
            </w:r>
            <w:r>
              <w:rPr>
                <w:rFonts w:ascii="Times New Roman"/>
                <w:b w:val="false"/>
                <w:i w:val="false"/>
                <w:color w:val="000000"/>
                <w:sz w:val="20"/>
              </w:rPr>
              <w:t>
</w:t>
            </w:r>
            <w:r>
              <w:rPr>
                <w:rFonts w:ascii="Times New Roman"/>
                <w:b w:val="false"/>
                <w:i w:val="false"/>
                <w:color w:val="000000"/>
                <w:sz w:val="20"/>
              </w:rPr>
              <w:t>исходящие</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келетін</w:t>
            </w:r>
            <w:r>
              <w:br/>
            </w:r>
            <w:r>
              <w:rPr>
                <w:rFonts w:ascii="Times New Roman"/>
                <w:b w:val="false"/>
                <w:i w:val="false"/>
                <w:color w:val="000000"/>
                <w:sz w:val="20"/>
              </w:rPr>
              <w:t>
</w:t>
            </w:r>
            <w:r>
              <w:rPr>
                <w:rFonts w:ascii="Times New Roman"/>
                <w:b w:val="false"/>
                <w:i w:val="false"/>
                <w:color w:val="000000"/>
                <w:sz w:val="20"/>
              </w:rPr>
              <w:t>входящие</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транзиттік</w:t>
            </w:r>
            <w:r>
              <w:br/>
            </w:r>
            <w:r>
              <w:rPr>
                <w:rFonts w:ascii="Times New Roman"/>
                <w:b w:val="false"/>
                <w:i w:val="false"/>
                <w:color w:val="000000"/>
                <w:sz w:val="20"/>
              </w:rPr>
              <w:t>
</w:t>
            </w:r>
            <w:r>
              <w:rPr>
                <w:rFonts w:ascii="Times New Roman"/>
                <w:b w:val="false"/>
                <w:i w:val="false"/>
                <w:color w:val="000000"/>
                <w:sz w:val="20"/>
              </w:rPr>
              <w:t>транзитные</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сәлемдемелер саны (шығатын, келетін)</w:t>
            </w:r>
            <w:r>
              <w:br/>
            </w:r>
            <w:r>
              <w:rPr>
                <w:rFonts w:ascii="Times New Roman"/>
                <w:b w:val="false"/>
                <w:i w:val="false"/>
                <w:color w:val="000000"/>
                <w:sz w:val="20"/>
              </w:rPr>
              <w:t>
</w:t>
            </w:r>
            <w:r>
              <w:rPr>
                <w:rFonts w:ascii="Times New Roman"/>
                <w:b w:val="false"/>
                <w:i w:val="false"/>
                <w:color w:val="000000"/>
                <w:sz w:val="20"/>
              </w:rPr>
              <w:t>Количество международных посылок (исходящие, входящие)</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Бандерольдар саны</w:t>
            </w:r>
            <w:r>
              <w:br/>
            </w:r>
            <w:r>
              <w:rPr>
                <w:rFonts w:ascii="Times New Roman"/>
                <w:b w:val="false"/>
                <w:i w:val="false"/>
                <w:color w:val="000000"/>
                <w:sz w:val="20"/>
              </w:rPr>
              <w:t>
</w:t>
            </w:r>
            <w:r>
              <w:rPr>
                <w:rFonts w:ascii="Times New Roman"/>
                <w:b w:val="false"/>
                <w:i w:val="false"/>
                <w:color w:val="000000"/>
                <w:sz w:val="20"/>
              </w:rPr>
              <w:t>Количество бандеролей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шығатын</w:t>
            </w:r>
            <w:r>
              <w:br/>
            </w:r>
            <w:r>
              <w:rPr>
                <w:rFonts w:ascii="Times New Roman"/>
                <w:b w:val="false"/>
                <w:i w:val="false"/>
                <w:color w:val="000000"/>
                <w:sz w:val="20"/>
              </w:rPr>
              <w:t>
</w:t>
            </w:r>
            <w:r>
              <w:rPr>
                <w:rFonts w:ascii="Times New Roman"/>
                <w:b w:val="false"/>
                <w:i w:val="false"/>
                <w:color w:val="000000"/>
                <w:sz w:val="20"/>
              </w:rPr>
              <w:t>исходящие</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келетін</w:t>
            </w:r>
            <w:r>
              <w:br/>
            </w:r>
            <w:r>
              <w:rPr>
                <w:rFonts w:ascii="Times New Roman"/>
                <w:b w:val="false"/>
                <w:i w:val="false"/>
                <w:color w:val="000000"/>
                <w:sz w:val="20"/>
              </w:rPr>
              <w:t>
</w:t>
            </w:r>
            <w:r>
              <w:rPr>
                <w:rFonts w:ascii="Times New Roman"/>
                <w:b w:val="false"/>
                <w:i w:val="false"/>
                <w:color w:val="000000"/>
                <w:sz w:val="20"/>
              </w:rPr>
              <w:t>входящие</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транзиттік</w:t>
            </w:r>
            <w:r>
              <w:br/>
            </w:r>
            <w:r>
              <w:rPr>
                <w:rFonts w:ascii="Times New Roman"/>
                <w:b w:val="false"/>
                <w:i w:val="false"/>
                <w:color w:val="000000"/>
                <w:sz w:val="20"/>
              </w:rPr>
              <w:t>
</w:t>
            </w:r>
            <w:r>
              <w:rPr>
                <w:rFonts w:ascii="Times New Roman"/>
                <w:b w:val="false"/>
                <w:i w:val="false"/>
                <w:color w:val="000000"/>
                <w:sz w:val="20"/>
              </w:rPr>
              <w:t>транзитные</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бандерольдар саны (шығатын, келетін)</w:t>
            </w:r>
            <w:r>
              <w:br/>
            </w:r>
            <w:r>
              <w:rPr>
                <w:rFonts w:ascii="Times New Roman"/>
                <w:b w:val="false"/>
                <w:i w:val="false"/>
                <w:color w:val="000000"/>
                <w:sz w:val="20"/>
              </w:rPr>
              <w:t>
</w:t>
            </w:r>
            <w:r>
              <w:rPr>
                <w:rFonts w:ascii="Times New Roman"/>
                <w:b w:val="false"/>
                <w:i w:val="false"/>
                <w:color w:val="000000"/>
                <w:sz w:val="20"/>
              </w:rPr>
              <w:t>Количество международных бандеролей (исходящие, входящие)</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 пакеттер саны</w:t>
            </w:r>
            <w:r>
              <w:br/>
            </w:r>
            <w:r>
              <w:rPr>
                <w:rFonts w:ascii="Times New Roman"/>
                <w:b w:val="false"/>
                <w:i w:val="false"/>
                <w:color w:val="000000"/>
                <w:sz w:val="20"/>
              </w:rPr>
              <w:t>
</w:t>
            </w:r>
            <w:r>
              <w:rPr>
                <w:rFonts w:ascii="Times New Roman"/>
                <w:b w:val="false"/>
                <w:i w:val="false"/>
                <w:color w:val="000000"/>
                <w:sz w:val="20"/>
              </w:rPr>
              <w:t>Количество мелких пакетов</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шығатын</w:t>
            </w:r>
            <w:r>
              <w:br/>
            </w:r>
            <w:r>
              <w:rPr>
                <w:rFonts w:ascii="Times New Roman"/>
                <w:b w:val="false"/>
                <w:i w:val="false"/>
                <w:color w:val="000000"/>
                <w:sz w:val="20"/>
              </w:rPr>
              <w:t>
</w:t>
            </w:r>
            <w:r>
              <w:rPr>
                <w:rFonts w:ascii="Times New Roman"/>
                <w:b w:val="false"/>
                <w:i w:val="false"/>
                <w:color w:val="000000"/>
                <w:sz w:val="20"/>
              </w:rPr>
              <w:t>исходящие</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келетін</w:t>
            </w:r>
            <w:r>
              <w:br/>
            </w:r>
            <w:r>
              <w:rPr>
                <w:rFonts w:ascii="Times New Roman"/>
                <w:b w:val="false"/>
                <w:i w:val="false"/>
                <w:color w:val="000000"/>
                <w:sz w:val="20"/>
              </w:rPr>
              <w:t>
</w:t>
            </w:r>
            <w:r>
              <w:rPr>
                <w:rFonts w:ascii="Times New Roman"/>
                <w:b w:val="false"/>
                <w:i w:val="false"/>
                <w:color w:val="000000"/>
                <w:sz w:val="20"/>
              </w:rPr>
              <w:t>входящие</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транзиттік</w:t>
            </w:r>
            <w:r>
              <w:br/>
            </w:r>
            <w:r>
              <w:rPr>
                <w:rFonts w:ascii="Times New Roman"/>
                <w:b w:val="false"/>
                <w:i w:val="false"/>
                <w:color w:val="000000"/>
                <w:sz w:val="20"/>
              </w:rPr>
              <w:t>
</w:t>
            </w:r>
            <w:r>
              <w:rPr>
                <w:rFonts w:ascii="Times New Roman"/>
                <w:b w:val="false"/>
                <w:i w:val="false"/>
                <w:color w:val="000000"/>
                <w:sz w:val="20"/>
              </w:rPr>
              <w:t>транзитные</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түрдегі почта жөнелтілімдерінің саны (EMS қызметтері)</w:t>
            </w:r>
            <w:r>
              <w:br/>
            </w:r>
            <w:r>
              <w:rPr>
                <w:rFonts w:ascii="Times New Roman"/>
                <w:b w:val="false"/>
                <w:i w:val="false"/>
                <w:color w:val="000000"/>
                <w:sz w:val="20"/>
              </w:rPr>
              <w:t>
</w:t>
            </w:r>
            <w:r>
              <w:rPr>
                <w:rFonts w:ascii="Times New Roman"/>
                <w:b w:val="false"/>
                <w:i w:val="false"/>
                <w:color w:val="000000"/>
                <w:sz w:val="20"/>
              </w:rPr>
              <w:t>Количество отправлений ускоренной почты (услуги EMS)</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шығатын</w:t>
            </w:r>
            <w:r>
              <w:br/>
            </w:r>
            <w:r>
              <w:rPr>
                <w:rFonts w:ascii="Times New Roman"/>
                <w:b w:val="false"/>
                <w:i w:val="false"/>
                <w:color w:val="000000"/>
                <w:sz w:val="20"/>
              </w:rPr>
              <w:t>
</w:t>
            </w:r>
            <w:r>
              <w:rPr>
                <w:rFonts w:ascii="Times New Roman"/>
                <w:b w:val="false"/>
                <w:i w:val="false"/>
                <w:color w:val="000000"/>
                <w:sz w:val="20"/>
              </w:rPr>
              <w:t>исходящие</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келетін</w:t>
            </w:r>
            <w:r>
              <w:br/>
            </w:r>
            <w:r>
              <w:rPr>
                <w:rFonts w:ascii="Times New Roman"/>
                <w:b w:val="false"/>
                <w:i w:val="false"/>
                <w:color w:val="000000"/>
                <w:sz w:val="20"/>
              </w:rPr>
              <w:t>
</w:t>
            </w:r>
            <w:r>
              <w:rPr>
                <w:rFonts w:ascii="Times New Roman"/>
                <w:b w:val="false"/>
                <w:i w:val="false"/>
                <w:color w:val="000000"/>
                <w:sz w:val="20"/>
              </w:rPr>
              <w:t>входящие</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транзиттік</w:t>
            </w:r>
            <w:r>
              <w:br/>
            </w:r>
            <w:r>
              <w:rPr>
                <w:rFonts w:ascii="Times New Roman"/>
                <w:b w:val="false"/>
                <w:i w:val="false"/>
                <w:color w:val="000000"/>
                <w:sz w:val="20"/>
              </w:rPr>
              <w:t>
</w:t>
            </w:r>
            <w:r>
              <w:rPr>
                <w:rFonts w:ascii="Times New Roman"/>
                <w:b w:val="false"/>
                <w:i w:val="false"/>
                <w:color w:val="000000"/>
                <w:sz w:val="20"/>
              </w:rPr>
              <w:t>транзитные</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жедел түрдегі почта жөнелтілімдерінің саны (EMS қызметтері) (шығатын, келетін)</w:t>
            </w:r>
            <w:r>
              <w:br/>
            </w:r>
            <w:r>
              <w:rPr>
                <w:rFonts w:ascii="Times New Roman"/>
                <w:b w:val="false"/>
                <w:i w:val="false"/>
                <w:color w:val="000000"/>
                <w:sz w:val="20"/>
              </w:rPr>
              <w:t>
</w:t>
            </w:r>
            <w:r>
              <w:rPr>
                <w:rFonts w:ascii="Times New Roman"/>
                <w:b w:val="false"/>
                <w:i w:val="false"/>
                <w:color w:val="000000"/>
                <w:sz w:val="20"/>
              </w:rPr>
              <w:t>Количество международных отправлений ускоренной почты (услуги EMS) (исходящие, входящие)</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байланыс жөнелтілімдерінің саны</w:t>
            </w:r>
            <w:r>
              <w:br/>
            </w:r>
            <w:r>
              <w:rPr>
                <w:rFonts w:ascii="Times New Roman"/>
                <w:b w:val="false"/>
                <w:i w:val="false"/>
                <w:color w:val="000000"/>
                <w:sz w:val="20"/>
              </w:rPr>
              <w:t>
</w:t>
            </w:r>
            <w:r>
              <w:rPr>
                <w:rFonts w:ascii="Times New Roman"/>
                <w:b w:val="false"/>
                <w:i w:val="false"/>
                <w:color w:val="000000"/>
                <w:sz w:val="20"/>
              </w:rPr>
              <w:t>Количество отправлений специальной связью</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шығатын</w:t>
            </w:r>
            <w:r>
              <w:br/>
            </w:r>
            <w:r>
              <w:rPr>
                <w:rFonts w:ascii="Times New Roman"/>
                <w:b w:val="false"/>
                <w:i w:val="false"/>
                <w:color w:val="000000"/>
                <w:sz w:val="20"/>
              </w:rPr>
              <w:t>
</w:t>
            </w:r>
            <w:r>
              <w:rPr>
                <w:rFonts w:ascii="Times New Roman"/>
                <w:b w:val="false"/>
                <w:i w:val="false"/>
                <w:color w:val="000000"/>
                <w:sz w:val="20"/>
              </w:rPr>
              <w:t>исходящие</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келетін</w:t>
            </w:r>
            <w:r>
              <w:br/>
            </w:r>
            <w:r>
              <w:rPr>
                <w:rFonts w:ascii="Times New Roman"/>
                <w:b w:val="false"/>
                <w:i w:val="false"/>
                <w:color w:val="000000"/>
                <w:sz w:val="20"/>
              </w:rPr>
              <w:t>
</w:t>
            </w:r>
            <w:r>
              <w:rPr>
                <w:rFonts w:ascii="Times New Roman"/>
                <w:b w:val="false"/>
                <w:i w:val="false"/>
                <w:color w:val="000000"/>
                <w:sz w:val="20"/>
              </w:rPr>
              <w:t>входящие</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транзиттік</w:t>
            </w:r>
            <w:r>
              <w:br/>
            </w:r>
            <w:r>
              <w:rPr>
                <w:rFonts w:ascii="Times New Roman"/>
                <w:b w:val="false"/>
                <w:i w:val="false"/>
                <w:color w:val="000000"/>
                <w:sz w:val="20"/>
              </w:rPr>
              <w:t>
</w:t>
            </w:r>
            <w:r>
              <w:rPr>
                <w:rFonts w:ascii="Times New Roman"/>
                <w:b w:val="false"/>
                <w:i w:val="false"/>
                <w:color w:val="000000"/>
                <w:sz w:val="20"/>
              </w:rPr>
              <w:t>транзитные</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байланыспен халықаралық жөнелтілімдер саны (шығатын, келетін)</w:t>
            </w:r>
            <w:r>
              <w:br/>
            </w:r>
            <w:r>
              <w:rPr>
                <w:rFonts w:ascii="Times New Roman"/>
                <w:b w:val="false"/>
                <w:i w:val="false"/>
                <w:color w:val="000000"/>
                <w:sz w:val="20"/>
              </w:rPr>
              <w:t>
</w:t>
            </w:r>
            <w:r>
              <w:rPr>
                <w:rFonts w:ascii="Times New Roman"/>
                <w:b w:val="false"/>
                <w:i w:val="false"/>
                <w:color w:val="000000"/>
                <w:sz w:val="20"/>
              </w:rPr>
              <w:t>Количество международных отправлений специальной связью (исходящие, входящие)</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көлемді жөнелтілімдер саны</w:t>
            </w:r>
            <w:r>
              <w:br/>
            </w:r>
            <w:r>
              <w:rPr>
                <w:rFonts w:ascii="Times New Roman"/>
                <w:b w:val="false"/>
                <w:i w:val="false"/>
                <w:color w:val="000000"/>
                <w:sz w:val="20"/>
              </w:rPr>
              <w:t>
</w:t>
            </w:r>
            <w:r>
              <w:rPr>
                <w:rFonts w:ascii="Times New Roman"/>
                <w:b w:val="false"/>
                <w:i w:val="false"/>
                <w:color w:val="000000"/>
                <w:sz w:val="20"/>
              </w:rPr>
              <w:t>Количество крупногабаритных отправлений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шығатын</w:t>
            </w:r>
            <w:r>
              <w:br/>
            </w:r>
            <w:r>
              <w:rPr>
                <w:rFonts w:ascii="Times New Roman"/>
                <w:b w:val="false"/>
                <w:i w:val="false"/>
                <w:color w:val="000000"/>
                <w:sz w:val="20"/>
              </w:rPr>
              <w:t>
</w:t>
            </w:r>
            <w:r>
              <w:rPr>
                <w:rFonts w:ascii="Times New Roman"/>
                <w:b w:val="false"/>
                <w:i w:val="false"/>
                <w:color w:val="000000"/>
                <w:sz w:val="20"/>
              </w:rPr>
              <w:t>исходящие</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келетін</w:t>
            </w:r>
            <w:r>
              <w:br/>
            </w:r>
            <w:r>
              <w:rPr>
                <w:rFonts w:ascii="Times New Roman"/>
                <w:b w:val="false"/>
                <w:i w:val="false"/>
                <w:color w:val="000000"/>
                <w:sz w:val="20"/>
              </w:rPr>
              <w:t>
</w:t>
            </w:r>
            <w:r>
              <w:rPr>
                <w:rFonts w:ascii="Times New Roman"/>
                <w:b w:val="false"/>
                <w:i w:val="false"/>
                <w:color w:val="000000"/>
                <w:sz w:val="20"/>
              </w:rPr>
              <w:t>входящие</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транзиттік</w:t>
            </w:r>
            <w:r>
              <w:br/>
            </w:r>
            <w:r>
              <w:rPr>
                <w:rFonts w:ascii="Times New Roman"/>
                <w:b w:val="false"/>
                <w:i w:val="false"/>
                <w:color w:val="000000"/>
                <w:sz w:val="20"/>
              </w:rPr>
              <w:t>
</w:t>
            </w:r>
            <w:r>
              <w:rPr>
                <w:rFonts w:ascii="Times New Roman"/>
                <w:b w:val="false"/>
                <w:i w:val="false"/>
                <w:color w:val="000000"/>
                <w:sz w:val="20"/>
              </w:rPr>
              <w:t>транзитные</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«Директ-мейл» жөнелтілімдер саны</w:t>
            </w:r>
            <w:r>
              <w:br/>
            </w:r>
            <w:r>
              <w:rPr>
                <w:rFonts w:ascii="Times New Roman"/>
                <w:b w:val="false"/>
                <w:i w:val="false"/>
                <w:color w:val="000000"/>
                <w:sz w:val="20"/>
              </w:rPr>
              <w:t>
</w:t>
            </w:r>
            <w:r>
              <w:rPr>
                <w:rFonts w:ascii="Times New Roman"/>
                <w:b w:val="false"/>
                <w:i w:val="false"/>
                <w:color w:val="000000"/>
                <w:sz w:val="20"/>
              </w:rPr>
              <w:t>Количество  отправлений «Директ-мейл»</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жөнелтілімдер саны</w:t>
            </w:r>
            <w:r>
              <w:br/>
            </w:r>
            <w:r>
              <w:rPr>
                <w:rFonts w:ascii="Times New Roman"/>
                <w:b w:val="false"/>
                <w:i w:val="false"/>
                <w:color w:val="000000"/>
                <w:sz w:val="20"/>
              </w:rPr>
              <w:t>
</w:t>
            </w:r>
            <w:r>
              <w:rPr>
                <w:rFonts w:ascii="Times New Roman"/>
                <w:b w:val="false"/>
                <w:i w:val="false"/>
                <w:color w:val="000000"/>
                <w:sz w:val="20"/>
              </w:rPr>
              <w:t>Количество прочих отправлений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байланыстың жөнелтілімдер саны</w:t>
            </w:r>
            <w:r>
              <w:br/>
            </w:r>
            <w:r>
              <w:rPr>
                <w:rFonts w:ascii="Times New Roman"/>
                <w:b w:val="false"/>
                <w:i w:val="false"/>
                <w:color w:val="000000"/>
                <w:sz w:val="20"/>
              </w:rPr>
              <w:t>
</w:t>
            </w:r>
            <w:r>
              <w:rPr>
                <w:rFonts w:ascii="Times New Roman"/>
                <w:b w:val="false"/>
                <w:i w:val="false"/>
                <w:color w:val="000000"/>
                <w:sz w:val="20"/>
              </w:rPr>
              <w:t>Количество отправлений курьерской связью</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шығатын төлемді ауысудың саны</w:t>
            </w:r>
            <w:r>
              <w:br/>
            </w:r>
            <w:r>
              <w:rPr>
                <w:rFonts w:ascii="Times New Roman"/>
                <w:b w:val="false"/>
                <w:i w:val="false"/>
                <w:color w:val="000000"/>
                <w:sz w:val="20"/>
              </w:rPr>
              <w:t>
</w:t>
            </w:r>
            <w:r>
              <w:rPr>
                <w:rFonts w:ascii="Times New Roman"/>
                <w:b w:val="false"/>
                <w:i w:val="false"/>
                <w:color w:val="000000"/>
                <w:sz w:val="20"/>
              </w:rPr>
              <w:t>Количество международного исходящего платного обмена</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келетін төлемді ауысудың саны</w:t>
            </w:r>
            <w:r>
              <w:br/>
            </w:r>
            <w:r>
              <w:rPr>
                <w:rFonts w:ascii="Times New Roman"/>
                <w:b w:val="false"/>
                <w:i w:val="false"/>
                <w:color w:val="000000"/>
                <w:sz w:val="20"/>
              </w:rPr>
              <w:t>
</w:t>
            </w:r>
            <w:r>
              <w:rPr>
                <w:rFonts w:ascii="Times New Roman"/>
                <w:b w:val="false"/>
                <w:i w:val="false"/>
                <w:color w:val="000000"/>
                <w:sz w:val="20"/>
              </w:rPr>
              <w:t>Количество международного входящего платного обмена</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 w:id="4"/>
    <w:p>
      <w:pPr>
        <w:spacing w:after="0"/>
        <w:ind w:left="0"/>
        <w:jc w:val="both"/>
      </w:pPr>
      <w:r>
        <w:rPr>
          <w:rFonts w:ascii="Times New Roman"/>
          <w:b w:val="false"/>
          <w:i w:val="false"/>
          <w:color w:val="000000"/>
          <w:sz w:val="28"/>
        </w:rPr>
        <w:t>
3. Почталық қызметтің негізгі сипаттамалары туралы ақпаратты көрсетіңіз («Қазпочта» АҚ-ы толтырады)</w:t>
      </w:r>
      <w:r>
        <w:br/>
      </w:r>
      <w:r>
        <w:rPr>
          <w:rFonts w:ascii="Times New Roman"/>
          <w:b w:val="false"/>
          <w:i w:val="false"/>
          <w:color w:val="000000"/>
          <w:sz w:val="28"/>
        </w:rPr>
        <w:t>
Укажите информацию об основных характеристиках почтовой деятельности (заполняет АО «Казпочта»)</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
        <w:gridCol w:w="5639"/>
        <w:gridCol w:w="2667"/>
        <w:gridCol w:w="4004"/>
      </w:tblGrid>
      <w:tr>
        <w:trPr>
          <w:trHeight w:val="885"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35"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Почталық байланыстың стационарлық бөлімшелерінің саны, бірлік</w:t>
            </w:r>
            <w:r>
              <w:br/>
            </w:r>
            <w:r>
              <w:rPr>
                <w:rFonts w:ascii="Times New Roman"/>
                <w:b w:val="false"/>
                <w:i w:val="false"/>
                <w:color w:val="000000"/>
                <w:sz w:val="20"/>
              </w:rPr>
              <w:t>
</w:t>
            </w:r>
            <w:r>
              <w:rPr>
                <w:rFonts w:ascii="Times New Roman"/>
                <w:b w:val="false"/>
                <w:i w:val="false"/>
                <w:color w:val="000000"/>
                <w:sz w:val="20"/>
              </w:rPr>
              <w:t>Количество стационарных отделений почтовой связи, единиц</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Почташылар саны, адам</w:t>
            </w:r>
            <w:r>
              <w:br/>
            </w:r>
            <w:r>
              <w:rPr>
                <w:rFonts w:ascii="Times New Roman"/>
                <w:b w:val="false"/>
                <w:i w:val="false"/>
                <w:color w:val="000000"/>
                <w:sz w:val="20"/>
              </w:rPr>
              <w:t>
</w:t>
            </w:r>
            <w:r>
              <w:rPr>
                <w:rFonts w:ascii="Times New Roman"/>
                <w:b w:val="false"/>
                <w:i w:val="false"/>
                <w:color w:val="000000"/>
                <w:sz w:val="20"/>
              </w:rPr>
              <w:t>Число почтальонов, человек</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компьютерлер саны, бірлік</w:t>
            </w:r>
            <w:r>
              <w:br/>
            </w:r>
            <w:r>
              <w:rPr>
                <w:rFonts w:ascii="Times New Roman"/>
                <w:b w:val="false"/>
                <w:i w:val="false"/>
                <w:color w:val="000000"/>
                <w:sz w:val="20"/>
              </w:rPr>
              <w:t>
</w:t>
            </w:r>
            <w:r>
              <w:rPr>
                <w:rFonts w:ascii="Times New Roman"/>
                <w:b w:val="false"/>
                <w:i w:val="false"/>
                <w:color w:val="000000"/>
                <w:sz w:val="20"/>
              </w:rPr>
              <w:t>Количество персональных компьютеров, единиц</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почталық байланыстың ақпараттық жүйелерінің жұмысында пайдаланылатын</w:t>
            </w:r>
            <w:r>
              <w:br/>
            </w:r>
            <w:r>
              <w:rPr>
                <w:rFonts w:ascii="Times New Roman"/>
                <w:b w:val="false"/>
                <w:i w:val="false"/>
                <w:color w:val="000000"/>
                <w:sz w:val="20"/>
              </w:rPr>
              <w:t>
</w:t>
            </w:r>
            <w:r>
              <w:rPr>
                <w:rFonts w:ascii="Times New Roman"/>
                <w:b w:val="false"/>
                <w:i w:val="false"/>
                <w:color w:val="000000"/>
                <w:sz w:val="20"/>
              </w:rPr>
              <w:t>используемые для работы в информационных системах почтовой связи</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желісіне ұжымдық қосылу пункттерінде</w:t>
            </w:r>
            <w:r>
              <w:br/>
            </w:r>
            <w:r>
              <w:rPr>
                <w:rFonts w:ascii="Times New Roman"/>
                <w:b w:val="false"/>
                <w:i w:val="false"/>
                <w:color w:val="000000"/>
                <w:sz w:val="20"/>
              </w:rPr>
              <w:t>
</w:t>
            </w:r>
            <w:r>
              <w:rPr>
                <w:rFonts w:ascii="Times New Roman"/>
                <w:b w:val="false"/>
                <w:i w:val="false"/>
                <w:color w:val="000000"/>
                <w:sz w:val="20"/>
              </w:rPr>
              <w:t>в пунктах коллективного доступа в сеть Интернет</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Почтаны тасымалдау үшін пайдаланылатын автомобильдер паркі, бірлік</w:t>
            </w:r>
            <w:r>
              <w:br/>
            </w:r>
            <w:r>
              <w:rPr>
                <w:rFonts w:ascii="Times New Roman"/>
                <w:b w:val="false"/>
                <w:i w:val="false"/>
                <w:color w:val="000000"/>
                <w:sz w:val="20"/>
              </w:rPr>
              <w:t>
</w:t>
            </w:r>
            <w:r>
              <w:rPr>
                <w:rFonts w:ascii="Times New Roman"/>
                <w:b w:val="false"/>
                <w:i w:val="false"/>
                <w:color w:val="000000"/>
                <w:sz w:val="20"/>
              </w:rPr>
              <w:t>Парк автомобилей, используемых для перевозки почты, единиц</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 w:id="5"/>
    <w:p>
      <w:pPr>
        <w:spacing w:after="0"/>
        <w:ind w:left="0"/>
        <w:jc w:val="both"/>
      </w:pPr>
      <w:r>
        <w:rPr>
          <w:rFonts w:ascii="Times New Roman"/>
          <w:b w:val="false"/>
          <w:i w:val="false"/>
          <w:color w:val="000000"/>
          <w:sz w:val="28"/>
        </w:rPr>
        <w:t>
4. Қосалқы қызмет түрлері бойынша өндірілген өнім (жұмыстар, қызметтер) көлемі туралы ақпаратты көрсетіңіз, мың теңге</w:t>
      </w:r>
      <w:r>
        <w:br/>
      </w:r>
      <w:r>
        <w:rPr>
          <w:rFonts w:ascii="Times New Roman"/>
          <w:b w:val="false"/>
          <w:i w:val="false"/>
          <w:color w:val="000000"/>
          <w:sz w:val="28"/>
        </w:rPr>
        <w:t>
Укажите информацию об объеме произведенной продукции (работ, услуг) по вторичным видам деятельности, тысяч тенге</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5871"/>
        <w:gridCol w:w="2655"/>
        <w:gridCol w:w="3987"/>
      </w:tblGrid>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түрінің атауы</w:t>
            </w:r>
            <w:r>
              <w:br/>
            </w:r>
            <w:r>
              <w:rPr>
                <w:rFonts w:ascii="Times New Roman"/>
                <w:b w:val="false"/>
                <w:i w:val="false"/>
                <w:color w:val="000000"/>
                <w:sz w:val="20"/>
              </w:rPr>
              <w:t>
</w:t>
            </w:r>
            <w:r>
              <w:rPr>
                <w:rFonts w:ascii="Times New Roman"/>
                <w:b w:val="false"/>
                <w:i w:val="false"/>
                <w:color w:val="000000"/>
                <w:sz w:val="20"/>
              </w:rPr>
              <w:t>Наименование вида деятельности</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 коды</w:t>
            </w:r>
            <w:r>
              <w:br/>
            </w:r>
            <w:r>
              <w:rPr>
                <w:rFonts w:ascii="Times New Roman"/>
                <w:b w:val="false"/>
                <w:i w:val="false"/>
                <w:color w:val="000000"/>
                <w:sz w:val="20"/>
              </w:rPr>
              <w:t>
</w:t>
            </w:r>
            <w:r>
              <w:rPr>
                <w:rFonts w:ascii="Times New Roman"/>
                <w:b w:val="false"/>
                <w:i w:val="false"/>
                <w:color w:val="000000"/>
                <w:sz w:val="20"/>
              </w:rPr>
              <w:t>Код ОКЭД</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кезеңінде</w:t>
            </w:r>
            <w:r>
              <w:br/>
            </w:r>
            <w:r>
              <w:rPr>
                <w:rFonts w:ascii="Times New Roman"/>
                <w:b w:val="false"/>
                <w:i w:val="false"/>
                <w:color w:val="000000"/>
                <w:sz w:val="20"/>
              </w:rPr>
              <w:t>
</w:t>
            </w:r>
            <w:r>
              <w:rPr>
                <w:rFonts w:ascii="Times New Roman"/>
                <w:b w:val="false"/>
                <w:i w:val="false"/>
                <w:color w:val="000000"/>
                <w:sz w:val="20"/>
              </w:rPr>
              <w:t>За отчетный период</w:t>
            </w:r>
          </w:p>
        </w:tc>
      </w:tr>
      <w:tr>
        <w:trPr>
          <w:trHeight w:val="16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4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Наименование_____________________Адрес ______________________________</w:t>
      </w:r>
    </w:p>
    <w:p>
      <w:pPr>
        <w:spacing w:after="0"/>
        <w:ind w:left="0"/>
        <w:jc w:val="both"/>
      </w:pPr>
      <w:r>
        <w:rPr>
          <w:rFonts w:ascii="Times New Roman"/>
          <w:b w:val="false"/>
          <w:i w:val="false"/>
          <w:color w:val="000000"/>
          <w:sz w:val="28"/>
        </w:rPr>
        <w:t>Телефон__________________________Электрондық почта мекенжайы</w:t>
      </w:r>
      <w:r>
        <w:br/>
      </w:r>
      <w:r>
        <w:rPr>
          <w:rFonts w:ascii="Times New Roman"/>
          <w:b w:val="false"/>
          <w:i w:val="false"/>
          <w:color w:val="000000"/>
          <w:sz w:val="28"/>
        </w:rPr>
        <w:t>
                                 Адрес электронной почты_____________</w:t>
      </w:r>
    </w:p>
    <w:p>
      <w:pPr>
        <w:spacing w:after="0"/>
        <w:ind w:left="0"/>
        <w:jc w:val="both"/>
      </w:pPr>
      <w:r>
        <w:rPr>
          <w:rFonts w:ascii="Times New Roman"/>
          <w:b w:val="false"/>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исполнителя____________ Телефон________________</w:t>
      </w:r>
    </w:p>
    <w:p>
      <w:pPr>
        <w:spacing w:after="0"/>
        <w:ind w:left="0"/>
        <w:jc w:val="both"/>
      </w:pPr>
      <w:r>
        <w:rPr>
          <w:rFonts w:ascii="Times New Roman"/>
          <w:b w:val="false"/>
          <w:i w:val="false"/>
          <w:color w:val="000000"/>
          <w:sz w:val="28"/>
        </w:rPr>
        <w:t>Басшы                            (Т.А.Ә., қолы)           Руководитель_____________________(Ф.И.О., подпись)___________________</w:t>
      </w:r>
    </w:p>
    <w:p>
      <w:pPr>
        <w:spacing w:after="0"/>
        <w:ind w:left="0"/>
        <w:jc w:val="both"/>
      </w:pPr>
      <w:r>
        <w:rPr>
          <w:rFonts w:ascii="Times New Roman"/>
          <w:b w:val="false"/>
          <w:i w:val="false"/>
          <w:color w:val="000000"/>
          <w:sz w:val="28"/>
        </w:rPr>
        <w:t>Бас бухгалтер                    (Т.А.Ә., қолы)</w:t>
      </w:r>
      <w:r>
        <w:br/>
      </w:r>
      <w:r>
        <w:rPr>
          <w:rFonts w:ascii="Times New Roman"/>
          <w:b w:val="false"/>
          <w:i w:val="false"/>
          <w:color w:val="000000"/>
          <w:sz w:val="28"/>
        </w:rPr>
        <w:t>
Главный бухгалтер________________(Ф.И.О., подпись)___________________</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p>
    <w:bookmarkStart w:name="z26" w:id="6"/>
    <w:p>
      <w:pPr>
        <w:spacing w:after="0"/>
        <w:ind w:left="0"/>
        <w:jc w:val="both"/>
      </w:pPr>
      <w:r>
        <w:rPr>
          <w:rFonts w:ascii="Times New Roman"/>
          <w:b w:val="false"/>
          <w:i w:val="false"/>
          <w:color w:val="000000"/>
          <w:sz w:val="28"/>
        </w:rPr>
        <w:t xml:space="preserve">
Қазақстан Республикасы Статистика </w:t>
      </w:r>
      <w:r>
        <w:br/>
      </w:r>
      <w:r>
        <w:rPr>
          <w:rFonts w:ascii="Times New Roman"/>
          <w:b w:val="false"/>
          <w:i w:val="false"/>
          <w:color w:val="000000"/>
          <w:sz w:val="28"/>
        </w:rPr>
        <w:t xml:space="preserve">
агенттігі төрағасының 2012 жылғы  </w:t>
      </w:r>
      <w:r>
        <w:br/>
      </w:r>
      <w:r>
        <w:rPr>
          <w:rFonts w:ascii="Times New Roman"/>
          <w:b w:val="false"/>
          <w:i w:val="false"/>
          <w:color w:val="000000"/>
          <w:sz w:val="28"/>
        </w:rPr>
        <w:t xml:space="preserve">
25 қазандағы № 293 бұйрығына     </w:t>
      </w:r>
      <w:r>
        <w:br/>
      </w:r>
      <w:r>
        <w:rPr>
          <w:rFonts w:ascii="Times New Roman"/>
          <w:b w:val="false"/>
          <w:i w:val="false"/>
          <w:color w:val="000000"/>
          <w:sz w:val="28"/>
        </w:rPr>
        <w:t xml:space="preserve">
2-қосымша                </w:t>
      </w:r>
    </w:p>
    <w:bookmarkEnd w:id="6"/>
    <w:bookmarkStart w:name="z27" w:id="7"/>
    <w:p>
      <w:pPr>
        <w:spacing w:after="0"/>
        <w:ind w:left="0"/>
        <w:jc w:val="left"/>
      </w:pPr>
      <w:r>
        <w:rPr>
          <w:rFonts w:ascii="Times New Roman"/>
          <w:b/>
          <w:i w:val="false"/>
          <w:color w:val="000000"/>
        </w:rPr>
        <w:t xml:space="preserve"> 
«Почта және курьерлік қызметтің қызмет көрсетулері туралы есеп»</w:t>
      </w:r>
      <w:r>
        <w:br/>
      </w:r>
      <w:r>
        <w:rPr>
          <w:rFonts w:ascii="Times New Roman"/>
          <w:b/>
          <w:i w:val="false"/>
          <w:color w:val="000000"/>
        </w:rPr>
        <w:t>
(коды – 0881104, индексі 1 – байланыс, кезеңділігі жылдық)</w:t>
      </w:r>
      <w:r>
        <w:br/>
      </w:r>
      <w:r>
        <w:rPr>
          <w:rFonts w:ascii="Times New Roman"/>
          <w:b/>
          <w:i w:val="false"/>
          <w:color w:val="000000"/>
        </w:rPr>
        <w:t>
жалпымемлекеттік статистикалық байқаудың статистикалық нысанын</w:t>
      </w:r>
      <w:r>
        <w:br/>
      </w:r>
      <w:r>
        <w:rPr>
          <w:rFonts w:ascii="Times New Roman"/>
          <w:b/>
          <w:i w:val="false"/>
          <w:color w:val="000000"/>
        </w:rPr>
        <w:t>
толтыру жөніндегі нұсқаулық</w:t>
      </w:r>
    </w:p>
    <w:bookmarkEnd w:id="7"/>
    <w:bookmarkStart w:name="z28" w:id="8"/>
    <w:p>
      <w:pPr>
        <w:spacing w:after="0"/>
        <w:ind w:left="0"/>
        <w:jc w:val="both"/>
      </w:pPr>
      <w:r>
        <w:rPr>
          <w:rFonts w:ascii="Times New Roman"/>
          <w:b w:val="false"/>
          <w:i w:val="false"/>
          <w:color w:val="000000"/>
          <w:sz w:val="28"/>
        </w:rPr>
        <w:t>
      1. Осы «Почта және курьерлік қызметтің қызмет көрсетулері туралы есеп» (коды - 0881104, индексі 1 – байланыс, кезеңділігі жылдық)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«Почта және курьерлік қызметтің қызмет көрсетулері туралы есеп», (коды – 0881104, индексі 1 – байланыс, кезеңділігі жылдық) жалпымемлекеттік статистикалық байқаудың статистикалық нысанын толтыру тәртібін нақтылайды.</w:t>
      </w:r>
      <w:r>
        <w:br/>
      </w:r>
      <w:r>
        <w:rPr>
          <w:rFonts w:ascii="Times New Roman"/>
          <w:b w:val="false"/>
          <w:i w:val="false"/>
          <w:color w:val="000000"/>
          <w:sz w:val="28"/>
        </w:rPr>
        <w:t>
</w:t>
      </w:r>
      <w:r>
        <w:rPr>
          <w:rFonts w:ascii="Times New Roman"/>
          <w:b w:val="false"/>
          <w:i w:val="false"/>
          <w:color w:val="000000"/>
          <w:sz w:val="28"/>
        </w:rPr>
        <w:t>
      2. Осы статистикалық нысанды толтыру мақсатында келесі анықтамалар қолданылады:</w:t>
      </w:r>
      <w:r>
        <w:br/>
      </w:r>
      <w:r>
        <w:rPr>
          <w:rFonts w:ascii="Times New Roman"/>
          <w:b w:val="false"/>
          <w:i w:val="false"/>
          <w:color w:val="000000"/>
          <w:sz w:val="28"/>
        </w:rPr>
        <w:t>
</w:t>
      </w:r>
      <w:r>
        <w:rPr>
          <w:rFonts w:ascii="Times New Roman"/>
          <w:b w:val="false"/>
          <w:i w:val="false"/>
          <w:color w:val="000000"/>
          <w:sz w:val="28"/>
        </w:rPr>
        <w:t>
      1) арнайы байланыс – бұл почта байланысы ұйымдарында арнайы байланыс қызметін жүзеге асыратын, әрі заңмен қорғалатын кез келген құпия және құндылықтар, соның ішінде қымбат металдарды, тастар және олардан жасалған бұйымдардан тұратын арнайы және өзге де жөнелтілімдерді қабылдауды, өңдеуді, түзетуді, тасымалдау және жеткізуді (тапсыруды) қамтамасыз ететін байланыс түрі;</w:t>
      </w:r>
      <w:r>
        <w:br/>
      </w:r>
      <w:r>
        <w:rPr>
          <w:rFonts w:ascii="Times New Roman"/>
          <w:b w:val="false"/>
          <w:i w:val="false"/>
          <w:color w:val="000000"/>
          <w:sz w:val="28"/>
        </w:rPr>
        <w:t>
</w:t>
      </w:r>
      <w:r>
        <w:rPr>
          <w:rFonts w:ascii="Times New Roman"/>
          <w:b w:val="false"/>
          <w:i w:val="false"/>
          <w:color w:val="000000"/>
          <w:sz w:val="28"/>
        </w:rPr>
        <w:t>
      2) байланыс – ақпараттарды, почта және арнайы жөнелтілімдерді қабылдау, жинау, өңдеу, жинақтау, тасымалдау, жеткізу,тапсыру, тарату;</w:t>
      </w:r>
      <w:r>
        <w:br/>
      </w:r>
      <w:r>
        <w:rPr>
          <w:rFonts w:ascii="Times New Roman"/>
          <w:b w:val="false"/>
          <w:i w:val="false"/>
          <w:color w:val="000000"/>
          <w:sz w:val="28"/>
        </w:rPr>
        <w:t>
</w:t>
      </w:r>
      <w:r>
        <w:rPr>
          <w:rFonts w:ascii="Times New Roman"/>
          <w:b w:val="false"/>
          <w:i w:val="false"/>
          <w:color w:val="000000"/>
          <w:sz w:val="28"/>
        </w:rPr>
        <w:t>
      3) гибридтік почта – жіберушіден қағаз немесе магниттік тасымалдауышта қабылданатын, мекенжайға физикалық немесе электрондық нысанда техникалық және желілік ресурстардың құрылымы және мүмкіндіктермен белгіленетін қашықтыққа электрондық жол арқылы жеткізілетін электрондық почтаның ішкі және халықаралық хат-хабарлары;</w:t>
      </w:r>
      <w:r>
        <w:br/>
      </w:r>
      <w:r>
        <w:rPr>
          <w:rFonts w:ascii="Times New Roman"/>
          <w:b w:val="false"/>
          <w:i w:val="false"/>
          <w:color w:val="000000"/>
          <w:sz w:val="28"/>
        </w:rPr>
        <w:t>
</w:t>
      </w:r>
      <w:r>
        <w:rPr>
          <w:rFonts w:ascii="Times New Roman"/>
          <w:b w:val="false"/>
          <w:i w:val="false"/>
          <w:color w:val="000000"/>
          <w:sz w:val="28"/>
        </w:rPr>
        <w:t>
      4) «Директ-мейл» қызметтері - жарнамалық материалдарды жеткізу, мекенжайлы және мекенжайсыз тарату. Жарнамалық материалдарға жарнамалық немесе қызметі туралы басқа да ақпараттары бар, немесе тапсырыс беруші компания көрсететін қызметтер, не өнімдерден тұратын үндеулер, буклеттер, плакаттар, кітапшалар, тізбелер, журналдар, газеттер немесе басқа материалдар жатады;</w:t>
      </w:r>
      <w:r>
        <w:br/>
      </w:r>
      <w:r>
        <w:rPr>
          <w:rFonts w:ascii="Times New Roman"/>
          <w:b w:val="false"/>
          <w:i w:val="false"/>
          <w:color w:val="000000"/>
          <w:sz w:val="28"/>
        </w:rPr>
        <w:t>
</w:t>
      </w:r>
      <w:r>
        <w:rPr>
          <w:rFonts w:ascii="Times New Roman"/>
          <w:b w:val="false"/>
          <w:i w:val="false"/>
          <w:color w:val="000000"/>
          <w:sz w:val="28"/>
        </w:rPr>
        <w:t>
      5) жедел түрдегі почта жөнелтілімдері (ЕМS қызметтері – Express Mail Service – экспресс-жөнелтілім қызметі) – жедел түрде өңделетін және жеткізілетін хаттар (пакеттер) және сәлемдемелер;</w:t>
      </w:r>
      <w:r>
        <w:br/>
      </w:r>
      <w:r>
        <w:rPr>
          <w:rFonts w:ascii="Times New Roman"/>
          <w:b w:val="false"/>
          <w:i w:val="false"/>
          <w:color w:val="000000"/>
          <w:sz w:val="28"/>
        </w:rPr>
        <w:t>
</w:t>
      </w:r>
      <w:r>
        <w:rPr>
          <w:rFonts w:ascii="Times New Roman"/>
          <w:b w:val="false"/>
          <w:i w:val="false"/>
          <w:color w:val="000000"/>
          <w:sz w:val="28"/>
        </w:rPr>
        <w:t>
      6) ірі көлемді почта жөнелтілімдері – ірі көлемді және ауыр салмақты сәлемдемелерді қабылдау, өңдеу және жеткізу;</w:t>
      </w:r>
      <w:r>
        <w:br/>
      </w:r>
      <w:r>
        <w:rPr>
          <w:rFonts w:ascii="Times New Roman"/>
          <w:b w:val="false"/>
          <w:i w:val="false"/>
          <w:color w:val="000000"/>
          <w:sz w:val="28"/>
        </w:rPr>
        <w:t>
</w:t>
      </w:r>
      <w:r>
        <w:rPr>
          <w:rFonts w:ascii="Times New Roman"/>
          <w:b w:val="false"/>
          <w:i w:val="false"/>
          <w:color w:val="000000"/>
          <w:sz w:val="28"/>
        </w:rPr>
        <w:t>
      7) кіріс почталық жөнелтілімдер – мекенжайға тапсыру үшін байланыс кәсіпорны қабылдаған почта жөнелтілімдері;</w:t>
      </w:r>
      <w:r>
        <w:br/>
      </w:r>
      <w:r>
        <w:rPr>
          <w:rFonts w:ascii="Times New Roman"/>
          <w:b w:val="false"/>
          <w:i w:val="false"/>
          <w:color w:val="000000"/>
          <w:sz w:val="28"/>
        </w:rPr>
        <w:t>
</w:t>
      </w:r>
      <w:r>
        <w:rPr>
          <w:rFonts w:ascii="Times New Roman"/>
          <w:b w:val="false"/>
          <w:i w:val="false"/>
          <w:color w:val="000000"/>
          <w:sz w:val="28"/>
        </w:rPr>
        <w:t>
      8) курьерлік почта қызметтері – курьерді пайдалану арқылы көрсетілген почта жөнелтілімдерін тасымалдау және тапсыру бойынша почталық байланыс қызметі;</w:t>
      </w:r>
      <w:r>
        <w:br/>
      </w:r>
      <w:r>
        <w:rPr>
          <w:rFonts w:ascii="Times New Roman"/>
          <w:b w:val="false"/>
          <w:i w:val="false"/>
          <w:color w:val="000000"/>
          <w:sz w:val="28"/>
        </w:rPr>
        <w:t>
</w:t>
      </w:r>
      <w:r>
        <w:rPr>
          <w:rFonts w:ascii="Times New Roman"/>
          <w:b w:val="false"/>
          <w:i w:val="false"/>
          <w:color w:val="000000"/>
          <w:sz w:val="28"/>
        </w:rPr>
        <w:t>
      9) қарапайым жазбаша хат-хабарлар - хаттар, почталық карточкалар, шот хабарламалары, зейнетақылық көшірмелер (жеткізілген);</w:t>
      </w:r>
      <w:r>
        <w:br/>
      </w:r>
      <w:r>
        <w:rPr>
          <w:rFonts w:ascii="Times New Roman"/>
          <w:b w:val="false"/>
          <w:i w:val="false"/>
          <w:color w:val="000000"/>
          <w:sz w:val="28"/>
        </w:rPr>
        <w:t>
</w:t>
      </w:r>
      <w:r>
        <w:rPr>
          <w:rFonts w:ascii="Times New Roman"/>
          <w:b w:val="false"/>
          <w:i w:val="false"/>
          <w:color w:val="000000"/>
          <w:sz w:val="28"/>
        </w:rPr>
        <w:t>
      10) қосалқы қызмет түрі - үшінші тұлғалар үшін өнімді өндірудің (жұмыстар, қызметтер) негізгі мақсатынан басқа жүзеге асырылатын қызмет түрі;</w:t>
      </w:r>
      <w:r>
        <w:br/>
      </w:r>
      <w:r>
        <w:rPr>
          <w:rFonts w:ascii="Times New Roman"/>
          <w:b w:val="false"/>
          <w:i w:val="false"/>
          <w:color w:val="000000"/>
          <w:sz w:val="28"/>
        </w:rPr>
        <w:t>
</w:t>
      </w:r>
      <w:r>
        <w:rPr>
          <w:rFonts w:ascii="Times New Roman"/>
          <w:b w:val="false"/>
          <w:i w:val="false"/>
          <w:color w:val="000000"/>
          <w:sz w:val="28"/>
        </w:rPr>
        <w:t>
      11) құндылығы жазылған жазбаша хат-хабарлар – жіберуші және мекенжай үшін көрсетілетін, жіберілетін құжаттардың, бағалы қағаздардың түпнұсқалары және басқа да осыған ұқсас құжаттар;</w:t>
      </w:r>
      <w:r>
        <w:br/>
      </w:r>
      <w:r>
        <w:rPr>
          <w:rFonts w:ascii="Times New Roman"/>
          <w:b w:val="false"/>
          <w:i w:val="false"/>
          <w:color w:val="000000"/>
          <w:sz w:val="28"/>
        </w:rPr>
        <w:t>
</w:t>
      </w:r>
      <w:r>
        <w:rPr>
          <w:rFonts w:ascii="Times New Roman"/>
          <w:b w:val="false"/>
          <w:i w:val="false"/>
          <w:color w:val="000000"/>
          <w:sz w:val="28"/>
        </w:rPr>
        <w:t>
      12) «М» арнайы қаптары – бір жіберушімен бір мекенжайға жолданатын баспа өнімдерінен тұратын халықаралық почта жөнелтілімдері (баспа өнімдері, кітаптар, кассеталар, осы баспа өнімдерін сүйемелдейтін дискілер және тағы басқалар);</w:t>
      </w:r>
      <w:r>
        <w:br/>
      </w:r>
      <w:r>
        <w:rPr>
          <w:rFonts w:ascii="Times New Roman"/>
          <w:b w:val="false"/>
          <w:i w:val="false"/>
          <w:color w:val="000000"/>
          <w:sz w:val="28"/>
        </w:rPr>
        <w:t>
</w:t>
      </w:r>
      <w:r>
        <w:rPr>
          <w:rFonts w:ascii="Times New Roman"/>
          <w:b w:val="false"/>
          <w:i w:val="false"/>
          <w:color w:val="000000"/>
          <w:sz w:val="28"/>
        </w:rPr>
        <w:t>
      13) негізгі қызмет түріне – кәсіпорын жүзеге асыратын кез келген қызмет түрінің қосылған құнынан, қосылған құны асып кететін қызмет түрі жатады;</w:t>
      </w:r>
      <w:r>
        <w:br/>
      </w:r>
      <w:r>
        <w:rPr>
          <w:rFonts w:ascii="Times New Roman"/>
          <w:b w:val="false"/>
          <w:i w:val="false"/>
          <w:color w:val="000000"/>
          <w:sz w:val="28"/>
        </w:rPr>
        <w:t>
</w:t>
      </w:r>
      <w:r>
        <w:rPr>
          <w:rFonts w:ascii="Times New Roman"/>
          <w:b w:val="false"/>
          <w:i w:val="false"/>
          <w:color w:val="000000"/>
          <w:sz w:val="28"/>
        </w:rPr>
        <w:t>
      14) почта байланысы – почта және арнайы жөнелтілімдерді қабылдау, өңдеу, тасымалдау және жеткізу, сондай-ақ почталық ақша аударымдары;</w:t>
      </w:r>
      <w:r>
        <w:br/>
      </w:r>
      <w:r>
        <w:rPr>
          <w:rFonts w:ascii="Times New Roman"/>
          <w:b w:val="false"/>
          <w:i w:val="false"/>
          <w:color w:val="000000"/>
          <w:sz w:val="28"/>
        </w:rPr>
        <w:t>
</w:t>
      </w:r>
      <w:r>
        <w:rPr>
          <w:rFonts w:ascii="Times New Roman"/>
          <w:b w:val="false"/>
          <w:i w:val="false"/>
          <w:color w:val="000000"/>
          <w:sz w:val="28"/>
        </w:rPr>
        <w:t>
      15) почта қызметі – почталық желі арқылы почталық қызметті ұсыну.</w:t>
      </w:r>
      <w:r>
        <w:br/>
      </w:r>
      <w:r>
        <w:rPr>
          <w:rFonts w:ascii="Times New Roman"/>
          <w:b w:val="false"/>
          <w:i w:val="false"/>
          <w:color w:val="000000"/>
          <w:sz w:val="28"/>
        </w:rPr>
        <w:t>
</w:t>
      </w:r>
      <w:r>
        <w:rPr>
          <w:rFonts w:ascii="Times New Roman"/>
          <w:b w:val="false"/>
          <w:i w:val="false"/>
          <w:color w:val="000000"/>
          <w:sz w:val="28"/>
        </w:rPr>
        <w:t>
      16) почта байланысының қызметтері – почта жөнелтілімдерін және почталық ақша аударымын жөнелту бойынша қызмет;</w:t>
      </w:r>
      <w:r>
        <w:br/>
      </w:r>
      <w:r>
        <w:rPr>
          <w:rFonts w:ascii="Times New Roman"/>
          <w:b w:val="false"/>
          <w:i w:val="false"/>
          <w:color w:val="000000"/>
          <w:sz w:val="28"/>
        </w:rPr>
        <w:t>
</w:t>
      </w:r>
      <w:r>
        <w:rPr>
          <w:rFonts w:ascii="Times New Roman"/>
          <w:b w:val="false"/>
          <w:i w:val="false"/>
          <w:color w:val="000000"/>
          <w:sz w:val="28"/>
        </w:rPr>
        <w:t>
      17) транзиттік почта жөнелтілімдері – алдағы уақытта қайта жіберуге арналған және байланыс кәсіпорыны қабылдаған почталық жөнелтілімдер;</w:t>
      </w:r>
      <w:r>
        <w:br/>
      </w:r>
      <w:r>
        <w:rPr>
          <w:rFonts w:ascii="Times New Roman"/>
          <w:b w:val="false"/>
          <w:i w:val="false"/>
          <w:color w:val="000000"/>
          <w:sz w:val="28"/>
        </w:rPr>
        <w:t>
</w:t>
      </w:r>
      <w:r>
        <w:rPr>
          <w:rFonts w:ascii="Times New Roman"/>
          <w:b w:val="false"/>
          <w:i w:val="false"/>
          <w:color w:val="000000"/>
          <w:sz w:val="28"/>
        </w:rPr>
        <w:t>
      18) тапсырыспен келген жазбаша хат-хабарлар – көрсетілген қызмет үшін алдын ала төлемдер және түбіртектер берумен, мекенжайға қолхат арқылы тапсырылатын, почта операторлары қабылдайтын, тіркелетін почталық жөнелтілімдер;</w:t>
      </w:r>
      <w:r>
        <w:br/>
      </w:r>
      <w:r>
        <w:rPr>
          <w:rFonts w:ascii="Times New Roman"/>
          <w:b w:val="false"/>
          <w:i w:val="false"/>
          <w:color w:val="000000"/>
          <w:sz w:val="28"/>
        </w:rPr>
        <w:t>
</w:t>
      </w:r>
      <w:r>
        <w:rPr>
          <w:rFonts w:ascii="Times New Roman"/>
          <w:b w:val="false"/>
          <w:i w:val="false"/>
          <w:color w:val="000000"/>
          <w:sz w:val="28"/>
        </w:rPr>
        <w:t>
      19) шығыс почталық жөнелтілімдер – жөнелтушіден қабылданған және қайта жіберуге арналған (соның ішінде почта жәшігі арқылы) почталық жөнелтілімдер (хаттар, бандерольдар, карточкалар, сәлемдемелер және тағы басқа почталық жөнелтілімдер);</w:t>
      </w:r>
      <w:r>
        <w:br/>
      </w:r>
      <w:r>
        <w:rPr>
          <w:rFonts w:ascii="Times New Roman"/>
          <w:b w:val="false"/>
          <w:i w:val="false"/>
          <w:color w:val="000000"/>
          <w:sz w:val="28"/>
        </w:rPr>
        <w:t>
</w:t>
      </w:r>
      <w:r>
        <w:rPr>
          <w:rFonts w:ascii="Times New Roman"/>
          <w:b w:val="false"/>
          <w:i w:val="false"/>
          <w:color w:val="000000"/>
          <w:sz w:val="28"/>
        </w:rPr>
        <w:t>
      20) халықаралық почта жөнелтілімдері – Қазақстан Республикасы шекарасынан тыс жерлерге жіберу үшін қабылданатын, немесе Қазақстан Республикасына келетін, немесе Қазақстан Республикасы аумағы арқылы бір шетел мемлекетінен басқасына транзит арқылы жүретін қарапайым немесе тіркелетін почта жөнелтілімдері: хаттар (қарапайым, тапсырысты, құндылығы жазылған), сәлемдемелер (қарапайым, тапсырысты, құндылығы жазылған).</w:t>
      </w:r>
      <w:r>
        <w:br/>
      </w:r>
      <w:r>
        <w:rPr>
          <w:rFonts w:ascii="Times New Roman"/>
          <w:b w:val="false"/>
          <w:i w:val="false"/>
          <w:color w:val="000000"/>
          <w:sz w:val="28"/>
        </w:rPr>
        <w:t>
</w:t>
      </w:r>
      <w:r>
        <w:rPr>
          <w:rFonts w:ascii="Times New Roman"/>
          <w:b w:val="false"/>
          <w:i w:val="false"/>
          <w:color w:val="000000"/>
          <w:sz w:val="28"/>
        </w:rPr>
        <w:t>
      3. Құндық тұлғалаудағы барлық көрсеткіштері қосылған құн салығынсыз, бір ондық белгісімен мың теңгеде көрсетіледі.</w:t>
      </w:r>
      <w:r>
        <w:br/>
      </w:r>
      <w:r>
        <w:rPr>
          <w:rFonts w:ascii="Times New Roman"/>
          <w:b w:val="false"/>
          <w:i w:val="false"/>
          <w:color w:val="000000"/>
          <w:sz w:val="28"/>
        </w:rPr>
        <w:t>
</w:t>
      </w:r>
      <w:r>
        <w:rPr>
          <w:rFonts w:ascii="Times New Roman"/>
          <w:b w:val="false"/>
          <w:i w:val="false"/>
          <w:color w:val="000000"/>
          <w:sz w:val="28"/>
        </w:rPr>
        <w:t>
      4. 1 - бөлімнің 1-16 жолдарын Экономикалық қызмет түрлерінің жалпы жіктеуішінің (бұдан әрі - ЭҚЖЖ) 53100 - кодына сәйкес тек Ұлттық почта кәсіпорындары толтырады.</w:t>
      </w:r>
      <w:r>
        <w:br/>
      </w:r>
      <w:r>
        <w:rPr>
          <w:rFonts w:ascii="Times New Roman"/>
          <w:b w:val="false"/>
          <w:i w:val="false"/>
          <w:color w:val="000000"/>
          <w:sz w:val="28"/>
        </w:rPr>
        <w:t>
</w:t>
      </w:r>
      <w:r>
        <w:rPr>
          <w:rFonts w:ascii="Times New Roman"/>
          <w:b w:val="false"/>
          <w:i w:val="false"/>
          <w:color w:val="000000"/>
          <w:sz w:val="28"/>
        </w:rPr>
        <w:t>
      1 және 17-жолдарды ЭҚЖЖ-нің 53200 - кодына сәйкес өзге де почта және курьерлік қызметтердің кәсіпорындары толтырады.</w:t>
      </w:r>
      <w:r>
        <w:br/>
      </w:r>
      <w:r>
        <w:rPr>
          <w:rFonts w:ascii="Times New Roman"/>
          <w:b w:val="false"/>
          <w:i w:val="false"/>
          <w:color w:val="000000"/>
          <w:sz w:val="28"/>
        </w:rPr>
        <w:t>
</w:t>
      </w:r>
      <w:r>
        <w:rPr>
          <w:rFonts w:ascii="Times New Roman"/>
          <w:b w:val="false"/>
          <w:i w:val="false"/>
          <w:color w:val="000000"/>
          <w:sz w:val="28"/>
        </w:rPr>
        <w:t>
      Почталық байланыс қызметтерінен түскен табыстарға ЭҚЖЖ-не сәйкес ақша аударымдарымен байланысты қызметтер қосылмайды, коммуналдық қызметтер мен почталық жинақ банктерінің қызметтері үшін есептің почталық жүйелері көрсететін қызметтері, сондай-ақ почталық ақша аударымдары саласындағы қызметтер 64.19 - ақша-кредит делдалдығының басқа түрлері сыныбына жатады.</w:t>
      </w:r>
      <w:r>
        <w:br/>
      </w:r>
      <w:r>
        <w:rPr>
          <w:rFonts w:ascii="Times New Roman"/>
          <w:b w:val="false"/>
          <w:i w:val="false"/>
          <w:color w:val="000000"/>
          <w:sz w:val="28"/>
        </w:rPr>
        <w:t>
</w:t>
      </w:r>
      <w:r>
        <w:rPr>
          <w:rFonts w:ascii="Times New Roman"/>
          <w:b w:val="false"/>
          <w:i w:val="false"/>
          <w:color w:val="000000"/>
          <w:sz w:val="28"/>
        </w:rPr>
        <w:t>
      Кәсіпорын қызметінің негізгі түрі бойынша құндық тұлғалауда көрсетілген байланыс қызметтерінің көлемі есепті кезеңде көрсетілген байланыс қызметтері үшін, көрсетілген қызметтердің төлем мерзіміне қарамастан халықтан және заңды тұлғалардан түскен қаражат кіреді.</w:t>
      </w:r>
      <w:r>
        <w:br/>
      </w:r>
      <w:r>
        <w:rPr>
          <w:rFonts w:ascii="Times New Roman"/>
          <w:b w:val="false"/>
          <w:i w:val="false"/>
          <w:color w:val="000000"/>
          <w:sz w:val="28"/>
        </w:rPr>
        <w:t>
</w:t>
      </w:r>
      <w:r>
        <w:rPr>
          <w:rFonts w:ascii="Times New Roman"/>
          <w:b w:val="false"/>
          <w:i w:val="false"/>
          <w:color w:val="000000"/>
          <w:sz w:val="28"/>
        </w:rPr>
        <w:t>
      Почта қызметтерінің көлеміне құндық тұлғалауда ішкі және халықаралық почталық жөнелтілімдердің барлық түрлері қосылады, соның ішінде:</w:t>
      </w:r>
      <w:r>
        <w:br/>
      </w:r>
      <w:r>
        <w:rPr>
          <w:rFonts w:ascii="Times New Roman"/>
          <w:b w:val="false"/>
          <w:i w:val="false"/>
          <w:color w:val="000000"/>
          <w:sz w:val="28"/>
        </w:rPr>
        <w:t>
</w:t>
      </w:r>
      <w:r>
        <w:rPr>
          <w:rFonts w:ascii="Times New Roman"/>
          <w:b w:val="false"/>
          <w:i w:val="false"/>
          <w:color w:val="000000"/>
          <w:sz w:val="28"/>
        </w:rPr>
        <w:t>
      1) почта төлемдерінің сатылған белгілері;</w:t>
      </w:r>
      <w:r>
        <w:br/>
      </w:r>
      <w:r>
        <w:rPr>
          <w:rFonts w:ascii="Times New Roman"/>
          <w:b w:val="false"/>
          <w:i w:val="false"/>
          <w:color w:val="000000"/>
          <w:sz w:val="28"/>
        </w:rPr>
        <w:t>
</w:t>
      </w:r>
      <w:r>
        <w:rPr>
          <w:rFonts w:ascii="Times New Roman"/>
          <w:b w:val="false"/>
          <w:i w:val="false"/>
          <w:color w:val="000000"/>
          <w:sz w:val="28"/>
        </w:rPr>
        <w:t>
      2) жазбаша хат-хабарлар (EMS жөнелтілімдері және арнайы байланыс жөнелтілімдерін қоспағанда);</w:t>
      </w:r>
      <w:r>
        <w:br/>
      </w:r>
      <w:r>
        <w:rPr>
          <w:rFonts w:ascii="Times New Roman"/>
          <w:b w:val="false"/>
          <w:i w:val="false"/>
          <w:color w:val="000000"/>
          <w:sz w:val="28"/>
        </w:rPr>
        <w:t>
</w:t>
      </w:r>
      <w:r>
        <w:rPr>
          <w:rFonts w:ascii="Times New Roman"/>
          <w:b w:val="false"/>
          <w:i w:val="false"/>
          <w:color w:val="000000"/>
          <w:sz w:val="28"/>
        </w:rPr>
        <w:t>
      3) жеткізілген түбіртек хабарламалар, зейнеткерлік көшірмелер;</w:t>
      </w:r>
      <w:r>
        <w:br/>
      </w:r>
      <w:r>
        <w:rPr>
          <w:rFonts w:ascii="Times New Roman"/>
          <w:b w:val="false"/>
          <w:i w:val="false"/>
          <w:color w:val="000000"/>
          <w:sz w:val="28"/>
        </w:rPr>
        <w:t>
</w:t>
      </w:r>
      <w:r>
        <w:rPr>
          <w:rFonts w:ascii="Times New Roman"/>
          <w:b w:val="false"/>
          <w:i w:val="false"/>
          <w:color w:val="000000"/>
          <w:sz w:val="28"/>
        </w:rPr>
        <w:t>
      4) сәлемдемелер (EMS жөнелтілімдері және арнайы байланыс жөнелтілімдерін қоспағанда);</w:t>
      </w:r>
      <w:r>
        <w:br/>
      </w:r>
      <w:r>
        <w:rPr>
          <w:rFonts w:ascii="Times New Roman"/>
          <w:b w:val="false"/>
          <w:i w:val="false"/>
          <w:color w:val="000000"/>
          <w:sz w:val="28"/>
        </w:rPr>
        <w:t>
</w:t>
      </w:r>
      <w:r>
        <w:rPr>
          <w:rFonts w:ascii="Times New Roman"/>
          <w:b w:val="false"/>
          <w:i w:val="false"/>
          <w:color w:val="000000"/>
          <w:sz w:val="28"/>
        </w:rPr>
        <w:t>
      5) бандерольдар, ұсақ пакеттер;</w:t>
      </w:r>
      <w:r>
        <w:br/>
      </w:r>
      <w:r>
        <w:rPr>
          <w:rFonts w:ascii="Times New Roman"/>
          <w:b w:val="false"/>
          <w:i w:val="false"/>
          <w:color w:val="000000"/>
          <w:sz w:val="28"/>
        </w:rPr>
        <w:t>
</w:t>
      </w:r>
      <w:r>
        <w:rPr>
          <w:rFonts w:ascii="Times New Roman"/>
          <w:b w:val="false"/>
          <w:i w:val="false"/>
          <w:color w:val="000000"/>
          <w:sz w:val="28"/>
        </w:rPr>
        <w:t>
      6) шарт негізіндегі мерзімдік басылымдар (жеткізу, жіберу, жөнелту);</w:t>
      </w:r>
      <w:r>
        <w:br/>
      </w:r>
      <w:r>
        <w:rPr>
          <w:rFonts w:ascii="Times New Roman"/>
          <w:b w:val="false"/>
          <w:i w:val="false"/>
          <w:color w:val="000000"/>
          <w:sz w:val="28"/>
        </w:rPr>
        <w:t>
      7) почта бөлімшелерінің қызметтері (өнімді сатудан түскен табыстар), филателиялық өнім, ашық хаттар, конверттер, жәшік және жәшіктік материалдар, қатаң есептілік бланкілері және басқа тауарлар;</w:t>
      </w:r>
      <w:r>
        <w:br/>
      </w:r>
      <w:r>
        <w:rPr>
          <w:rFonts w:ascii="Times New Roman"/>
          <w:b w:val="false"/>
          <w:i w:val="false"/>
          <w:color w:val="000000"/>
          <w:sz w:val="28"/>
        </w:rPr>
        <w:t>
</w:t>
      </w:r>
      <w:r>
        <w:rPr>
          <w:rFonts w:ascii="Times New Roman"/>
          <w:b w:val="false"/>
          <w:i w:val="false"/>
          <w:color w:val="000000"/>
          <w:sz w:val="28"/>
        </w:rPr>
        <w:t>
      8) өзге де почта қызметтері: телеграммаларды қабылдау және жөнелту, қосалқы почталық қызметтер, почталық жөнелтілімдерді қайтару, EMS жөнелтілімдерінің, арнайы байланыстың қызметтері, ірі көлемді почта жөнелтілімдерін жеткізу және жіберу бойынша почталық қызметтер, «Директ-мейл» почталық қызметтері және басқа топтамаларға енгізілмеген өзге де қызметтер.</w:t>
      </w:r>
      <w:r>
        <w:br/>
      </w:r>
      <w:r>
        <w:rPr>
          <w:rFonts w:ascii="Times New Roman"/>
          <w:b w:val="false"/>
          <w:i w:val="false"/>
          <w:color w:val="000000"/>
          <w:sz w:val="28"/>
        </w:rPr>
        <w:t>
</w:t>
      </w:r>
      <w:r>
        <w:rPr>
          <w:rFonts w:ascii="Times New Roman"/>
          <w:b w:val="false"/>
          <w:i w:val="false"/>
          <w:color w:val="000000"/>
          <w:sz w:val="28"/>
        </w:rPr>
        <w:t>
      2-жолда газеттер және басқа мерзімді басылымдармен байланысты почталық қызметтерге кіріс жөнелтілімдері кіреді, яғни байланыс кәсіпорындарымен алынған, жазылушыларға жеткізу және әр түрлі таратуға арналған газеттер, журналдар.</w:t>
      </w:r>
      <w:r>
        <w:br/>
      </w:r>
      <w:r>
        <w:rPr>
          <w:rFonts w:ascii="Times New Roman"/>
          <w:b w:val="false"/>
          <w:i w:val="false"/>
          <w:color w:val="000000"/>
          <w:sz w:val="28"/>
        </w:rPr>
        <w:t>
</w:t>
      </w:r>
      <w:r>
        <w:rPr>
          <w:rFonts w:ascii="Times New Roman"/>
          <w:b w:val="false"/>
          <w:i w:val="false"/>
          <w:color w:val="000000"/>
          <w:sz w:val="28"/>
        </w:rPr>
        <w:t>
      3-жолда жазбаша хат-хабарлармен байланысты почталық қызметтерге заңды және жеке тұлғаларға (EMS жөнелтілімдерін және арнайы байланыс жөнелтілімдерін қоспағанда) жіберілген жазбаша хат-хабарлармен алынған қызметтер көлемі кіреді.</w:t>
      </w:r>
      <w:r>
        <w:br/>
      </w:r>
      <w:r>
        <w:rPr>
          <w:rFonts w:ascii="Times New Roman"/>
          <w:b w:val="false"/>
          <w:i w:val="false"/>
          <w:color w:val="000000"/>
          <w:sz w:val="28"/>
        </w:rPr>
        <w:t>
</w:t>
      </w:r>
      <w:r>
        <w:rPr>
          <w:rFonts w:ascii="Times New Roman"/>
          <w:b w:val="false"/>
          <w:i w:val="false"/>
          <w:color w:val="000000"/>
          <w:sz w:val="28"/>
        </w:rPr>
        <w:t>
      1) құнды хаттарды қайта жіберу үшін салмақтық және сақтандыру алымдары (соның ішінде үстеме төлеммен);</w:t>
      </w:r>
      <w:r>
        <w:br/>
      </w:r>
      <w:r>
        <w:rPr>
          <w:rFonts w:ascii="Times New Roman"/>
          <w:b w:val="false"/>
          <w:i w:val="false"/>
          <w:color w:val="000000"/>
          <w:sz w:val="28"/>
        </w:rPr>
        <w:t>
</w:t>
      </w:r>
      <w:r>
        <w:rPr>
          <w:rFonts w:ascii="Times New Roman"/>
          <w:b w:val="false"/>
          <w:i w:val="false"/>
          <w:color w:val="000000"/>
          <w:sz w:val="28"/>
        </w:rPr>
        <w:t>
      2) мекемелер мен ұйымдардың таңбалау машиналарымен өңделетін жазбаша хат-хабарлар үшін төлем;</w:t>
      </w:r>
      <w:r>
        <w:br/>
      </w:r>
      <w:r>
        <w:rPr>
          <w:rFonts w:ascii="Times New Roman"/>
          <w:b w:val="false"/>
          <w:i w:val="false"/>
          <w:color w:val="000000"/>
          <w:sz w:val="28"/>
        </w:rPr>
        <w:t>
</w:t>
      </w:r>
      <w:r>
        <w:rPr>
          <w:rFonts w:ascii="Times New Roman"/>
          <w:b w:val="false"/>
          <w:i w:val="false"/>
          <w:color w:val="000000"/>
          <w:sz w:val="28"/>
        </w:rPr>
        <w:t>
      3) қосымша төленген (почта марклерімен төленбеген) почта жөнелтілімдері үшін алым.</w:t>
      </w:r>
      <w:r>
        <w:br/>
      </w:r>
      <w:r>
        <w:rPr>
          <w:rFonts w:ascii="Times New Roman"/>
          <w:b w:val="false"/>
          <w:i w:val="false"/>
          <w:color w:val="000000"/>
          <w:sz w:val="28"/>
        </w:rPr>
        <w:t>
</w:t>
      </w:r>
      <w:r>
        <w:rPr>
          <w:rFonts w:ascii="Times New Roman"/>
          <w:b w:val="false"/>
          <w:i w:val="false"/>
          <w:color w:val="000000"/>
          <w:sz w:val="28"/>
        </w:rPr>
        <w:t>
      Бандерольдар және кіші пакеттердің жазбаша хабарламалары құндық тұлғалауда есептелінбейді, 1-бөлімнің 7-жолы бойынша, ал заттай тұлғалауда 2-бөлімнің 24 және 29-жолдары бойынша көрсетіледі.</w:t>
      </w:r>
      <w:r>
        <w:br/>
      </w:r>
      <w:r>
        <w:rPr>
          <w:rFonts w:ascii="Times New Roman"/>
          <w:b w:val="false"/>
          <w:i w:val="false"/>
          <w:color w:val="000000"/>
          <w:sz w:val="28"/>
        </w:rPr>
        <w:t>
</w:t>
      </w:r>
      <w:r>
        <w:rPr>
          <w:rFonts w:ascii="Times New Roman"/>
          <w:b w:val="false"/>
          <w:i w:val="false"/>
          <w:color w:val="000000"/>
          <w:sz w:val="28"/>
        </w:rPr>
        <w:t>
      7 - жолда сәлемдемелер және бандерольдармен байланысты почталық қызметтер халық пен ұйымдарға көрсетілген сәлемдемелерді (жай, құндылығы жазылған), бандерольдар мен ұсақ пакеттерді жөнелту бойынша қызметтер көлемінен, түбіртек хабарламаларды, зейнетақылық көшірмелерді (EMS жөнелтілімдері және арнайы байланыс жөнелтілімдерін қоспағанда) жеткізу көлемінен тұрады.</w:t>
      </w:r>
      <w:r>
        <w:br/>
      </w:r>
      <w:r>
        <w:rPr>
          <w:rFonts w:ascii="Times New Roman"/>
          <w:b w:val="false"/>
          <w:i w:val="false"/>
          <w:color w:val="000000"/>
          <w:sz w:val="28"/>
        </w:rPr>
        <w:t>
</w:t>
      </w:r>
      <w:r>
        <w:rPr>
          <w:rFonts w:ascii="Times New Roman"/>
          <w:b w:val="false"/>
          <w:i w:val="false"/>
          <w:color w:val="000000"/>
          <w:sz w:val="28"/>
        </w:rPr>
        <w:t>
      14 - жолда көрсетілген арнайы байланыс қызметтері («Ерекше маңызды», «Өте құпия», «Құпия») пакеттік пен сәлемдемелік хат-хабарларды, бағалы және жоғары бағалы жөнелтілімдерді, қымбат және сирек кездесетін металдар, асыл тастар және олардан жасалған бұйымдар, ақша белгілері, техникалық құжаттамалар, аспаптар, аппараттар бар, Қазақстан Республикасы заңымен қорғалатын, мемлекеттік құпия мен құпиялардың өзге түрлерінен тұратын жөнелтілімдерді қабылдау, өңдеу, тасымалдау және жеткізу бойынша қызметтер көлемін қосады.</w:t>
      </w:r>
      <w:r>
        <w:br/>
      </w:r>
      <w:r>
        <w:rPr>
          <w:rFonts w:ascii="Times New Roman"/>
          <w:b w:val="false"/>
          <w:i w:val="false"/>
          <w:color w:val="000000"/>
          <w:sz w:val="28"/>
        </w:rPr>
        <w:t>
</w:t>
      </w:r>
      <w:r>
        <w:rPr>
          <w:rFonts w:ascii="Times New Roman"/>
          <w:b w:val="false"/>
          <w:i w:val="false"/>
          <w:color w:val="000000"/>
          <w:sz w:val="28"/>
        </w:rPr>
        <w:t>
      5. 2 - бөлімнің 49 - жолынан басқа жолдарды ЭҚЖЖ-нің 53100 - кодына сәйкес тек Ұлттық почта кәсіпорындары толтырады.</w:t>
      </w:r>
      <w:r>
        <w:br/>
      </w:r>
      <w:r>
        <w:rPr>
          <w:rFonts w:ascii="Times New Roman"/>
          <w:b w:val="false"/>
          <w:i w:val="false"/>
          <w:color w:val="000000"/>
          <w:sz w:val="28"/>
        </w:rPr>
        <w:t>
</w:t>
      </w:r>
      <w:r>
        <w:rPr>
          <w:rFonts w:ascii="Times New Roman"/>
          <w:b w:val="false"/>
          <w:i w:val="false"/>
          <w:color w:val="000000"/>
          <w:sz w:val="28"/>
        </w:rPr>
        <w:t>
      49 - жолды ЭҚЖЖ-нің 53200 - кодына сәйкес өзге де почта және курьерлік қызмет кәсіпорындары толтырады.</w:t>
      </w:r>
      <w:r>
        <w:br/>
      </w:r>
      <w:r>
        <w:rPr>
          <w:rFonts w:ascii="Times New Roman"/>
          <w:b w:val="false"/>
          <w:i w:val="false"/>
          <w:color w:val="000000"/>
          <w:sz w:val="28"/>
        </w:rPr>
        <w:t>
</w:t>
      </w:r>
      <w:r>
        <w:rPr>
          <w:rFonts w:ascii="Times New Roman"/>
          <w:b w:val="false"/>
          <w:i w:val="false"/>
          <w:color w:val="000000"/>
          <w:sz w:val="28"/>
        </w:rPr>
        <w:t>
      1 - жолда ішкі және халықаралық, шығатын, келетін және транзитті мерзімдік басылымдар (газеттер және журналдар) есепке алынады.</w:t>
      </w:r>
      <w:r>
        <w:br/>
      </w:r>
      <w:r>
        <w:rPr>
          <w:rFonts w:ascii="Times New Roman"/>
          <w:b w:val="false"/>
          <w:i w:val="false"/>
          <w:color w:val="000000"/>
          <w:sz w:val="28"/>
        </w:rPr>
        <w:t>
</w:t>
      </w:r>
      <w:r>
        <w:rPr>
          <w:rFonts w:ascii="Times New Roman"/>
          <w:b w:val="false"/>
          <w:i w:val="false"/>
          <w:color w:val="000000"/>
          <w:sz w:val="28"/>
        </w:rPr>
        <w:t>
      5 - жолда барлық қарапайым және тіркелетін (тапсырыспен келген және құндылығы жазылған), ішкі және халықаралық (шығатын, келетін және транзитті) жазбаша хат хабарлар жөнелтілімдері: хаттар, почталық карточкалар, аэрограммалар, секограммалар, сондай-ақ қосымша төленетін жазбаша хат-хабарлар, жеткізілген түбіртек хабарламалар, зейнетақылық көшірмелер есепке алынады.</w:t>
      </w:r>
      <w:r>
        <w:br/>
      </w:r>
      <w:r>
        <w:rPr>
          <w:rFonts w:ascii="Times New Roman"/>
          <w:b w:val="false"/>
          <w:i w:val="false"/>
          <w:color w:val="000000"/>
          <w:sz w:val="28"/>
        </w:rPr>
        <w:t>
</w:t>
      </w:r>
      <w:r>
        <w:rPr>
          <w:rFonts w:ascii="Times New Roman"/>
          <w:b w:val="false"/>
          <w:i w:val="false"/>
          <w:color w:val="000000"/>
          <w:sz w:val="28"/>
        </w:rPr>
        <w:t>
      9 - жолда барлық қарапайым ішкі және халықаралық (шығатын және келетін) қарапайым жазбаша хат-хабарлары бар жөнелтілімдер: хаттар, почталық карточкалар, аэрограммалар, секограммалар сондай-ақ қосымша төленетін жазбаша хат-хабарлар, жеткізілген түбіртек хабарламалар, зейнетақылық көшірмелер есепке алынады.</w:t>
      </w:r>
      <w:r>
        <w:br/>
      </w:r>
      <w:r>
        <w:rPr>
          <w:rFonts w:ascii="Times New Roman"/>
          <w:b w:val="false"/>
          <w:i w:val="false"/>
          <w:color w:val="000000"/>
          <w:sz w:val="28"/>
        </w:rPr>
        <w:t>
</w:t>
      </w:r>
      <w:r>
        <w:rPr>
          <w:rFonts w:ascii="Times New Roman"/>
          <w:b w:val="false"/>
          <w:i w:val="false"/>
          <w:color w:val="000000"/>
          <w:sz w:val="28"/>
        </w:rPr>
        <w:t>
      10 - жолда қабылданған, өңделген және тапсырылған қарапайым жазбаша хат-хабарлардың (шығатын және келетін) халықаралық жөнелтілімдері: хаттар, почталық карточкалар, аэрограммалар, секограммалар, сондай-ақ қосымша төленетін жазбаша хат-хабарлар есепке алынады.</w:t>
      </w:r>
      <w:r>
        <w:br/>
      </w:r>
      <w:r>
        <w:rPr>
          <w:rFonts w:ascii="Times New Roman"/>
          <w:b w:val="false"/>
          <w:i w:val="false"/>
          <w:color w:val="000000"/>
          <w:sz w:val="28"/>
        </w:rPr>
        <w:t>
</w:t>
      </w:r>
      <w:r>
        <w:rPr>
          <w:rFonts w:ascii="Times New Roman"/>
          <w:b w:val="false"/>
          <w:i w:val="false"/>
          <w:color w:val="000000"/>
          <w:sz w:val="28"/>
        </w:rPr>
        <w:t>
      11 – жолда тапсырыспен келген почталық ішкі және халықаралық жазбаша хат-хабарлардың (шығатын және келетін) алушыға түбіртек берумен қабылданатын және алуға оның қол қоюымен мекенжайға берілетін почталық жөнелтілімдер есепке алынады, 12-жолда соның ішінде халықаралық.</w:t>
      </w:r>
      <w:r>
        <w:br/>
      </w:r>
      <w:r>
        <w:rPr>
          <w:rFonts w:ascii="Times New Roman"/>
          <w:b w:val="false"/>
          <w:i w:val="false"/>
          <w:color w:val="000000"/>
          <w:sz w:val="28"/>
        </w:rPr>
        <w:t>
</w:t>
      </w:r>
      <w:r>
        <w:rPr>
          <w:rFonts w:ascii="Times New Roman"/>
          <w:b w:val="false"/>
          <w:i w:val="false"/>
          <w:color w:val="000000"/>
          <w:sz w:val="28"/>
        </w:rPr>
        <w:t>
      13 - жолда құндылығы жазылған өңделген, тапсырылған және жеткізілген, яғни жіберушімен белгіленетін қаражат жұмсау құны бағасымен жазбаша хат-хабарлардың жөнелтілімдер (шығатын және келетін) саны есепке алынады, 14-жолда соның ішінде халықаралық.</w:t>
      </w:r>
      <w:r>
        <w:br/>
      </w:r>
      <w:r>
        <w:rPr>
          <w:rFonts w:ascii="Times New Roman"/>
          <w:b w:val="false"/>
          <w:i w:val="false"/>
          <w:color w:val="000000"/>
          <w:sz w:val="28"/>
        </w:rPr>
        <w:t>
</w:t>
      </w:r>
      <w:r>
        <w:rPr>
          <w:rFonts w:ascii="Times New Roman"/>
          <w:b w:val="false"/>
          <w:i w:val="false"/>
          <w:color w:val="000000"/>
          <w:sz w:val="28"/>
        </w:rPr>
        <w:t>
      15 – жіберушіден қағаз немесе магнитті тасымалдауышта қабылданатын, қашықтыққа электрондық жолмен жіберілетін, техникалық және желілік ресурстардың құрылымы және мүмкіндіктерімен белгіленетін және мекенжайға физикалық немесе электронды нысанда жеткізілетін гибридтік почталық ішкі хабарламалар (шығатын және келетін) саны есептеледі. Мұның өзінде, физикалық нысандағы хабарламалар мекенжайға жазбаша хат-хабар ретінде жапсырылған түрде тапсырылады.</w:t>
      </w:r>
      <w:r>
        <w:br/>
      </w:r>
      <w:r>
        <w:rPr>
          <w:rFonts w:ascii="Times New Roman"/>
          <w:b w:val="false"/>
          <w:i w:val="false"/>
          <w:color w:val="000000"/>
          <w:sz w:val="28"/>
        </w:rPr>
        <w:t>
</w:t>
      </w:r>
      <w:r>
        <w:rPr>
          <w:rFonts w:ascii="Times New Roman"/>
          <w:b w:val="false"/>
          <w:i w:val="false"/>
          <w:color w:val="000000"/>
          <w:sz w:val="28"/>
        </w:rPr>
        <w:t>
      18 - жолда қабылданған, өңделген және жіберілген «М» халықаралық арнайы қаптарының саны есепке алынады.</w:t>
      </w:r>
      <w:r>
        <w:br/>
      </w:r>
      <w:r>
        <w:rPr>
          <w:rFonts w:ascii="Times New Roman"/>
          <w:b w:val="false"/>
          <w:i w:val="false"/>
          <w:color w:val="000000"/>
          <w:sz w:val="28"/>
        </w:rPr>
        <w:t>
</w:t>
      </w:r>
      <w:r>
        <w:rPr>
          <w:rFonts w:ascii="Times New Roman"/>
          <w:b w:val="false"/>
          <w:i w:val="false"/>
          <w:color w:val="000000"/>
          <w:sz w:val="28"/>
        </w:rPr>
        <w:t>
      19 - жолда ішкі және халықаралық (шығатын, келетін және транзитті) сәлемдемелер (қарапайым және құндылығы жазылған) есепке алынады.</w:t>
      </w:r>
      <w:r>
        <w:br/>
      </w:r>
      <w:r>
        <w:rPr>
          <w:rFonts w:ascii="Times New Roman"/>
          <w:b w:val="false"/>
          <w:i w:val="false"/>
          <w:color w:val="000000"/>
          <w:sz w:val="28"/>
        </w:rPr>
        <w:t>
</w:t>
      </w:r>
      <w:r>
        <w:rPr>
          <w:rFonts w:ascii="Times New Roman"/>
          <w:b w:val="false"/>
          <w:i w:val="false"/>
          <w:color w:val="000000"/>
          <w:sz w:val="28"/>
        </w:rPr>
        <w:t>
      23 - жолда халықаралық сәлемдемелер (шығатын, келетін) есепке алынады.</w:t>
      </w:r>
      <w:r>
        <w:br/>
      </w:r>
      <w:r>
        <w:rPr>
          <w:rFonts w:ascii="Times New Roman"/>
          <w:b w:val="false"/>
          <w:i w:val="false"/>
          <w:color w:val="000000"/>
          <w:sz w:val="28"/>
        </w:rPr>
        <w:t>
</w:t>
      </w:r>
      <w:r>
        <w:rPr>
          <w:rFonts w:ascii="Times New Roman"/>
          <w:b w:val="false"/>
          <w:i w:val="false"/>
          <w:color w:val="000000"/>
          <w:sz w:val="28"/>
        </w:rPr>
        <w:t>
      24 - жолда бандерольдар: қарапайым және тапсырысты (ішкі және халықаралық) және құндылығы жазылған (ішкі), шығатын, келетін және транзитті есепке алынады.</w:t>
      </w:r>
      <w:r>
        <w:br/>
      </w:r>
      <w:r>
        <w:rPr>
          <w:rFonts w:ascii="Times New Roman"/>
          <w:b w:val="false"/>
          <w:i w:val="false"/>
          <w:color w:val="000000"/>
          <w:sz w:val="28"/>
        </w:rPr>
        <w:t>
</w:t>
      </w:r>
      <w:r>
        <w:rPr>
          <w:rFonts w:ascii="Times New Roman"/>
          <w:b w:val="false"/>
          <w:i w:val="false"/>
          <w:color w:val="000000"/>
          <w:sz w:val="28"/>
        </w:rPr>
        <w:t>
      28 - жолда халықаралық бандерольдар (шығатын және келетін) есепке алынады.</w:t>
      </w:r>
      <w:r>
        <w:br/>
      </w:r>
      <w:r>
        <w:rPr>
          <w:rFonts w:ascii="Times New Roman"/>
          <w:b w:val="false"/>
          <w:i w:val="false"/>
          <w:color w:val="000000"/>
          <w:sz w:val="28"/>
        </w:rPr>
        <w:t>
</w:t>
      </w:r>
      <w:r>
        <w:rPr>
          <w:rFonts w:ascii="Times New Roman"/>
          <w:b w:val="false"/>
          <w:i w:val="false"/>
          <w:color w:val="000000"/>
          <w:sz w:val="28"/>
        </w:rPr>
        <w:t>
      29 - жолда, келетін және транзитті (қарапайым және тапсырысты) ұсақ пакеттер (шығатын, тапсырысты) есепке алынады.</w:t>
      </w:r>
      <w:r>
        <w:br/>
      </w:r>
      <w:r>
        <w:rPr>
          <w:rFonts w:ascii="Times New Roman"/>
          <w:b w:val="false"/>
          <w:i w:val="false"/>
          <w:color w:val="000000"/>
          <w:sz w:val="28"/>
        </w:rPr>
        <w:t>
</w:t>
      </w:r>
      <w:r>
        <w:rPr>
          <w:rFonts w:ascii="Times New Roman"/>
          <w:b w:val="false"/>
          <w:i w:val="false"/>
          <w:color w:val="000000"/>
          <w:sz w:val="28"/>
        </w:rPr>
        <w:t>
      33 - жолда жедел почта жөнелтілімдері: пакеттер (2 килограммға дейінгі салмақтағы құжаттардан тұратын жөнелтілімдер) және сәлемдемелер (тауарлардан, сондай-ақ 2 килограмм және одан жоғары салмақтағы құжаттардан тұратын жөнелтілімдер), ішкі және халықаралық (шығатын, келетін және транзитті) есепке алынады.</w:t>
      </w:r>
      <w:r>
        <w:br/>
      </w:r>
      <w:r>
        <w:rPr>
          <w:rFonts w:ascii="Times New Roman"/>
          <w:b w:val="false"/>
          <w:i w:val="false"/>
          <w:color w:val="000000"/>
          <w:sz w:val="28"/>
        </w:rPr>
        <w:t>
</w:t>
      </w:r>
      <w:r>
        <w:rPr>
          <w:rFonts w:ascii="Times New Roman"/>
          <w:b w:val="false"/>
          <w:i w:val="false"/>
          <w:color w:val="000000"/>
          <w:sz w:val="28"/>
        </w:rPr>
        <w:t>
      37 - жолда халықаралық жедел почта жөнелтілімдері (шығатын, келетін) есепке алынады.</w:t>
      </w:r>
      <w:r>
        <w:br/>
      </w:r>
      <w:r>
        <w:rPr>
          <w:rFonts w:ascii="Times New Roman"/>
          <w:b w:val="false"/>
          <w:i w:val="false"/>
          <w:color w:val="000000"/>
          <w:sz w:val="28"/>
        </w:rPr>
        <w:t>
</w:t>
      </w:r>
      <w:r>
        <w:rPr>
          <w:rFonts w:ascii="Times New Roman"/>
          <w:b w:val="false"/>
          <w:i w:val="false"/>
          <w:color w:val="000000"/>
          <w:sz w:val="28"/>
        </w:rPr>
        <w:t>
      38 - жолда арнайы байланыс жөнелтілімдері есепке алынады: қарапайым пакеттер және сәлемдемелер, мемлекеттік органдар және ұйымдардың, оның ішінде ішкі және ТМД елдерінің (шығатын, келетін және транзитті) аса маңызды жазбаша хат-хабарларынан тұратын, аса маңызды белгілері бар тіркелетін пакеттер, сәлемдемелер, метиздер.</w:t>
      </w:r>
      <w:r>
        <w:br/>
      </w:r>
      <w:r>
        <w:rPr>
          <w:rFonts w:ascii="Times New Roman"/>
          <w:b w:val="false"/>
          <w:i w:val="false"/>
          <w:color w:val="000000"/>
          <w:sz w:val="28"/>
        </w:rPr>
        <w:t>
</w:t>
      </w:r>
      <w:r>
        <w:rPr>
          <w:rFonts w:ascii="Times New Roman"/>
          <w:b w:val="false"/>
          <w:i w:val="false"/>
          <w:color w:val="000000"/>
          <w:sz w:val="28"/>
        </w:rPr>
        <w:t>
      42 - жолда халықаралық арнайы байланыс (шығатын, келетін) жөнелтілімдері есепке алынады.</w:t>
      </w:r>
      <w:r>
        <w:br/>
      </w:r>
      <w:r>
        <w:rPr>
          <w:rFonts w:ascii="Times New Roman"/>
          <w:b w:val="false"/>
          <w:i w:val="false"/>
          <w:color w:val="000000"/>
          <w:sz w:val="28"/>
        </w:rPr>
        <w:t>
</w:t>
      </w:r>
      <w:r>
        <w:rPr>
          <w:rFonts w:ascii="Times New Roman"/>
          <w:b w:val="false"/>
          <w:i w:val="false"/>
          <w:color w:val="000000"/>
          <w:sz w:val="28"/>
        </w:rPr>
        <w:t>
      43 - жолда ішкі ірі көлемді сәлемдемелер (шығатын, келетін және транзитті) жөнелтілімдері есепке алынады.</w:t>
      </w:r>
      <w:r>
        <w:br/>
      </w:r>
      <w:r>
        <w:rPr>
          <w:rFonts w:ascii="Times New Roman"/>
          <w:b w:val="false"/>
          <w:i w:val="false"/>
          <w:color w:val="000000"/>
          <w:sz w:val="28"/>
        </w:rPr>
        <w:t>
</w:t>
      </w:r>
      <w:r>
        <w:rPr>
          <w:rFonts w:ascii="Times New Roman"/>
          <w:b w:val="false"/>
          <w:i w:val="false"/>
          <w:color w:val="000000"/>
          <w:sz w:val="28"/>
        </w:rPr>
        <w:t>
      47 - жолда «Директ-мейл» жарнамалық материалдарды (шығатын, ішкі) жеткізу есепке алынады.</w:t>
      </w:r>
      <w:r>
        <w:br/>
      </w:r>
      <w:r>
        <w:rPr>
          <w:rFonts w:ascii="Times New Roman"/>
          <w:b w:val="false"/>
          <w:i w:val="false"/>
          <w:color w:val="000000"/>
          <w:sz w:val="28"/>
        </w:rPr>
        <w:t>
</w:t>
      </w:r>
      <w:r>
        <w:rPr>
          <w:rFonts w:ascii="Times New Roman"/>
          <w:b w:val="false"/>
          <w:i w:val="false"/>
          <w:color w:val="000000"/>
          <w:sz w:val="28"/>
        </w:rPr>
        <w:t>
      6. 3 - бөлімнің 1 - жолында тұтынушыларға қызмет көрсететін, тұрақты орналасқан жері бар және тұрақты жұмыс кестесі бойынша жұмыс істейтін, тікелей почта байланысының стационарлық бөлімшелерінің саны есепті жылдың соңына көрсетіледі.</w:t>
      </w:r>
      <w:r>
        <w:br/>
      </w:r>
      <w:r>
        <w:rPr>
          <w:rFonts w:ascii="Times New Roman"/>
          <w:b w:val="false"/>
          <w:i w:val="false"/>
          <w:color w:val="000000"/>
          <w:sz w:val="28"/>
        </w:rPr>
        <w:t>
</w:t>
      </w:r>
      <w:r>
        <w:rPr>
          <w:rFonts w:ascii="Times New Roman"/>
          <w:b w:val="false"/>
          <w:i w:val="false"/>
          <w:color w:val="000000"/>
          <w:sz w:val="28"/>
        </w:rPr>
        <w:t>
      2 - жолда тікелей тұтынушыларға почта жөнелтілімдерін жеткізуді, сондай-ақ олар толық немесе толық емес жұмыс аптасында, толық немесе толық емес жұмыс күнінде жұмыс істейтініне қарамастан почта ауысымын және оны сүйемелдеуді жүзеге асыратын почташылардың жалпы саны жыл соңына көрсетіледі.</w:t>
      </w:r>
      <w:r>
        <w:br/>
      </w:r>
      <w:r>
        <w:rPr>
          <w:rFonts w:ascii="Times New Roman"/>
          <w:b w:val="false"/>
          <w:i w:val="false"/>
          <w:color w:val="000000"/>
          <w:sz w:val="28"/>
        </w:rPr>
        <w:t>
</w:t>
      </w:r>
      <w:r>
        <w:rPr>
          <w:rFonts w:ascii="Times New Roman"/>
          <w:b w:val="false"/>
          <w:i w:val="false"/>
          <w:color w:val="000000"/>
          <w:sz w:val="28"/>
        </w:rPr>
        <w:t>
      3 - жолда есепті жыл соңына почта байланысы операторларымен пайдаланылатын дербес компьютерлердің (бұдан әрі - ДК) жалпы саны көрсетіледі.</w:t>
      </w:r>
      <w:r>
        <w:br/>
      </w:r>
      <w:r>
        <w:rPr>
          <w:rFonts w:ascii="Times New Roman"/>
          <w:b w:val="false"/>
          <w:i w:val="false"/>
          <w:color w:val="000000"/>
          <w:sz w:val="28"/>
        </w:rPr>
        <w:t>
</w:t>
      </w:r>
      <w:r>
        <w:rPr>
          <w:rFonts w:ascii="Times New Roman"/>
          <w:b w:val="false"/>
          <w:i w:val="false"/>
          <w:color w:val="000000"/>
          <w:sz w:val="28"/>
        </w:rPr>
        <w:t>
      4 - жолда есепті жыл соңына почта байланысы саласында деректерді жинау, сақтау, өңдеу және тапсыру қызметтерін ұсыну үдерістерін және басқа да үдерістерді қолдауға арналған тікелей почта байланысының ақпараттық жүйелерінде пайдаланылатын ДК-ның жалпы саны көрсетіледі.</w:t>
      </w:r>
      <w:r>
        <w:br/>
      </w:r>
      <w:r>
        <w:rPr>
          <w:rFonts w:ascii="Times New Roman"/>
          <w:b w:val="false"/>
          <w:i w:val="false"/>
          <w:color w:val="000000"/>
          <w:sz w:val="28"/>
        </w:rPr>
        <w:t>
</w:t>
      </w:r>
      <w:r>
        <w:rPr>
          <w:rFonts w:ascii="Times New Roman"/>
          <w:b w:val="false"/>
          <w:i w:val="false"/>
          <w:color w:val="000000"/>
          <w:sz w:val="28"/>
        </w:rPr>
        <w:t>
      5 - жолда есепті жыл соңына Интернет желісіне ұжымдық қосылу пункттеріндегі ДК-ның саны көрсетіледі.</w:t>
      </w:r>
      <w:r>
        <w:br/>
      </w:r>
      <w:r>
        <w:rPr>
          <w:rFonts w:ascii="Times New Roman"/>
          <w:b w:val="false"/>
          <w:i w:val="false"/>
          <w:color w:val="000000"/>
          <w:sz w:val="28"/>
        </w:rPr>
        <w:t>
</w:t>
      </w:r>
      <w:r>
        <w:rPr>
          <w:rFonts w:ascii="Times New Roman"/>
          <w:b w:val="false"/>
          <w:i w:val="false"/>
          <w:color w:val="000000"/>
          <w:sz w:val="28"/>
        </w:rPr>
        <w:t>
      6 - жолда почта байланысы операторларына тиесілі немесе оларға тиесілі еместігіне қарамастан есепті жылы почтаны тасымалдауда қатысатын автомобильдердің жалпы саны көрсетіледі. Байланыс ұйымдарына жататын автомобильдер есепке алынады, бірақ тікелей почта тасымалдауға қатыспайтындары есепке алынбайды.</w:t>
      </w:r>
      <w:r>
        <w:br/>
      </w:r>
      <w:r>
        <w:rPr>
          <w:rFonts w:ascii="Times New Roman"/>
          <w:b w:val="false"/>
          <w:i w:val="false"/>
          <w:color w:val="000000"/>
          <w:sz w:val="28"/>
        </w:rPr>
        <w:t>
</w:t>
      </w:r>
      <w:r>
        <w:rPr>
          <w:rFonts w:ascii="Times New Roman"/>
          <w:b w:val="false"/>
          <w:i w:val="false"/>
          <w:color w:val="000000"/>
          <w:sz w:val="28"/>
        </w:rPr>
        <w:t>
      8.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1 - бөлім. «Почта және курьерлік қызметтің қызмет көрсетулерінің көлемі туралы ақпарат»:</w:t>
      </w:r>
      <w:r>
        <w:br/>
      </w:r>
      <w:r>
        <w:rPr>
          <w:rFonts w:ascii="Times New Roman"/>
          <w:b w:val="false"/>
          <w:i w:val="false"/>
          <w:color w:val="000000"/>
          <w:sz w:val="28"/>
        </w:rPr>
        <w:t>
</w:t>
      </w:r>
      <w:r>
        <w:rPr>
          <w:rFonts w:ascii="Times New Roman"/>
          <w:b w:val="false"/>
          <w:i w:val="false"/>
          <w:color w:val="000000"/>
          <w:sz w:val="28"/>
        </w:rPr>
        <w:t xml:space="preserve">
      2 - баған </w:t>
      </w:r>
      <w:r>
        <w:rPr>
          <w:rFonts w:ascii="Times New Roman"/>
          <w:b w:val="false"/>
          <w:i w:val="false"/>
          <w:color w:val="000000"/>
          <w:sz w:val="28"/>
          <w:u w:val="single"/>
        </w:rPr>
        <w:t>&lt;</w:t>
      </w:r>
      <w:r>
        <w:rPr>
          <w:rFonts w:ascii="Times New Roman"/>
          <w:b w:val="false"/>
          <w:i w:val="false"/>
          <w:color w:val="000000"/>
          <w:sz w:val="28"/>
        </w:rPr>
        <w:t>1 - бағаннан әрбір жол үшін</w:t>
      </w:r>
      <w:r>
        <w:br/>
      </w:r>
      <w:r>
        <w:rPr>
          <w:rFonts w:ascii="Times New Roman"/>
          <w:b w:val="false"/>
          <w:i w:val="false"/>
          <w:color w:val="000000"/>
          <w:sz w:val="28"/>
        </w:rPr>
        <w:t>
</w:t>
      </w:r>
      <w:r>
        <w:rPr>
          <w:rFonts w:ascii="Times New Roman"/>
          <w:b w:val="false"/>
          <w:i w:val="false"/>
          <w:color w:val="000000"/>
          <w:sz w:val="28"/>
        </w:rPr>
        <w:t xml:space="preserve">
      4 - баған </w:t>
      </w:r>
      <w:r>
        <w:rPr>
          <w:rFonts w:ascii="Times New Roman"/>
          <w:b w:val="false"/>
          <w:i w:val="false"/>
          <w:color w:val="000000"/>
          <w:sz w:val="28"/>
          <w:u w:val="single"/>
        </w:rPr>
        <w:t>&lt;</w:t>
      </w:r>
      <w:r>
        <w:rPr>
          <w:rFonts w:ascii="Times New Roman"/>
          <w:b w:val="false"/>
          <w:i w:val="false"/>
          <w:color w:val="000000"/>
          <w:sz w:val="28"/>
        </w:rPr>
        <w:t xml:space="preserve">3 - бағаннан әрбір жол үшін </w:t>
      </w:r>
      <w:r>
        <w:br/>
      </w:r>
      <w:r>
        <w:rPr>
          <w:rFonts w:ascii="Times New Roman"/>
          <w:b w:val="false"/>
          <w:i w:val="false"/>
          <w:color w:val="000000"/>
          <w:sz w:val="28"/>
        </w:rPr>
        <w:t>
</w:t>
      </w:r>
      <w:r>
        <w:rPr>
          <w:rFonts w:ascii="Times New Roman"/>
          <w:b w:val="false"/>
          <w:i w:val="false"/>
          <w:color w:val="000000"/>
          <w:sz w:val="28"/>
        </w:rPr>
        <w:t>
      1 - жол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2 жол + 3 жол + 7 жол + 11 жол + 12 жол + 17 – жолдардың әрбір баған үшін</w:t>
      </w:r>
      <w:r>
        <w:br/>
      </w:r>
      <w:r>
        <w:rPr>
          <w:rFonts w:ascii="Times New Roman"/>
          <w:b w:val="false"/>
          <w:i w:val="false"/>
          <w:color w:val="000000"/>
          <w:sz w:val="28"/>
        </w:rPr>
        <w:t>
</w:t>
      </w:r>
      <w:r>
        <w:rPr>
          <w:rFonts w:ascii="Times New Roman"/>
          <w:b w:val="false"/>
          <w:i w:val="false"/>
          <w:color w:val="000000"/>
          <w:sz w:val="28"/>
        </w:rPr>
        <w:t>
      3 - жол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4 – 6 - жолдардың әрбір баған үшін</w:t>
      </w:r>
      <w:r>
        <w:br/>
      </w:r>
      <w:r>
        <w:rPr>
          <w:rFonts w:ascii="Times New Roman"/>
          <w:b w:val="false"/>
          <w:i w:val="false"/>
          <w:color w:val="000000"/>
          <w:sz w:val="28"/>
        </w:rPr>
        <w:t>
</w:t>
      </w:r>
      <w:r>
        <w:rPr>
          <w:rFonts w:ascii="Times New Roman"/>
          <w:b w:val="false"/>
          <w:i w:val="false"/>
          <w:color w:val="000000"/>
          <w:sz w:val="28"/>
        </w:rPr>
        <w:t>
      7 - жол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8 - 10 - жолдарың әрбір баған үшін </w:t>
      </w:r>
      <w:r>
        <w:br/>
      </w:r>
      <w:r>
        <w:rPr>
          <w:rFonts w:ascii="Times New Roman"/>
          <w:b w:val="false"/>
          <w:i w:val="false"/>
          <w:color w:val="000000"/>
          <w:sz w:val="28"/>
        </w:rPr>
        <w:t>
</w:t>
      </w:r>
      <w:r>
        <w:rPr>
          <w:rFonts w:ascii="Times New Roman"/>
          <w:b w:val="false"/>
          <w:i w:val="false"/>
          <w:color w:val="000000"/>
          <w:sz w:val="28"/>
        </w:rPr>
        <w:t xml:space="preserve">
      12 - жол </w:t>
      </w:r>
      <w:r>
        <w:rPr>
          <w:rFonts w:ascii="Times New Roman"/>
          <w:b w:val="false"/>
          <w:i w:val="false"/>
          <w:color w:val="000000"/>
          <w:sz w:val="28"/>
          <w:u w:val="single"/>
        </w:rPr>
        <w:t>&gt;</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13 – 16 - жолдардан әрбір бағандар үшін 13, 14, 15, 16- жолдары </w:t>
      </w:r>
      <w:r>
        <w:rPr>
          <w:rFonts w:ascii="Times New Roman"/>
          <w:b w:val="false"/>
          <w:i w:val="false"/>
          <w:color w:val="000000"/>
          <w:sz w:val="28"/>
          <w:u w:val="single"/>
        </w:rPr>
        <w:t>&lt;</w:t>
      </w:r>
      <w:r>
        <w:rPr>
          <w:rFonts w:ascii="Times New Roman"/>
          <w:b w:val="false"/>
          <w:i w:val="false"/>
          <w:color w:val="000000"/>
          <w:sz w:val="28"/>
        </w:rPr>
        <w:t>12-жолдан;</w:t>
      </w:r>
      <w:r>
        <w:br/>
      </w:r>
      <w:r>
        <w:rPr>
          <w:rFonts w:ascii="Times New Roman"/>
          <w:b w:val="false"/>
          <w:i w:val="false"/>
          <w:color w:val="000000"/>
          <w:sz w:val="28"/>
        </w:rPr>
        <w:t>
</w:t>
      </w:r>
      <w:r>
        <w:rPr>
          <w:rFonts w:ascii="Times New Roman"/>
          <w:b w:val="false"/>
          <w:i w:val="false"/>
          <w:color w:val="000000"/>
          <w:sz w:val="28"/>
        </w:rPr>
        <w:t>
      2) 2 - бөлім. «Почта және курьерлік қызметтер туралы ақпарат»:</w:t>
      </w:r>
      <w:r>
        <w:br/>
      </w:r>
      <w:r>
        <w:rPr>
          <w:rFonts w:ascii="Times New Roman"/>
          <w:b w:val="false"/>
          <w:i w:val="false"/>
          <w:color w:val="000000"/>
          <w:sz w:val="28"/>
        </w:rPr>
        <w:t>
</w:t>
      </w:r>
      <w:r>
        <w:rPr>
          <w:rFonts w:ascii="Times New Roman"/>
          <w:b w:val="false"/>
          <w:i w:val="false"/>
          <w:color w:val="000000"/>
          <w:sz w:val="28"/>
        </w:rPr>
        <w:t xml:space="preserve">
      2-баған </w:t>
      </w:r>
      <w:r>
        <w:rPr>
          <w:rFonts w:ascii="Times New Roman"/>
          <w:b w:val="false"/>
          <w:i w:val="false"/>
          <w:color w:val="000000"/>
          <w:sz w:val="28"/>
          <w:u w:val="single"/>
        </w:rPr>
        <w:t>&lt;</w:t>
      </w:r>
      <w:r>
        <w:rPr>
          <w:rFonts w:ascii="Times New Roman"/>
          <w:b w:val="false"/>
          <w:i w:val="false"/>
          <w:color w:val="000000"/>
          <w:sz w:val="28"/>
        </w:rPr>
        <w:t xml:space="preserve"> 1-бағаннан әрбір жолдар үшін </w:t>
      </w:r>
      <w:r>
        <w:br/>
      </w:r>
      <w:r>
        <w:rPr>
          <w:rFonts w:ascii="Times New Roman"/>
          <w:b w:val="false"/>
          <w:i w:val="false"/>
          <w:color w:val="000000"/>
          <w:sz w:val="28"/>
        </w:rPr>
        <w:t>
</w:t>
      </w:r>
      <w:r>
        <w:rPr>
          <w:rFonts w:ascii="Times New Roman"/>
          <w:b w:val="false"/>
          <w:i w:val="false"/>
          <w:color w:val="000000"/>
          <w:sz w:val="28"/>
        </w:rPr>
        <w:t>
      1-жол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2 – 4-жолдардың әрбір баған үшін </w:t>
      </w:r>
      <w:r>
        <w:br/>
      </w:r>
      <w:r>
        <w:rPr>
          <w:rFonts w:ascii="Times New Roman"/>
          <w:b w:val="false"/>
          <w:i w:val="false"/>
          <w:color w:val="000000"/>
          <w:sz w:val="28"/>
        </w:rPr>
        <w:t>
</w:t>
      </w:r>
      <w:r>
        <w:rPr>
          <w:rFonts w:ascii="Times New Roman"/>
          <w:b w:val="false"/>
          <w:i w:val="false"/>
          <w:color w:val="000000"/>
          <w:sz w:val="28"/>
        </w:rPr>
        <w:t>
      5-жол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6 – 8-жолдардың әрбір баған үшін </w:t>
      </w:r>
      <w:r>
        <w:br/>
      </w:r>
      <w:r>
        <w:rPr>
          <w:rFonts w:ascii="Times New Roman"/>
          <w:b w:val="false"/>
          <w:i w:val="false"/>
          <w:color w:val="000000"/>
          <w:sz w:val="28"/>
        </w:rPr>
        <w:t>
</w:t>
      </w:r>
      <w:r>
        <w:rPr>
          <w:rFonts w:ascii="Times New Roman"/>
          <w:b w:val="false"/>
          <w:i w:val="false"/>
          <w:color w:val="000000"/>
          <w:sz w:val="28"/>
        </w:rPr>
        <w:t>
      5-жол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9, 11, 13-жолдардың әрбір баған үшін</w:t>
      </w:r>
      <w:r>
        <w:br/>
      </w:r>
      <w:r>
        <w:rPr>
          <w:rFonts w:ascii="Times New Roman"/>
          <w:b w:val="false"/>
          <w:i w:val="false"/>
          <w:color w:val="000000"/>
          <w:sz w:val="28"/>
        </w:rPr>
        <w:t>
</w:t>
      </w:r>
      <w:r>
        <w:rPr>
          <w:rFonts w:ascii="Times New Roman"/>
          <w:b w:val="false"/>
          <w:i w:val="false"/>
          <w:color w:val="000000"/>
          <w:sz w:val="28"/>
        </w:rPr>
        <w:t xml:space="preserve">
      9-жол </w:t>
      </w:r>
      <w:r>
        <w:rPr>
          <w:rFonts w:ascii="Times New Roman"/>
          <w:b w:val="false"/>
          <w:i w:val="false"/>
          <w:color w:val="000000"/>
          <w:sz w:val="28"/>
          <w:u w:val="single"/>
        </w:rPr>
        <w:t>&gt;</w:t>
      </w:r>
      <w:r>
        <w:rPr>
          <w:rFonts w:ascii="Times New Roman"/>
          <w:b w:val="false"/>
          <w:i w:val="false"/>
          <w:color w:val="000000"/>
          <w:sz w:val="28"/>
        </w:rPr>
        <w:t>10 – жолдан әрбір баған үшін</w:t>
      </w:r>
      <w:r>
        <w:br/>
      </w:r>
      <w:r>
        <w:rPr>
          <w:rFonts w:ascii="Times New Roman"/>
          <w:b w:val="false"/>
          <w:i w:val="false"/>
          <w:color w:val="000000"/>
          <w:sz w:val="28"/>
        </w:rPr>
        <w:t>
</w:t>
      </w:r>
      <w:r>
        <w:rPr>
          <w:rFonts w:ascii="Times New Roman"/>
          <w:b w:val="false"/>
          <w:i w:val="false"/>
          <w:color w:val="000000"/>
          <w:sz w:val="28"/>
        </w:rPr>
        <w:t xml:space="preserve">
      11-жол </w:t>
      </w:r>
      <w:r>
        <w:rPr>
          <w:rFonts w:ascii="Times New Roman"/>
          <w:b w:val="false"/>
          <w:i w:val="false"/>
          <w:color w:val="000000"/>
          <w:sz w:val="28"/>
          <w:u w:val="single"/>
        </w:rPr>
        <w:t>&gt;</w:t>
      </w:r>
      <w:r>
        <w:rPr>
          <w:rFonts w:ascii="Times New Roman"/>
          <w:b w:val="false"/>
          <w:i w:val="false"/>
          <w:color w:val="000000"/>
          <w:sz w:val="28"/>
        </w:rPr>
        <w:t>12 - жолдан әрбір баған үшін</w:t>
      </w:r>
      <w:r>
        <w:br/>
      </w:r>
      <w:r>
        <w:rPr>
          <w:rFonts w:ascii="Times New Roman"/>
          <w:b w:val="false"/>
          <w:i w:val="false"/>
          <w:color w:val="000000"/>
          <w:sz w:val="28"/>
        </w:rPr>
        <w:t>
</w:t>
      </w:r>
      <w:r>
        <w:rPr>
          <w:rFonts w:ascii="Times New Roman"/>
          <w:b w:val="false"/>
          <w:i w:val="false"/>
          <w:color w:val="000000"/>
          <w:sz w:val="28"/>
        </w:rPr>
        <w:t xml:space="preserve">
      13-жол </w:t>
      </w:r>
      <w:r>
        <w:rPr>
          <w:rFonts w:ascii="Times New Roman"/>
          <w:b w:val="false"/>
          <w:i w:val="false"/>
          <w:color w:val="000000"/>
          <w:sz w:val="28"/>
          <w:u w:val="single"/>
        </w:rPr>
        <w:t>&gt;</w:t>
      </w:r>
      <w:r>
        <w:rPr>
          <w:rFonts w:ascii="Times New Roman"/>
          <w:b w:val="false"/>
          <w:i w:val="false"/>
          <w:color w:val="000000"/>
          <w:sz w:val="28"/>
        </w:rPr>
        <w:t>14 - жолдан әрбір баған үшін</w:t>
      </w:r>
      <w:r>
        <w:br/>
      </w:r>
      <w:r>
        <w:rPr>
          <w:rFonts w:ascii="Times New Roman"/>
          <w:b w:val="false"/>
          <w:i w:val="false"/>
          <w:color w:val="000000"/>
          <w:sz w:val="28"/>
        </w:rPr>
        <w:t>
</w:t>
      </w:r>
      <w:r>
        <w:rPr>
          <w:rFonts w:ascii="Times New Roman"/>
          <w:b w:val="false"/>
          <w:i w:val="false"/>
          <w:color w:val="000000"/>
          <w:sz w:val="28"/>
        </w:rPr>
        <w:t xml:space="preserve">
      15-жол </w:t>
      </w:r>
      <w:r>
        <w:rPr>
          <w:rFonts w:ascii="Times New Roman"/>
          <w:b w:val="false"/>
          <w:i w:val="false"/>
          <w:color w:val="000000"/>
          <w:sz w:val="28"/>
          <w:u w:val="single"/>
        </w:rPr>
        <w:t>&gt;</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16 – 17-жолдардың әрбір баған үшін</w:t>
      </w:r>
      <w:r>
        <w:br/>
      </w:r>
      <w:r>
        <w:rPr>
          <w:rFonts w:ascii="Times New Roman"/>
          <w:b w:val="false"/>
          <w:i w:val="false"/>
          <w:color w:val="000000"/>
          <w:sz w:val="28"/>
        </w:rPr>
        <w:t>
</w:t>
      </w:r>
      <w:r>
        <w:rPr>
          <w:rFonts w:ascii="Times New Roman"/>
          <w:b w:val="false"/>
          <w:i w:val="false"/>
          <w:color w:val="000000"/>
          <w:sz w:val="28"/>
        </w:rPr>
        <w:t xml:space="preserve">
      19-жол </w:t>
      </w:r>
      <w:r>
        <w:rPr>
          <w:rFonts w:ascii="Times New Roman"/>
          <w:b w:val="false"/>
          <w:i w:val="false"/>
          <w:color w:val="000000"/>
          <w:sz w:val="28"/>
          <w:u w:val="single"/>
        </w:rPr>
        <w:t>&gt;</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20 – 22-жолдардың әрбір баған үшін</w:t>
      </w:r>
      <w:r>
        <w:br/>
      </w:r>
      <w:r>
        <w:rPr>
          <w:rFonts w:ascii="Times New Roman"/>
          <w:b w:val="false"/>
          <w:i w:val="false"/>
          <w:color w:val="000000"/>
          <w:sz w:val="28"/>
        </w:rPr>
        <w:t>
</w:t>
      </w:r>
      <w:r>
        <w:rPr>
          <w:rFonts w:ascii="Times New Roman"/>
          <w:b w:val="false"/>
          <w:i w:val="false"/>
          <w:color w:val="000000"/>
          <w:sz w:val="28"/>
        </w:rPr>
        <w:t xml:space="preserve">
      19-жол </w:t>
      </w:r>
      <w:r>
        <w:rPr>
          <w:rFonts w:ascii="Times New Roman"/>
          <w:b w:val="false"/>
          <w:i w:val="false"/>
          <w:color w:val="000000"/>
          <w:sz w:val="28"/>
          <w:u w:val="single"/>
        </w:rPr>
        <w:t>&gt;</w:t>
      </w:r>
      <w:r>
        <w:rPr>
          <w:rFonts w:ascii="Times New Roman"/>
          <w:b w:val="false"/>
          <w:i w:val="false"/>
          <w:color w:val="000000"/>
          <w:sz w:val="28"/>
        </w:rPr>
        <w:t>23 – жолдан әрбір баған үшін</w:t>
      </w:r>
      <w:r>
        <w:br/>
      </w:r>
      <w:r>
        <w:rPr>
          <w:rFonts w:ascii="Times New Roman"/>
          <w:b w:val="false"/>
          <w:i w:val="false"/>
          <w:color w:val="000000"/>
          <w:sz w:val="28"/>
        </w:rPr>
        <w:t>
</w:t>
      </w:r>
      <w:r>
        <w:rPr>
          <w:rFonts w:ascii="Times New Roman"/>
          <w:b w:val="false"/>
          <w:i w:val="false"/>
          <w:color w:val="000000"/>
          <w:sz w:val="28"/>
        </w:rPr>
        <w:t xml:space="preserve">
      24-жол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25 – 27-жолдардың әрбір баған үшін</w:t>
      </w:r>
      <w:r>
        <w:br/>
      </w:r>
      <w:r>
        <w:rPr>
          <w:rFonts w:ascii="Times New Roman"/>
          <w:b w:val="false"/>
          <w:i w:val="false"/>
          <w:color w:val="000000"/>
          <w:sz w:val="28"/>
        </w:rPr>
        <w:t>
</w:t>
      </w:r>
      <w:r>
        <w:rPr>
          <w:rFonts w:ascii="Times New Roman"/>
          <w:b w:val="false"/>
          <w:i w:val="false"/>
          <w:color w:val="000000"/>
          <w:sz w:val="28"/>
        </w:rPr>
        <w:t xml:space="preserve">
      24-жол </w:t>
      </w:r>
      <w:r>
        <w:rPr>
          <w:rFonts w:ascii="Times New Roman"/>
          <w:b w:val="false"/>
          <w:i w:val="false"/>
          <w:color w:val="000000"/>
          <w:sz w:val="28"/>
          <w:u w:val="single"/>
        </w:rPr>
        <w:t>&gt;</w:t>
      </w:r>
      <w:r>
        <w:rPr>
          <w:rFonts w:ascii="Times New Roman"/>
          <w:b w:val="false"/>
          <w:i w:val="false"/>
          <w:color w:val="000000"/>
          <w:sz w:val="28"/>
        </w:rPr>
        <w:t>28 - жолдан әрбір баған үшін</w:t>
      </w:r>
      <w:r>
        <w:br/>
      </w:r>
      <w:r>
        <w:rPr>
          <w:rFonts w:ascii="Times New Roman"/>
          <w:b w:val="false"/>
          <w:i w:val="false"/>
          <w:color w:val="000000"/>
          <w:sz w:val="28"/>
        </w:rPr>
        <w:t>
</w:t>
      </w:r>
      <w:r>
        <w:rPr>
          <w:rFonts w:ascii="Times New Roman"/>
          <w:b w:val="false"/>
          <w:i w:val="false"/>
          <w:color w:val="000000"/>
          <w:sz w:val="28"/>
        </w:rPr>
        <w:t xml:space="preserve">
      29-жол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30 – 32-жолдардың әрбір баған үшін</w:t>
      </w:r>
      <w:r>
        <w:br/>
      </w:r>
      <w:r>
        <w:rPr>
          <w:rFonts w:ascii="Times New Roman"/>
          <w:b w:val="false"/>
          <w:i w:val="false"/>
          <w:color w:val="000000"/>
          <w:sz w:val="28"/>
        </w:rPr>
        <w:t>
</w:t>
      </w:r>
      <w:r>
        <w:rPr>
          <w:rFonts w:ascii="Times New Roman"/>
          <w:b w:val="false"/>
          <w:i w:val="false"/>
          <w:color w:val="000000"/>
          <w:sz w:val="28"/>
        </w:rPr>
        <w:t xml:space="preserve">
      33-жол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34 – 36-жолдардың әрбір баған үшін</w:t>
      </w:r>
      <w:r>
        <w:br/>
      </w:r>
      <w:r>
        <w:rPr>
          <w:rFonts w:ascii="Times New Roman"/>
          <w:b w:val="false"/>
          <w:i w:val="false"/>
          <w:color w:val="000000"/>
          <w:sz w:val="28"/>
        </w:rPr>
        <w:t>
</w:t>
      </w:r>
      <w:r>
        <w:rPr>
          <w:rFonts w:ascii="Times New Roman"/>
          <w:b w:val="false"/>
          <w:i w:val="false"/>
          <w:color w:val="000000"/>
          <w:sz w:val="28"/>
        </w:rPr>
        <w:t xml:space="preserve">
      33-жол </w:t>
      </w:r>
      <w:r>
        <w:rPr>
          <w:rFonts w:ascii="Times New Roman"/>
          <w:b w:val="false"/>
          <w:i w:val="false"/>
          <w:color w:val="000000"/>
          <w:sz w:val="28"/>
          <w:u w:val="single"/>
        </w:rPr>
        <w:t>&gt;</w:t>
      </w:r>
      <w:r>
        <w:rPr>
          <w:rFonts w:ascii="Times New Roman"/>
          <w:b w:val="false"/>
          <w:i w:val="false"/>
          <w:color w:val="000000"/>
          <w:sz w:val="28"/>
        </w:rPr>
        <w:t>37 - жолдан әрбір баған үшін</w:t>
      </w:r>
      <w:r>
        <w:br/>
      </w:r>
      <w:r>
        <w:rPr>
          <w:rFonts w:ascii="Times New Roman"/>
          <w:b w:val="false"/>
          <w:i w:val="false"/>
          <w:color w:val="000000"/>
          <w:sz w:val="28"/>
        </w:rPr>
        <w:t>
</w:t>
      </w:r>
      <w:r>
        <w:rPr>
          <w:rFonts w:ascii="Times New Roman"/>
          <w:b w:val="false"/>
          <w:i w:val="false"/>
          <w:color w:val="000000"/>
          <w:sz w:val="28"/>
        </w:rPr>
        <w:t xml:space="preserve">
      38-жол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39 – 41-жолдардың әрбір баған үшін</w:t>
      </w:r>
      <w:r>
        <w:br/>
      </w:r>
      <w:r>
        <w:rPr>
          <w:rFonts w:ascii="Times New Roman"/>
          <w:b w:val="false"/>
          <w:i w:val="false"/>
          <w:color w:val="000000"/>
          <w:sz w:val="28"/>
        </w:rPr>
        <w:t>
</w:t>
      </w:r>
      <w:r>
        <w:rPr>
          <w:rFonts w:ascii="Times New Roman"/>
          <w:b w:val="false"/>
          <w:i w:val="false"/>
          <w:color w:val="000000"/>
          <w:sz w:val="28"/>
        </w:rPr>
        <w:t xml:space="preserve">
      38-жол </w:t>
      </w:r>
      <w:r>
        <w:rPr>
          <w:rFonts w:ascii="Times New Roman"/>
          <w:b w:val="false"/>
          <w:i w:val="false"/>
          <w:color w:val="000000"/>
          <w:sz w:val="28"/>
          <w:u w:val="single"/>
        </w:rPr>
        <w:t>&gt;</w:t>
      </w:r>
      <w:r>
        <w:rPr>
          <w:rFonts w:ascii="Times New Roman"/>
          <w:b w:val="false"/>
          <w:i w:val="false"/>
          <w:color w:val="000000"/>
          <w:sz w:val="28"/>
        </w:rPr>
        <w:t xml:space="preserve"> 42 - жолдан әрбір баған үшін</w:t>
      </w:r>
      <w:r>
        <w:br/>
      </w:r>
      <w:r>
        <w:rPr>
          <w:rFonts w:ascii="Times New Roman"/>
          <w:b w:val="false"/>
          <w:i w:val="false"/>
          <w:color w:val="000000"/>
          <w:sz w:val="28"/>
        </w:rPr>
        <w:t>
</w:t>
      </w:r>
      <w:r>
        <w:rPr>
          <w:rFonts w:ascii="Times New Roman"/>
          <w:b w:val="false"/>
          <w:i w:val="false"/>
          <w:color w:val="000000"/>
          <w:sz w:val="28"/>
        </w:rPr>
        <w:t xml:space="preserve">
      43-жол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44 – 46-жолдардын әрбір баған үшін; </w:t>
      </w:r>
      <w:r>
        <w:br/>
      </w:r>
      <w:r>
        <w:rPr>
          <w:rFonts w:ascii="Times New Roman"/>
          <w:b w:val="false"/>
          <w:i w:val="false"/>
          <w:color w:val="000000"/>
          <w:sz w:val="28"/>
        </w:rPr>
        <w:t>
</w:t>
      </w:r>
      <w:r>
        <w:rPr>
          <w:rFonts w:ascii="Times New Roman"/>
          <w:b w:val="false"/>
          <w:i w:val="false"/>
          <w:color w:val="000000"/>
          <w:sz w:val="28"/>
        </w:rPr>
        <w:t>
      3) 3 - бөлім. «Почталық қызметтің негізгі сипаттамалары туралы ақпарат»:</w:t>
      </w:r>
      <w:r>
        <w:br/>
      </w:r>
      <w:r>
        <w:rPr>
          <w:rFonts w:ascii="Times New Roman"/>
          <w:b w:val="false"/>
          <w:i w:val="false"/>
          <w:color w:val="000000"/>
          <w:sz w:val="28"/>
        </w:rPr>
        <w:t>
</w:t>
      </w:r>
      <w:r>
        <w:rPr>
          <w:rFonts w:ascii="Times New Roman"/>
          <w:b w:val="false"/>
          <w:i w:val="false"/>
          <w:color w:val="000000"/>
          <w:sz w:val="28"/>
        </w:rPr>
        <w:t xml:space="preserve">
      2-баған </w:t>
      </w:r>
      <w:r>
        <w:rPr>
          <w:rFonts w:ascii="Times New Roman"/>
          <w:b w:val="false"/>
          <w:i w:val="false"/>
          <w:color w:val="000000"/>
          <w:sz w:val="28"/>
          <w:u w:val="single"/>
        </w:rPr>
        <w:t>&lt;</w:t>
      </w:r>
      <w:r>
        <w:rPr>
          <w:rFonts w:ascii="Times New Roman"/>
          <w:b w:val="false"/>
          <w:i w:val="false"/>
          <w:color w:val="000000"/>
          <w:sz w:val="28"/>
        </w:rPr>
        <w:t xml:space="preserve">1 - әр бағаннан жол үшін </w:t>
      </w:r>
      <w:r>
        <w:br/>
      </w:r>
      <w:r>
        <w:rPr>
          <w:rFonts w:ascii="Times New Roman"/>
          <w:b w:val="false"/>
          <w:i w:val="false"/>
          <w:color w:val="000000"/>
          <w:sz w:val="28"/>
        </w:rPr>
        <w:t>
</w:t>
      </w:r>
      <w:r>
        <w:rPr>
          <w:rFonts w:ascii="Times New Roman"/>
          <w:b w:val="false"/>
          <w:i w:val="false"/>
          <w:color w:val="000000"/>
          <w:sz w:val="28"/>
        </w:rPr>
        <w:t xml:space="preserve">
      3-жол </w:t>
      </w:r>
      <w:r>
        <w:rPr>
          <w:rFonts w:ascii="Times New Roman"/>
          <w:b w:val="false"/>
          <w:i w:val="false"/>
          <w:color w:val="000000"/>
          <w:sz w:val="28"/>
          <w:u w:val="single"/>
        </w:rPr>
        <w:t>&gt;</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4 – 5-жолдардың әрбір баған үшін</w:t>
      </w:r>
      <w:r>
        <w:br/>
      </w:r>
      <w:r>
        <w:rPr>
          <w:rFonts w:ascii="Times New Roman"/>
          <w:b w:val="false"/>
          <w:i w:val="false"/>
          <w:color w:val="000000"/>
          <w:sz w:val="28"/>
        </w:rPr>
        <w:t>
</w:t>
      </w:r>
      <w:r>
        <w:rPr>
          <w:rFonts w:ascii="Times New Roman"/>
          <w:b w:val="false"/>
          <w:i w:val="false"/>
          <w:color w:val="000000"/>
          <w:sz w:val="28"/>
        </w:rPr>
        <w:t xml:space="preserve">
      3-жол </w:t>
      </w:r>
      <w:r>
        <w:rPr>
          <w:rFonts w:ascii="Times New Roman"/>
          <w:b w:val="false"/>
          <w:i w:val="false"/>
          <w:color w:val="000000"/>
          <w:sz w:val="28"/>
          <w:u w:val="single"/>
        </w:rPr>
        <w:t>&gt;</w:t>
      </w:r>
      <w:r>
        <w:rPr>
          <w:rFonts w:ascii="Times New Roman"/>
          <w:b w:val="false"/>
          <w:i w:val="false"/>
          <w:color w:val="000000"/>
          <w:sz w:val="28"/>
        </w:rPr>
        <w:t xml:space="preserve">4 - жолдан әрбір баған үшін </w:t>
      </w:r>
      <w:r>
        <w:br/>
      </w:r>
      <w:r>
        <w:rPr>
          <w:rFonts w:ascii="Times New Roman"/>
          <w:b w:val="false"/>
          <w:i w:val="false"/>
          <w:color w:val="000000"/>
          <w:sz w:val="28"/>
        </w:rPr>
        <w:t>
</w:t>
      </w:r>
      <w:r>
        <w:rPr>
          <w:rFonts w:ascii="Times New Roman"/>
          <w:b w:val="false"/>
          <w:i w:val="false"/>
          <w:color w:val="000000"/>
          <w:sz w:val="28"/>
        </w:rPr>
        <w:t xml:space="preserve">
      3-жол </w:t>
      </w:r>
      <w:r>
        <w:rPr>
          <w:rFonts w:ascii="Times New Roman"/>
          <w:b w:val="false"/>
          <w:i w:val="false"/>
          <w:color w:val="000000"/>
          <w:sz w:val="28"/>
          <w:u w:val="single"/>
        </w:rPr>
        <w:t>&gt;</w:t>
      </w:r>
      <w:r>
        <w:rPr>
          <w:rFonts w:ascii="Times New Roman"/>
          <w:b w:val="false"/>
          <w:i w:val="false"/>
          <w:color w:val="000000"/>
          <w:sz w:val="28"/>
        </w:rPr>
        <w:t>5 - жолдан әрбір баған үшін;</w:t>
      </w:r>
      <w:r>
        <w:br/>
      </w:r>
      <w:r>
        <w:rPr>
          <w:rFonts w:ascii="Times New Roman"/>
          <w:b w:val="false"/>
          <w:i w:val="false"/>
          <w:color w:val="000000"/>
          <w:sz w:val="28"/>
        </w:rPr>
        <w:t>
</w:t>
      </w:r>
      <w:r>
        <w:rPr>
          <w:rFonts w:ascii="Times New Roman"/>
          <w:b w:val="false"/>
          <w:i w:val="false"/>
          <w:color w:val="000000"/>
          <w:sz w:val="28"/>
        </w:rPr>
        <w:t>
      4) 4 - бөлім. «Қосалқы қызмет түрлері бойынша өндірілген өнім (жұмыс, қызмет) көлемі туралы ақпарат».</w:t>
      </w:r>
      <w:r>
        <w:br/>
      </w:r>
      <w:r>
        <w:rPr>
          <w:rFonts w:ascii="Times New Roman"/>
          <w:b w:val="false"/>
          <w:i w:val="false"/>
          <w:color w:val="000000"/>
          <w:sz w:val="28"/>
        </w:rPr>
        <w:t>
</w:t>
      </w:r>
      <w:r>
        <w:rPr>
          <w:rFonts w:ascii="Times New Roman"/>
          <w:b w:val="false"/>
          <w:i w:val="false"/>
          <w:color w:val="000000"/>
          <w:sz w:val="28"/>
        </w:rPr>
        <w:t>
      1-жол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барлық жолдардың.</w:t>
      </w:r>
    </w:p>
    <w:bookmarkEnd w:id="8"/>
    <w:bookmarkStart w:name="z132" w:id="9"/>
    <w:p>
      <w:pPr>
        <w:spacing w:after="0"/>
        <w:ind w:left="0"/>
        <w:jc w:val="both"/>
      </w:pPr>
      <w:r>
        <w:rPr>
          <w:rFonts w:ascii="Times New Roman"/>
          <w:b w:val="false"/>
          <w:i w:val="false"/>
          <w:color w:val="ff0000"/>
          <w:sz w:val="28"/>
        </w:rPr>
        <w:t>
      Ескерту. 3-қосымша жаңа редакцияда - ҚР Статистика агенттігі төрағасының 12.08.2013 </w:t>
      </w:r>
      <w:r>
        <w:rPr>
          <w:rFonts w:ascii="Times New Roman"/>
          <w:b w:val="false"/>
          <w:i w:val="false"/>
          <w:color w:val="ff0000"/>
          <w:sz w:val="28"/>
        </w:rPr>
        <w:t>№ 187</w:t>
      </w:r>
      <w:r>
        <w:rPr>
          <w:rFonts w:ascii="Times New Roman"/>
          <w:b w:val="false"/>
          <w:i w:val="false"/>
          <w:color w:val="ff0000"/>
          <w:sz w:val="28"/>
        </w:rPr>
        <w:t> бұйрығымен (01.01.2014 бастап қолданысқа енгізіледі).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7"/>
        <w:gridCol w:w="3533"/>
        <w:gridCol w:w="2124"/>
        <w:gridCol w:w="1063"/>
        <w:gridCol w:w="3473"/>
      </w:tblGrid>
      <w:tr>
        <w:trPr>
          <w:trHeight w:val="30" w:hRule="atLeast"/>
        </w:trPr>
        <w:tc>
          <w:tcPr>
            <w:tcW w:w="3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225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222500" cy="1663700"/>
                          </a:xfrm>
                          <a:prstGeom prst="rect">
                            <a:avLst/>
                          </a:prstGeom>
                        </pic:spPr>
                      </pic:pic>
                    </a:graphicData>
                  </a:graphic>
                </wp:inline>
              </w:drawing>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міндетін атқарушының 2012 жылғы 25 қазандағы № 293 бұйрығына</w:t>
            </w:r>
            <w:r>
              <w:br/>
            </w:r>
            <w:r>
              <w:rPr>
                <w:rFonts w:ascii="Times New Roman"/>
                <w:b w:val="false"/>
                <w:i w:val="false"/>
                <w:color w:val="000000"/>
                <w:sz w:val="20"/>
              </w:rPr>
              <w:t>
</w:t>
            </w:r>
            <w:r>
              <w:rPr>
                <w:rFonts w:ascii="Times New Roman"/>
                <w:b w:val="false"/>
                <w:i w:val="false"/>
                <w:color w:val="000000"/>
                <w:sz w:val="20"/>
              </w:rPr>
              <w:t>3–қосымша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3 исполняющего обязанности Председателя Агентства Республики Казахстан по статистике от 25 октября 2012 года № 293</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3"/>
              <w:gridCol w:w="1513"/>
              <w:gridCol w:w="1513"/>
              <w:gridCol w:w="1513"/>
              <w:gridCol w:w="151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www.stat.gov.kz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0891104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Байланыс қызметтері туралы есеп</w:t>
            </w:r>
            <w:r>
              <w:br/>
            </w:r>
            <w:r>
              <w:rPr>
                <w:rFonts w:ascii="Times New Roman"/>
                <w:b/>
                <w:i w:val="false"/>
                <w:color w:val="000000"/>
              </w:rPr>
              <w:t>
Отчет об услугах связи</w:t>
            </w:r>
          </w:p>
        </w:tc>
      </w:tr>
      <w:tr>
        <w:trPr>
          <w:trHeight w:val="375"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статистической формы 0891104</w:t>
            </w:r>
          </w:p>
        </w:tc>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73"/>
              <w:gridCol w:w="43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2-байланыс</w:t>
            </w:r>
            <w:r>
              <w:br/>
            </w:r>
            <w:r>
              <w:rPr>
                <w:rFonts w:ascii="Times New Roman"/>
                <w:b w:val="false"/>
                <w:i w:val="false"/>
                <w:color w:val="000000"/>
                <w:sz w:val="20"/>
              </w:rPr>
              <w:t>
</w:t>
            </w:r>
            <w:r>
              <w:rPr>
                <w:rFonts w:ascii="Times New Roman"/>
                <w:b w:val="false"/>
                <w:i w:val="false"/>
                <w:color w:val="000000"/>
                <w:sz w:val="20"/>
              </w:rPr>
              <w:t>2-связь</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61 - байланыс кодына сәйкес негізгі немесе қайталама қызмет түрлеріне ие заңды тұлғалар және (немесе) олардың құрылымдық немесе оқшауланған бөлімшелері және дара кәсіпкерлер тапсырады.</w:t>
            </w:r>
            <w:r>
              <w:br/>
            </w:r>
            <w:r>
              <w:rPr>
                <w:rFonts w:ascii="Times New Roman"/>
                <w:b w:val="false"/>
                <w:i w:val="false"/>
                <w:color w:val="000000"/>
                <w:sz w:val="20"/>
              </w:rPr>
              <w:t>
</w:t>
            </w:r>
            <w:r>
              <w:rPr>
                <w:rFonts w:ascii="Times New Roman"/>
                <w:b w:val="false"/>
                <w:i w:val="false"/>
                <w:color w:val="000000"/>
                <w:sz w:val="20"/>
              </w:rPr>
              <w:t>Представляется юридическими лицами и (или) их структурными и обособленными подразделениями и индивидуальными предпринимателями, имеющими основной или вторичный виды деятельности согласно коду Общего классификатора видов экономической деятельности 61 – связь.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Тапсыру мерзімі – есепті кезеңнен кейін 31 наурызға. </w:t>
            </w:r>
            <w:r>
              <w:br/>
            </w:r>
            <w:r>
              <w:rPr>
                <w:rFonts w:ascii="Times New Roman"/>
                <w:b w:val="false"/>
                <w:i w:val="false"/>
                <w:color w:val="000000"/>
                <w:sz w:val="20"/>
              </w:rPr>
              <w:t>
</w:t>
            </w:r>
            <w:r>
              <w:rPr>
                <w:rFonts w:ascii="Times New Roman"/>
                <w:b w:val="false"/>
                <w:i w:val="false"/>
                <w:color w:val="000000"/>
                <w:sz w:val="20"/>
              </w:rPr>
              <w:t>Срок представления – 31 марта после отчетного периода.</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840"/>
              <w:gridCol w:w="840"/>
              <w:gridCol w:w="840"/>
              <w:gridCol w:w="840"/>
              <w:gridCol w:w="840"/>
              <w:gridCol w:w="841"/>
              <w:gridCol w:w="841"/>
              <w:gridCol w:w="841"/>
              <w:gridCol w:w="841"/>
              <w:gridCol w:w="841"/>
              <w:gridCol w:w="841"/>
            </w:tblGrid>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840"/>
              <w:gridCol w:w="840"/>
              <w:gridCol w:w="840"/>
              <w:gridCol w:w="840"/>
              <w:gridCol w:w="840"/>
              <w:gridCol w:w="841"/>
              <w:gridCol w:w="841"/>
              <w:gridCol w:w="841"/>
              <w:gridCol w:w="841"/>
              <w:gridCol w:w="841"/>
              <w:gridCol w:w="841"/>
            </w:tblGrid>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33" w:id="10"/>
    <w:p>
      <w:pPr>
        <w:spacing w:after="0"/>
        <w:ind w:left="0"/>
        <w:jc w:val="both"/>
      </w:pPr>
      <w:r>
        <w:rPr>
          <w:rFonts w:ascii="Times New Roman"/>
          <w:b w:val="false"/>
          <w:i w:val="false"/>
          <w:color w:val="000000"/>
          <w:sz w:val="28"/>
        </w:rPr>
        <w:t>
1. Байланыс қызметтерінің көлемі туралы ақпаратты көрсетіңіз, мың теңге</w:t>
      </w:r>
      <w:r>
        <w:br/>
      </w:r>
      <w:r>
        <w:rPr>
          <w:rFonts w:ascii="Times New Roman"/>
          <w:b w:val="false"/>
          <w:i w:val="false"/>
          <w:color w:val="000000"/>
          <w:sz w:val="28"/>
        </w:rPr>
        <w:t>
Укажите информацию об объеме услуг связи, тысяч тенге</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1945"/>
        <w:gridCol w:w="2619"/>
        <w:gridCol w:w="3008"/>
        <w:gridCol w:w="2619"/>
        <w:gridCol w:w="3008"/>
      </w:tblGrid>
      <w:tr>
        <w:trPr>
          <w:trHeight w:val="390"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5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6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қызметтерінің көлемі</w:t>
            </w:r>
            <w:r>
              <w:br/>
            </w:r>
            <w:r>
              <w:rPr>
                <w:rFonts w:ascii="Times New Roman"/>
                <w:b w:val="false"/>
                <w:i w:val="false"/>
                <w:color w:val="000000"/>
                <w:sz w:val="20"/>
              </w:rPr>
              <w:t>
</w:t>
            </w:r>
            <w:r>
              <w:rPr>
                <w:rFonts w:ascii="Times New Roman"/>
                <w:b w:val="false"/>
                <w:i w:val="false"/>
                <w:color w:val="000000"/>
                <w:sz w:val="20"/>
              </w:rPr>
              <w:t>Объем услуг связи</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4" w:id="11"/>
    <w:p>
      <w:pPr>
        <w:spacing w:after="0"/>
        <w:ind w:left="0"/>
        <w:jc w:val="both"/>
      </w:pPr>
      <w:r>
        <w:rPr>
          <w:rFonts w:ascii="Times New Roman"/>
          <w:b w:val="false"/>
          <w:i w:val="false"/>
          <w:color w:val="000000"/>
          <w:sz w:val="28"/>
        </w:rPr>
        <w:t>
2. Байланыс операторлары үшін трафикті (интерконнект) өткізу қызметтерінің көлемі туралы ақпаратты көрсетіңіз, мың теңге</w:t>
      </w:r>
      <w:r>
        <w:br/>
      </w:r>
      <w:r>
        <w:rPr>
          <w:rFonts w:ascii="Times New Roman"/>
          <w:b w:val="false"/>
          <w:i w:val="false"/>
          <w:color w:val="000000"/>
          <w:sz w:val="28"/>
        </w:rPr>
        <w:t>
Укажите информацию об объемах услуг по пропуску трафика (интерконнект) для операторов связи, тысяч тенге</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2005"/>
        <w:gridCol w:w="1068"/>
        <w:gridCol w:w="1228"/>
        <w:gridCol w:w="1709"/>
        <w:gridCol w:w="1709"/>
        <w:gridCol w:w="1901"/>
        <w:gridCol w:w="1613"/>
        <w:gridCol w:w="1924"/>
      </w:tblGrid>
      <w:tr>
        <w:trPr>
          <w:trHeight w:val="39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трафигінің түрлері</w:t>
            </w:r>
            <w:r>
              <w:br/>
            </w:r>
            <w:r>
              <w:rPr>
                <w:rFonts w:ascii="Times New Roman"/>
                <w:b w:val="false"/>
                <w:i w:val="false"/>
                <w:color w:val="000000"/>
                <w:sz w:val="20"/>
              </w:rPr>
              <w:t>
</w:t>
            </w:r>
            <w:r>
              <w:rPr>
                <w:rFonts w:ascii="Times New Roman"/>
                <w:b w:val="false"/>
                <w:i w:val="false"/>
                <w:color w:val="000000"/>
                <w:sz w:val="20"/>
              </w:rPr>
              <w:t>Виды пропуска трафика</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w:t>
            </w:r>
            <w:r>
              <w:rPr>
                <w:rFonts w:ascii="Times New Roman"/>
                <w:b w:val="false"/>
                <w:i w:val="false"/>
                <w:color w:val="000000"/>
                <w:sz w:val="20"/>
              </w:rPr>
              <w:t>местный</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аймақішілік</w:t>
            </w:r>
            <w:r>
              <w:br/>
            </w:r>
            <w:r>
              <w:rPr>
                <w:rFonts w:ascii="Times New Roman"/>
                <w:b w:val="false"/>
                <w:i w:val="false"/>
                <w:color w:val="000000"/>
                <w:sz w:val="20"/>
              </w:rPr>
              <w:t>
</w:t>
            </w:r>
            <w:r>
              <w:rPr>
                <w:rFonts w:ascii="Times New Roman"/>
                <w:b w:val="false"/>
                <w:i w:val="false"/>
                <w:color w:val="000000"/>
                <w:sz w:val="20"/>
              </w:rPr>
              <w:t xml:space="preserve">внутризоновый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w:t>
            </w:r>
            <w:r>
              <w:br/>
            </w:r>
            <w:r>
              <w:rPr>
                <w:rFonts w:ascii="Times New Roman"/>
                <w:b w:val="false"/>
                <w:i w:val="false"/>
                <w:color w:val="000000"/>
                <w:sz w:val="20"/>
              </w:rPr>
              <w:t>
</w:t>
            </w:r>
            <w:r>
              <w:rPr>
                <w:rFonts w:ascii="Times New Roman"/>
                <w:b w:val="false"/>
                <w:i w:val="false"/>
                <w:color w:val="000000"/>
                <w:sz w:val="20"/>
              </w:rPr>
              <w:t xml:space="preserve">междугородный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международный</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ұтқыр операторлар желісінен</w:t>
            </w:r>
            <w:r>
              <w:br/>
            </w:r>
            <w:r>
              <w:rPr>
                <w:rFonts w:ascii="Times New Roman"/>
                <w:b w:val="false"/>
                <w:i w:val="false"/>
                <w:color w:val="000000"/>
                <w:sz w:val="20"/>
              </w:rPr>
              <w:t>
</w:t>
            </w:r>
            <w:r>
              <w:rPr>
                <w:rFonts w:ascii="Times New Roman"/>
                <w:b w:val="false"/>
                <w:i w:val="false"/>
                <w:color w:val="000000"/>
                <w:sz w:val="20"/>
              </w:rPr>
              <w:t>сети мобильных операторов</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ұялы байланыс операторлары</w:t>
            </w:r>
            <w:r>
              <w:br/>
            </w:r>
            <w:r>
              <w:rPr>
                <w:rFonts w:ascii="Times New Roman"/>
                <w:b w:val="false"/>
                <w:i w:val="false"/>
                <w:color w:val="000000"/>
                <w:sz w:val="20"/>
              </w:rPr>
              <w:t>
</w:t>
            </w:r>
            <w:r>
              <w:rPr>
                <w:rFonts w:ascii="Times New Roman"/>
                <w:b w:val="false"/>
                <w:i w:val="false"/>
                <w:color w:val="000000"/>
                <w:sz w:val="20"/>
              </w:rPr>
              <w:t xml:space="preserve">из них - операторы сотовой связи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IP-телефония операторлары</w:t>
            </w:r>
            <w:r>
              <w:br/>
            </w:r>
            <w:r>
              <w:rPr>
                <w:rFonts w:ascii="Times New Roman"/>
                <w:b w:val="false"/>
                <w:i w:val="false"/>
                <w:color w:val="000000"/>
                <w:sz w:val="20"/>
              </w:rPr>
              <w:t>
</w:t>
            </w:r>
            <w:r>
              <w:rPr>
                <w:rFonts w:ascii="Times New Roman"/>
                <w:b w:val="false"/>
                <w:i w:val="false"/>
                <w:color w:val="000000"/>
                <w:sz w:val="20"/>
              </w:rPr>
              <w:t>операторов IP-телефонии</w:t>
            </w:r>
          </w:p>
        </w:tc>
      </w:tr>
      <w:tr>
        <w:trPr>
          <w:trHeight w:val="21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7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операторлары үшін трафикті (интерконнект) өткізу бойынша қызметтердің көлемі </w:t>
            </w:r>
            <w:r>
              <w:br/>
            </w:r>
            <w:r>
              <w:rPr>
                <w:rFonts w:ascii="Times New Roman"/>
                <w:b w:val="false"/>
                <w:i w:val="false"/>
                <w:color w:val="000000"/>
                <w:sz w:val="20"/>
              </w:rPr>
              <w:t>
</w:t>
            </w:r>
            <w:r>
              <w:rPr>
                <w:rFonts w:ascii="Times New Roman"/>
                <w:b w:val="false"/>
                <w:i w:val="false"/>
                <w:color w:val="000000"/>
                <w:sz w:val="20"/>
              </w:rPr>
              <w:t xml:space="preserve">Объем услуг по пропуску трафика (интерконнект) для операторов связи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35" w:id="12"/>
    <w:p>
      <w:pPr>
        <w:spacing w:after="0"/>
        <w:ind w:left="0"/>
        <w:jc w:val="both"/>
      </w:pPr>
      <w:r>
        <w:rPr>
          <w:rFonts w:ascii="Times New Roman"/>
          <w:b w:val="false"/>
          <w:i w:val="false"/>
          <w:color w:val="000000"/>
          <w:sz w:val="28"/>
        </w:rPr>
        <w:t>
3. Қалааралық және халықаралық телефон байланысы қызметтерінің көлемі туралы ақпаратты көрсетіңіз, мың теңге</w:t>
      </w:r>
      <w:r>
        <w:br/>
      </w:r>
      <w:r>
        <w:rPr>
          <w:rFonts w:ascii="Times New Roman"/>
          <w:b w:val="false"/>
          <w:i w:val="false"/>
          <w:color w:val="000000"/>
          <w:sz w:val="28"/>
        </w:rPr>
        <w:t xml:space="preserve">
Укажите информацию об объемах услуг междугородной и международной телефонной связи, тысяч тенге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4026"/>
        <w:gridCol w:w="2405"/>
        <w:gridCol w:w="2419"/>
        <w:gridCol w:w="1914"/>
        <w:gridCol w:w="2405"/>
      </w:tblGrid>
      <w:tr>
        <w:trPr>
          <w:trHeight w:val="300" w:hRule="atLeast"/>
        </w:trPr>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9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және халықаралық телефон байланысы қызметтерінің көлемі</w:t>
            </w:r>
            <w:r>
              <w:br/>
            </w:r>
            <w:r>
              <w:rPr>
                <w:rFonts w:ascii="Times New Roman"/>
                <w:b w:val="false"/>
                <w:i w:val="false"/>
                <w:color w:val="000000"/>
                <w:sz w:val="20"/>
              </w:rPr>
              <w:t>
</w:t>
            </w:r>
            <w:r>
              <w:rPr>
                <w:rFonts w:ascii="Times New Roman"/>
                <w:b w:val="false"/>
                <w:i w:val="false"/>
                <w:color w:val="000000"/>
                <w:sz w:val="20"/>
              </w:rPr>
              <w:t xml:space="preserve">Объем услуг междугородной и международной телефонной связи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ТМД-дан тыс елдер</w:t>
            </w:r>
            <w:r>
              <w:br/>
            </w:r>
            <w:r>
              <w:rPr>
                <w:rFonts w:ascii="Times New Roman"/>
                <w:b w:val="false"/>
                <w:i w:val="false"/>
                <w:color w:val="000000"/>
                <w:sz w:val="20"/>
              </w:rPr>
              <w:t>
</w:t>
            </w:r>
            <w:r>
              <w:rPr>
                <w:rFonts w:ascii="Times New Roman"/>
                <w:b w:val="false"/>
                <w:i w:val="false"/>
                <w:color w:val="000000"/>
                <w:sz w:val="20"/>
              </w:rPr>
              <w:t>страны вне СНГ</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36" w:id="13"/>
    <w:p>
      <w:pPr>
        <w:spacing w:after="0"/>
        <w:ind w:left="0"/>
        <w:jc w:val="both"/>
      </w:pPr>
      <w:r>
        <w:rPr>
          <w:rFonts w:ascii="Times New Roman"/>
          <w:b w:val="false"/>
          <w:i w:val="false"/>
          <w:color w:val="000000"/>
          <w:sz w:val="28"/>
        </w:rPr>
        <w:t>
4. Жергілікті телефон байланысы қызметтерінің көлемі туралы ақпаратты көрсетіңіз, мың теңге</w:t>
      </w:r>
      <w:r>
        <w:br/>
      </w:r>
      <w:r>
        <w:rPr>
          <w:rFonts w:ascii="Times New Roman"/>
          <w:b w:val="false"/>
          <w:i w:val="false"/>
          <w:color w:val="000000"/>
          <w:sz w:val="28"/>
        </w:rPr>
        <w:t xml:space="preserve">
Укажите информацию об объемах услуг местной телефонной связи, тысяч тенге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3983"/>
        <w:gridCol w:w="2429"/>
        <w:gridCol w:w="2430"/>
        <w:gridCol w:w="1912"/>
        <w:gridCol w:w="2416"/>
      </w:tblGrid>
      <w:tr>
        <w:trPr>
          <w:trHeight w:val="390" w:hRule="atLeast"/>
        </w:trPr>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5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телефон байланысы қызметтерінің көлемі</w:t>
            </w:r>
            <w:r>
              <w:br/>
            </w:r>
            <w:r>
              <w:rPr>
                <w:rFonts w:ascii="Times New Roman"/>
                <w:b w:val="false"/>
                <w:i w:val="false"/>
                <w:color w:val="000000"/>
                <w:sz w:val="20"/>
              </w:rPr>
              <w:t>
</w:t>
            </w:r>
            <w:r>
              <w:rPr>
                <w:rFonts w:ascii="Times New Roman"/>
                <w:b w:val="false"/>
                <w:i w:val="false"/>
                <w:color w:val="000000"/>
                <w:sz w:val="20"/>
              </w:rPr>
              <w:t xml:space="preserve">Объем услуг местной телефонной связи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телефон желісіне қосу бойынша</w:t>
            </w:r>
            <w:r>
              <w:br/>
            </w:r>
            <w:r>
              <w:rPr>
                <w:rFonts w:ascii="Times New Roman"/>
                <w:b w:val="false"/>
                <w:i w:val="false"/>
                <w:color w:val="000000"/>
                <w:sz w:val="20"/>
              </w:rPr>
              <w:t>
</w:t>
            </w:r>
            <w:r>
              <w:rPr>
                <w:rFonts w:ascii="Times New Roman"/>
                <w:b w:val="false"/>
                <w:i w:val="false"/>
                <w:color w:val="000000"/>
                <w:sz w:val="20"/>
              </w:rPr>
              <w:t>по подключению к фиксированной телефонной линии</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телефон байланысы қызметіне (абоненттік төлем)</w:t>
            </w:r>
            <w:r>
              <w:br/>
            </w:r>
            <w:r>
              <w:rPr>
                <w:rFonts w:ascii="Times New Roman"/>
                <w:b w:val="false"/>
                <w:i w:val="false"/>
                <w:color w:val="000000"/>
                <w:sz w:val="20"/>
              </w:rPr>
              <w:t>
</w:t>
            </w:r>
            <w:r>
              <w:rPr>
                <w:rFonts w:ascii="Times New Roman"/>
                <w:b w:val="false"/>
                <w:i w:val="false"/>
                <w:color w:val="000000"/>
                <w:sz w:val="20"/>
              </w:rPr>
              <w:t>за услуги фиксированной связи (абонентская плата)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телефон сөйлесулерінің құнын уақыттық есептеуге ауыстырылғандар (жергілікті шақыруларынын (ҚУЕЖ-ға ауыстырылғандар))</w:t>
            </w:r>
            <w:r>
              <w:br/>
            </w:r>
            <w:r>
              <w:rPr>
                <w:rFonts w:ascii="Times New Roman"/>
                <w:b w:val="false"/>
                <w:i w:val="false"/>
                <w:color w:val="000000"/>
                <w:sz w:val="20"/>
              </w:rPr>
              <w:t>
</w:t>
            </w:r>
            <w:r>
              <w:rPr>
                <w:rFonts w:ascii="Times New Roman"/>
                <w:b w:val="false"/>
                <w:i w:val="false"/>
                <w:color w:val="000000"/>
                <w:sz w:val="20"/>
              </w:rPr>
              <w:t>переведенных на повременный учет стоимости местных телефонных разговоров (от местных вызовов (переведенных на СПУС))</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төлем үшін ұсынылатындар</w:t>
            </w:r>
            <w:r>
              <w:br/>
            </w:r>
            <w:r>
              <w:rPr>
                <w:rFonts w:ascii="Times New Roman"/>
                <w:b w:val="false"/>
                <w:i w:val="false"/>
                <w:color w:val="000000"/>
                <w:sz w:val="20"/>
              </w:rPr>
              <w:t>
</w:t>
            </w:r>
            <w:r>
              <w:rPr>
                <w:rFonts w:ascii="Times New Roman"/>
                <w:b w:val="false"/>
                <w:i w:val="false"/>
                <w:color w:val="000000"/>
                <w:sz w:val="20"/>
              </w:rPr>
              <w:t>предоставляемых за дополнительную плату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ТМД - мұнда және бұдан әрі - Тәуелсіз Мемлекеттер Достастығы.</w:t>
      </w:r>
      <w:r>
        <w:br/>
      </w:r>
      <w:r>
        <w:rPr>
          <w:rFonts w:ascii="Times New Roman"/>
          <w:b w:val="false"/>
          <w:i w:val="false"/>
          <w:color w:val="000000"/>
          <w:sz w:val="28"/>
        </w:rPr>
        <w:t>
СНГ - здесь и далее - Содружество Независимых Государств</w:t>
      </w:r>
    </w:p>
    <w:bookmarkStart w:name="z137" w:id="14"/>
    <w:p>
      <w:pPr>
        <w:spacing w:after="0"/>
        <w:ind w:left="0"/>
        <w:jc w:val="both"/>
      </w:pPr>
      <w:r>
        <w:rPr>
          <w:rFonts w:ascii="Times New Roman"/>
          <w:b w:val="false"/>
          <w:i w:val="false"/>
          <w:color w:val="000000"/>
          <w:sz w:val="28"/>
        </w:rPr>
        <w:t>
5. Ұтқыр байланыс қызметтерінің көлемі туралы ақпаратты көрсетіңіз, мың теңге</w:t>
      </w:r>
      <w:r>
        <w:br/>
      </w:r>
      <w:r>
        <w:rPr>
          <w:rFonts w:ascii="Times New Roman"/>
          <w:b w:val="false"/>
          <w:i w:val="false"/>
          <w:color w:val="000000"/>
          <w:sz w:val="28"/>
        </w:rPr>
        <w:t>
Укажите информацию об объемах услуг мобильной связи, тысяч тенге</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3824"/>
        <w:gridCol w:w="1957"/>
        <w:gridCol w:w="2572"/>
        <w:gridCol w:w="2244"/>
        <w:gridCol w:w="2572"/>
      </w:tblGrid>
      <w:tr>
        <w:trPr>
          <w:trHeight w:val="390" w:hRule="atLeast"/>
        </w:trPr>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5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5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байланыс қызметтерінің көлемі</w:t>
            </w:r>
            <w:r>
              <w:br/>
            </w:r>
            <w:r>
              <w:rPr>
                <w:rFonts w:ascii="Times New Roman"/>
                <w:b w:val="false"/>
                <w:i w:val="false"/>
                <w:color w:val="000000"/>
                <w:sz w:val="20"/>
              </w:rPr>
              <w:t>
</w:t>
            </w:r>
            <w:r>
              <w:rPr>
                <w:rFonts w:ascii="Times New Roman"/>
                <w:b w:val="false"/>
                <w:i w:val="false"/>
                <w:color w:val="000000"/>
                <w:sz w:val="20"/>
              </w:rPr>
              <w:t>Объем услуг сотовой связи</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желісінің ішінде</w:t>
            </w:r>
            <w:r>
              <w:br/>
            </w:r>
            <w:r>
              <w:rPr>
                <w:rFonts w:ascii="Times New Roman"/>
                <w:b w:val="false"/>
                <w:i w:val="false"/>
                <w:color w:val="000000"/>
                <w:sz w:val="20"/>
              </w:rPr>
              <w:t>
</w:t>
            </w:r>
            <w:r>
              <w:rPr>
                <w:rFonts w:ascii="Times New Roman"/>
                <w:b w:val="false"/>
                <w:i w:val="false"/>
                <w:color w:val="000000"/>
                <w:sz w:val="20"/>
              </w:rPr>
              <w:t>внутри своей сети</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байланыстың басқа операторлары желілерінде</w:t>
            </w:r>
            <w:r>
              <w:br/>
            </w:r>
            <w:r>
              <w:rPr>
                <w:rFonts w:ascii="Times New Roman"/>
                <w:b w:val="false"/>
                <w:i w:val="false"/>
                <w:color w:val="000000"/>
                <w:sz w:val="20"/>
              </w:rPr>
              <w:t>
</w:t>
            </w:r>
            <w:r>
              <w:rPr>
                <w:rFonts w:ascii="Times New Roman"/>
                <w:b w:val="false"/>
                <w:i w:val="false"/>
                <w:color w:val="000000"/>
                <w:sz w:val="20"/>
              </w:rPr>
              <w:t>на сети других операторов сотовой связи</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байланыс операторлары желілерінде</w:t>
            </w:r>
            <w:r>
              <w:br/>
            </w:r>
            <w:r>
              <w:rPr>
                <w:rFonts w:ascii="Times New Roman"/>
                <w:b w:val="false"/>
                <w:i w:val="false"/>
                <w:color w:val="000000"/>
                <w:sz w:val="20"/>
              </w:rPr>
              <w:t>
</w:t>
            </w:r>
            <w:r>
              <w:rPr>
                <w:rFonts w:ascii="Times New Roman"/>
                <w:b w:val="false"/>
                <w:i w:val="false"/>
                <w:color w:val="000000"/>
                <w:sz w:val="20"/>
              </w:rPr>
              <w:t>на сети операторов фиксированной связи</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деректерді беру қызметтері</w:t>
            </w:r>
            <w:r>
              <w:br/>
            </w:r>
            <w:r>
              <w:rPr>
                <w:rFonts w:ascii="Times New Roman"/>
                <w:b w:val="false"/>
                <w:i w:val="false"/>
                <w:color w:val="000000"/>
                <w:sz w:val="20"/>
              </w:rPr>
              <w:t>
</w:t>
            </w:r>
            <w:r>
              <w:rPr>
                <w:rFonts w:ascii="Times New Roman"/>
                <w:b w:val="false"/>
                <w:i w:val="false"/>
                <w:color w:val="000000"/>
                <w:sz w:val="20"/>
              </w:rPr>
              <w:t>услуги передачи данных</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роуминг қызметтері</w:t>
            </w:r>
            <w:r>
              <w:br/>
            </w:r>
            <w:r>
              <w:rPr>
                <w:rFonts w:ascii="Times New Roman"/>
                <w:b w:val="false"/>
                <w:i w:val="false"/>
                <w:color w:val="000000"/>
                <w:sz w:val="20"/>
              </w:rPr>
              <w:t>
</w:t>
            </w:r>
            <w:r>
              <w:rPr>
                <w:rFonts w:ascii="Times New Roman"/>
                <w:b w:val="false"/>
                <w:i w:val="false"/>
                <w:color w:val="000000"/>
                <w:sz w:val="20"/>
              </w:rPr>
              <w:t>услуги роуминга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радиотелефон байланысы қызметтерінің көлемі</w:t>
            </w:r>
            <w:r>
              <w:br/>
            </w:r>
            <w:r>
              <w:rPr>
                <w:rFonts w:ascii="Times New Roman"/>
                <w:b w:val="false"/>
                <w:i w:val="false"/>
                <w:color w:val="000000"/>
                <w:sz w:val="20"/>
              </w:rPr>
              <w:t>
</w:t>
            </w:r>
            <w:r>
              <w:rPr>
                <w:rFonts w:ascii="Times New Roman"/>
                <w:b w:val="false"/>
                <w:i w:val="false"/>
                <w:color w:val="000000"/>
                <w:sz w:val="20"/>
              </w:rPr>
              <w:t>Объем услуг подвижной радиотелефонной связи</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Транкингтік байланыс қызметтерінің көлемі</w:t>
            </w:r>
            <w:r>
              <w:br/>
            </w:r>
            <w:r>
              <w:rPr>
                <w:rFonts w:ascii="Times New Roman"/>
                <w:b w:val="false"/>
                <w:i w:val="false"/>
                <w:color w:val="000000"/>
                <w:sz w:val="20"/>
              </w:rPr>
              <w:t>
</w:t>
            </w:r>
            <w:r>
              <w:rPr>
                <w:rFonts w:ascii="Times New Roman"/>
                <w:b w:val="false"/>
                <w:i w:val="false"/>
                <w:color w:val="000000"/>
                <w:sz w:val="20"/>
              </w:rPr>
              <w:t>Объем услуг транкинговой связи</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Пейджингтік байланыс қызметтерінің көлемі</w:t>
            </w:r>
            <w:r>
              <w:br/>
            </w:r>
            <w:r>
              <w:rPr>
                <w:rFonts w:ascii="Times New Roman"/>
                <w:b w:val="false"/>
                <w:i w:val="false"/>
                <w:color w:val="000000"/>
                <w:sz w:val="20"/>
              </w:rPr>
              <w:t>
</w:t>
            </w:r>
            <w:r>
              <w:rPr>
                <w:rFonts w:ascii="Times New Roman"/>
                <w:b w:val="false"/>
                <w:i w:val="false"/>
                <w:color w:val="000000"/>
                <w:sz w:val="20"/>
              </w:rPr>
              <w:t>Объем услуг пейджинговой связи</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Жерсеріктік жылжымалы байланыс қызметтерінің көлемі</w:t>
            </w:r>
            <w:r>
              <w:br/>
            </w:r>
            <w:r>
              <w:rPr>
                <w:rFonts w:ascii="Times New Roman"/>
                <w:b w:val="false"/>
                <w:i w:val="false"/>
                <w:color w:val="000000"/>
                <w:sz w:val="20"/>
              </w:rPr>
              <w:t>
</w:t>
            </w:r>
            <w:r>
              <w:rPr>
                <w:rFonts w:ascii="Times New Roman"/>
                <w:b w:val="false"/>
                <w:i w:val="false"/>
                <w:color w:val="000000"/>
                <w:sz w:val="20"/>
              </w:rPr>
              <w:t>Объем услуг спутниковой подвижной связи</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КУЕЖ - қосылудың уақыттық есепке алу жүйесі</w:t>
      </w:r>
      <w:r>
        <w:br/>
      </w:r>
      <w:r>
        <w:rPr>
          <w:rFonts w:ascii="Times New Roman"/>
          <w:b w:val="false"/>
          <w:i w:val="false"/>
          <w:color w:val="000000"/>
          <w:sz w:val="28"/>
        </w:rPr>
        <w:t>
СПУС - система повременного учета соединений</w:t>
      </w:r>
    </w:p>
    <w:bookmarkStart w:name="z138" w:id="15"/>
    <w:p>
      <w:pPr>
        <w:spacing w:after="0"/>
        <w:ind w:left="0"/>
        <w:jc w:val="both"/>
      </w:pPr>
      <w:r>
        <w:rPr>
          <w:rFonts w:ascii="Times New Roman"/>
          <w:b w:val="false"/>
          <w:i w:val="false"/>
          <w:color w:val="000000"/>
          <w:sz w:val="28"/>
        </w:rPr>
        <w:t>
6. Телекоммуникациялық желілер арқылы деректерді беру бойынша қызметтердің көлемі туралы ақпаратты көрсетіңіз, мың теңге</w:t>
      </w:r>
      <w:r>
        <w:br/>
      </w:r>
      <w:r>
        <w:rPr>
          <w:rFonts w:ascii="Times New Roman"/>
          <w:b w:val="false"/>
          <w:i w:val="false"/>
          <w:color w:val="000000"/>
          <w:sz w:val="28"/>
        </w:rPr>
        <w:t>
Укажите информацию об объемах услуг по передаче данных по сетям телекоммуникационным, тысяч тенге</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3944"/>
        <w:gridCol w:w="2165"/>
        <w:gridCol w:w="2559"/>
        <w:gridCol w:w="1961"/>
        <w:gridCol w:w="2478"/>
      </w:tblGrid>
      <w:tr>
        <w:trPr>
          <w:trHeight w:val="39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1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Сымды телекоммуникациялық желілер арқылы деректерді беру бойынша қызметтер көлемі</w:t>
            </w:r>
            <w:r>
              <w:br/>
            </w:r>
            <w:r>
              <w:rPr>
                <w:rFonts w:ascii="Times New Roman"/>
                <w:b w:val="false"/>
                <w:i w:val="false"/>
                <w:color w:val="000000"/>
                <w:sz w:val="20"/>
              </w:rPr>
              <w:t>
</w:t>
            </w:r>
            <w:r>
              <w:rPr>
                <w:rFonts w:ascii="Times New Roman"/>
                <w:b w:val="false"/>
                <w:i w:val="false"/>
                <w:color w:val="000000"/>
                <w:sz w:val="20"/>
              </w:rPr>
              <w:t xml:space="preserve">Объем услуг по передаче данных по сетям телекоммуникационным проводным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телеграф қызметтері</w:t>
            </w:r>
            <w:r>
              <w:br/>
            </w:r>
            <w:r>
              <w:rPr>
                <w:rFonts w:ascii="Times New Roman"/>
                <w:b w:val="false"/>
                <w:i w:val="false"/>
                <w:color w:val="000000"/>
                <w:sz w:val="20"/>
              </w:rPr>
              <w:t>
</w:t>
            </w:r>
            <w:r>
              <w:rPr>
                <w:rFonts w:ascii="Times New Roman"/>
                <w:b w:val="false"/>
                <w:i w:val="false"/>
                <w:color w:val="000000"/>
                <w:sz w:val="20"/>
              </w:rPr>
              <w:t xml:space="preserve">услуги телеграфа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ТМД-дан тыс елдер</w:t>
            </w:r>
            <w:r>
              <w:br/>
            </w:r>
            <w:r>
              <w:rPr>
                <w:rFonts w:ascii="Times New Roman"/>
                <w:b w:val="false"/>
                <w:i w:val="false"/>
                <w:color w:val="000000"/>
                <w:sz w:val="20"/>
              </w:rPr>
              <w:t>
</w:t>
            </w:r>
            <w:r>
              <w:rPr>
                <w:rFonts w:ascii="Times New Roman"/>
                <w:b w:val="false"/>
                <w:i w:val="false"/>
                <w:color w:val="000000"/>
                <w:sz w:val="20"/>
              </w:rPr>
              <w:t>страны вне СНГ</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почта қызметтері</w:t>
            </w:r>
            <w:r>
              <w:br/>
            </w:r>
            <w:r>
              <w:rPr>
                <w:rFonts w:ascii="Times New Roman"/>
                <w:b w:val="false"/>
                <w:i w:val="false"/>
                <w:color w:val="000000"/>
                <w:sz w:val="20"/>
              </w:rPr>
              <w:t>
</w:t>
            </w:r>
            <w:r>
              <w:rPr>
                <w:rFonts w:ascii="Times New Roman"/>
                <w:b w:val="false"/>
                <w:i w:val="false"/>
                <w:color w:val="000000"/>
                <w:sz w:val="20"/>
              </w:rPr>
              <w:t xml:space="preserve">услуги электронной почты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қызметтер</w:t>
            </w:r>
            <w:r>
              <w:br/>
            </w:r>
            <w:r>
              <w:rPr>
                <w:rFonts w:ascii="Times New Roman"/>
                <w:b w:val="false"/>
                <w:i w:val="false"/>
                <w:color w:val="000000"/>
                <w:sz w:val="20"/>
              </w:rPr>
              <w:t>
</w:t>
            </w:r>
            <w:r>
              <w:rPr>
                <w:rFonts w:ascii="Times New Roman"/>
                <w:b w:val="false"/>
                <w:i w:val="false"/>
                <w:color w:val="000000"/>
                <w:sz w:val="20"/>
              </w:rPr>
              <w:t xml:space="preserve">услуги прочие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Сымсыз телекоммуникациялық желілер арқылы деректерді беру қызметтерінің көлемі</w:t>
            </w:r>
            <w:r>
              <w:br/>
            </w:r>
            <w:r>
              <w:rPr>
                <w:rFonts w:ascii="Times New Roman"/>
                <w:b w:val="false"/>
                <w:i w:val="false"/>
                <w:color w:val="000000"/>
                <w:sz w:val="20"/>
              </w:rPr>
              <w:t>
</w:t>
            </w:r>
            <w:r>
              <w:rPr>
                <w:rFonts w:ascii="Times New Roman"/>
                <w:b w:val="false"/>
                <w:i w:val="false"/>
                <w:color w:val="000000"/>
                <w:sz w:val="20"/>
              </w:rPr>
              <w:t>Объем услуг по передаче данных по сетям телекоммуникационным беспроводным</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телеграф қызметтері </w:t>
            </w:r>
            <w:r>
              <w:br/>
            </w:r>
            <w:r>
              <w:rPr>
                <w:rFonts w:ascii="Times New Roman"/>
                <w:b w:val="false"/>
                <w:i w:val="false"/>
                <w:color w:val="000000"/>
                <w:sz w:val="20"/>
              </w:rPr>
              <w:t>
</w:t>
            </w:r>
            <w:r>
              <w:rPr>
                <w:rFonts w:ascii="Times New Roman"/>
                <w:b w:val="false"/>
                <w:i w:val="false"/>
                <w:color w:val="000000"/>
                <w:sz w:val="20"/>
              </w:rPr>
              <w:t xml:space="preserve">услуги телеграфа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ТМД-дан тыс елдер</w:t>
            </w:r>
            <w:r>
              <w:br/>
            </w:r>
            <w:r>
              <w:rPr>
                <w:rFonts w:ascii="Times New Roman"/>
                <w:b w:val="false"/>
                <w:i w:val="false"/>
                <w:color w:val="000000"/>
                <w:sz w:val="20"/>
              </w:rPr>
              <w:t>
</w:t>
            </w:r>
            <w:r>
              <w:rPr>
                <w:rFonts w:ascii="Times New Roman"/>
                <w:b w:val="false"/>
                <w:i w:val="false"/>
                <w:color w:val="000000"/>
                <w:sz w:val="20"/>
              </w:rPr>
              <w:t>страны вне СНГ</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почта қызметтері</w:t>
            </w:r>
            <w:r>
              <w:br/>
            </w:r>
            <w:r>
              <w:rPr>
                <w:rFonts w:ascii="Times New Roman"/>
                <w:b w:val="false"/>
                <w:i w:val="false"/>
                <w:color w:val="000000"/>
                <w:sz w:val="20"/>
              </w:rPr>
              <w:t>
</w:t>
            </w:r>
            <w:r>
              <w:rPr>
                <w:rFonts w:ascii="Times New Roman"/>
                <w:b w:val="false"/>
                <w:i w:val="false"/>
                <w:color w:val="000000"/>
                <w:sz w:val="20"/>
              </w:rPr>
              <w:t xml:space="preserve">услуги электронной почты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қызметтер</w:t>
            </w:r>
            <w:r>
              <w:br/>
            </w:r>
            <w:r>
              <w:rPr>
                <w:rFonts w:ascii="Times New Roman"/>
                <w:b w:val="false"/>
                <w:i w:val="false"/>
                <w:color w:val="000000"/>
                <w:sz w:val="20"/>
              </w:rPr>
              <w:t>
</w:t>
            </w:r>
            <w:r>
              <w:rPr>
                <w:rFonts w:ascii="Times New Roman"/>
                <w:b w:val="false"/>
                <w:i w:val="false"/>
                <w:color w:val="000000"/>
                <w:sz w:val="20"/>
              </w:rPr>
              <w:t>услуги прочие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9" w:id="16"/>
    <w:p>
      <w:pPr>
        <w:spacing w:after="0"/>
        <w:ind w:left="0"/>
        <w:jc w:val="both"/>
      </w:pPr>
      <w:r>
        <w:rPr>
          <w:rFonts w:ascii="Times New Roman"/>
          <w:b w:val="false"/>
          <w:i w:val="false"/>
          <w:color w:val="000000"/>
          <w:sz w:val="28"/>
        </w:rPr>
        <w:t>
7. Телекоммуникациялық желілер бойынша Интернет желісі қызметтерінің көлемі туралы ақпаратты көрсетіңіз, мың теңге</w:t>
      </w:r>
      <w:r>
        <w:br/>
      </w:r>
      <w:r>
        <w:rPr>
          <w:rFonts w:ascii="Times New Roman"/>
          <w:b w:val="false"/>
          <w:i w:val="false"/>
          <w:color w:val="000000"/>
          <w:sz w:val="28"/>
        </w:rPr>
        <w:t>
Укажите информацию об объемах услуг сети Интернет по сетям телекоммуникационным, тысяч тенге</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3537"/>
        <w:gridCol w:w="2244"/>
        <w:gridCol w:w="2572"/>
        <w:gridCol w:w="2244"/>
        <w:gridCol w:w="2572"/>
      </w:tblGrid>
      <w:tr>
        <w:trPr>
          <w:trHeight w:val="390" w:hRule="atLeast"/>
        </w:trPr>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з них - сельская местность</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7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Сымды Интернет желісінің желіаралық байланыс қызметтерінің көлемі</w:t>
            </w:r>
            <w:r>
              <w:br/>
            </w:r>
            <w:r>
              <w:rPr>
                <w:rFonts w:ascii="Times New Roman"/>
                <w:b w:val="false"/>
                <w:i w:val="false"/>
                <w:color w:val="000000"/>
                <w:sz w:val="20"/>
              </w:rPr>
              <w:t>
</w:t>
            </w:r>
            <w:r>
              <w:rPr>
                <w:rFonts w:ascii="Times New Roman"/>
                <w:b w:val="false"/>
                <w:i w:val="false"/>
                <w:color w:val="000000"/>
                <w:sz w:val="20"/>
              </w:rPr>
              <w:t>Объем услуг межсетевой связи сети Интернет проводные</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сымды таржолақты Интернет желісіне қолжетімділік бойынша қызметтер</w:t>
            </w:r>
            <w:r>
              <w:br/>
            </w:r>
            <w:r>
              <w:rPr>
                <w:rFonts w:ascii="Times New Roman"/>
                <w:b w:val="false"/>
                <w:i w:val="false"/>
                <w:color w:val="000000"/>
                <w:sz w:val="20"/>
              </w:rPr>
              <w:t>
</w:t>
            </w:r>
            <w:r>
              <w:rPr>
                <w:rFonts w:ascii="Times New Roman"/>
                <w:b w:val="false"/>
                <w:i w:val="false"/>
                <w:color w:val="000000"/>
                <w:sz w:val="20"/>
              </w:rPr>
              <w:t>услуги по доступу к сети Интернет узкополосной проводной</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сымды кеңжолақты Интернет желісіне қолжетімділік бойынша қызметтер</w:t>
            </w:r>
            <w:r>
              <w:br/>
            </w:r>
            <w:r>
              <w:rPr>
                <w:rFonts w:ascii="Times New Roman"/>
                <w:b w:val="false"/>
                <w:i w:val="false"/>
                <w:color w:val="000000"/>
                <w:sz w:val="20"/>
              </w:rPr>
              <w:t>
</w:t>
            </w:r>
            <w:r>
              <w:rPr>
                <w:rFonts w:ascii="Times New Roman"/>
                <w:b w:val="false"/>
                <w:i w:val="false"/>
                <w:color w:val="000000"/>
                <w:sz w:val="20"/>
              </w:rPr>
              <w:t>услуги по доступу к сети Интернет широкополосной проводной</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сымды Интернет желісі арқылы өзге де телекоммуникациялық қызметтер</w:t>
            </w:r>
            <w:r>
              <w:br/>
            </w:r>
            <w:r>
              <w:rPr>
                <w:rFonts w:ascii="Times New Roman"/>
                <w:b w:val="false"/>
                <w:i w:val="false"/>
                <w:color w:val="000000"/>
                <w:sz w:val="20"/>
              </w:rPr>
              <w:t>
</w:t>
            </w:r>
            <w:r>
              <w:rPr>
                <w:rFonts w:ascii="Times New Roman"/>
                <w:b w:val="false"/>
                <w:i w:val="false"/>
                <w:color w:val="000000"/>
                <w:sz w:val="20"/>
              </w:rPr>
              <w:t>услуги телекоммуникационные через сеть Интернет проводные прочие</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Сымсыз Интернет желісінің желіаралық байланыс қызметтерінің көлемі</w:t>
            </w:r>
            <w:r>
              <w:br/>
            </w:r>
            <w:r>
              <w:rPr>
                <w:rFonts w:ascii="Times New Roman"/>
                <w:b w:val="false"/>
                <w:i w:val="false"/>
                <w:color w:val="000000"/>
                <w:sz w:val="20"/>
              </w:rPr>
              <w:t>
</w:t>
            </w:r>
            <w:r>
              <w:rPr>
                <w:rFonts w:ascii="Times New Roman"/>
                <w:b w:val="false"/>
                <w:i w:val="false"/>
                <w:color w:val="000000"/>
                <w:sz w:val="20"/>
              </w:rPr>
              <w:t>Объем услуг межсетевой связи сети Интернет беспроводные</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сымсыз таржолақты Интернет желісіне қолжетімділік бойынша қызметтер</w:t>
            </w:r>
            <w:r>
              <w:br/>
            </w:r>
            <w:r>
              <w:rPr>
                <w:rFonts w:ascii="Times New Roman"/>
                <w:b w:val="false"/>
                <w:i w:val="false"/>
                <w:color w:val="000000"/>
                <w:sz w:val="20"/>
              </w:rPr>
              <w:t>
</w:t>
            </w:r>
            <w:r>
              <w:rPr>
                <w:rFonts w:ascii="Times New Roman"/>
                <w:b w:val="false"/>
                <w:i w:val="false"/>
                <w:color w:val="000000"/>
                <w:sz w:val="20"/>
              </w:rPr>
              <w:t>услуги по доступу к сети Интернет узкополосной беспроводной</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сымсыз кеңжолақты Интернет желісіне қолжетімділік бойынша қызметтер</w:t>
            </w:r>
            <w:r>
              <w:br/>
            </w:r>
            <w:r>
              <w:rPr>
                <w:rFonts w:ascii="Times New Roman"/>
                <w:b w:val="false"/>
                <w:i w:val="false"/>
                <w:color w:val="000000"/>
                <w:sz w:val="20"/>
              </w:rPr>
              <w:t>
</w:t>
            </w:r>
            <w:r>
              <w:rPr>
                <w:rFonts w:ascii="Times New Roman"/>
                <w:b w:val="false"/>
                <w:i w:val="false"/>
                <w:color w:val="000000"/>
                <w:sz w:val="20"/>
              </w:rPr>
              <w:t>услуги по доступу к сети Интернет широкополосной беспроводной</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сымсыз Интернет желісі арқылы өзге де телекоммуникациялық қызметтер</w:t>
            </w:r>
            <w:r>
              <w:br/>
            </w:r>
            <w:r>
              <w:rPr>
                <w:rFonts w:ascii="Times New Roman"/>
                <w:b w:val="false"/>
                <w:i w:val="false"/>
                <w:color w:val="000000"/>
                <w:sz w:val="20"/>
              </w:rPr>
              <w:t>
</w:t>
            </w:r>
            <w:r>
              <w:rPr>
                <w:rFonts w:ascii="Times New Roman"/>
                <w:b w:val="false"/>
                <w:i w:val="false"/>
                <w:color w:val="000000"/>
                <w:sz w:val="20"/>
              </w:rPr>
              <w:t>услуги телекоммуникационные через сеть Интернет беспроводные прочие</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 бойынша магистральдық қызметтер көлемі</w:t>
            </w:r>
            <w:r>
              <w:br/>
            </w:r>
            <w:r>
              <w:rPr>
                <w:rFonts w:ascii="Times New Roman"/>
                <w:b w:val="false"/>
                <w:i w:val="false"/>
                <w:color w:val="000000"/>
                <w:sz w:val="20"/>
              </w:rPr>
              <w:t>
</w:t>
            </w:r>
            <w:r>
              <w:rPr>
                <w:rFonts w:ascii="Times New Roman"/>
                <w:b w:val="false"/>
                <w:i w:val="false"/>
                <w:color w:val="000000"/>
                <w:sz w:val="20"/>
              </w:rPr>
              <w:t>Объем услуг магистральных по сети Интернет</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 провайдерлеріне магистральдық желі арналарына қолжетімділікті ұсыну бойынша қызметтер</w:t>
            </w:r>
            <w:r>
              <w:br/>
            </w:r>
            <w:r>
              <w:rPr>
                <w:rFonts w:ascii="Times New Roman"/>
                <w:b w:val="false"/>
                <w:i w:val="false"/>
                <w:color w:val="000000"/>
                <w:sz w:val="20"/>
              </w:rPr>
              <w:t>
</w:t>
            </w:r>
            <w:r>
              <w:rPr>
                <w:rFonts w:ascii="Times New Roman"/>
                <w:b w:val="false"/>
                <w:i w:val="false"/>
                <w:color w:val="000000"/>
                <w:sz w:val="20"/>
              </w:rPr>
              <w:t xml:space="preserve">услуги по предоставлению доступа к каналам магистральной сети провайдерам сети Интернет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 трафигін өткізу бойынша қызметтер</w:t>
            </w:r>
            <w:r>
              <w:br/>
            </w:r>
            <w:r>
              <w:rPr>
                <w:rFonts w:ascii="Times New Roman"/>
                <w:b w:val="false"/>
                <w:i w:val="false"/>
                <w:color w:val="000000"/>
                <w:sz w:val="20"/>
              </w:rPr>
              <w:t>
</w:t>
            </w:r>
            <w:r>
              <w:rPr>
                <w:rFonts w:ascii="Times New Roman"/>
                <w:b w:val="false"/>
                <w:i w:val="false"/>
                <w:color w:val="000000"/>
                <w:sz w:val="20"/>
              </w:rPr>
              <w:t xml:space="preserve">услуги по пропуску трафика сети Интернет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40" w:id="17"/>
    <w:p>
      <w:pPr>
        <w:spacing w:after="0"/>
        <w:ind w:left="0"/>
        <w:jc w:val="both"/>
      </w:pPr>
      <w:r>
        <w:rPr>
          <w:rFonts w:ascii="Times New Roman"/>
          <w:b w:val="false"/>
          <w:i w:val="false"/>
          <w:color w:val="000000"/>
          <w:sz w:val="28"/>
        </w:rPr>
        <w:t>
8. Бағдарламаларды тарату бойынша қызметтердің көлемі туралы ақпаратты көрсетіңіз, мың теңге</w:t>
      </w:r>
      <w:r>
        <w:br/>
      </w:r>
      <w:r>
        <w:rPr>
          <w:rFonts w:ascii="Times New Roman"/>
          <w:b w:val="false"/>
          <w:i w:val="false"/>
          <w:color w:val="000000"/>
          <w:sz w:val="28"/>
        </w:rPr>
        <w:t>
Укажите информацию об объемах услуг по распространению программ, тысяч тенге</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3537"/>
        <w:gridCol w:w="2258"/>
        <w:gridCol w:w="2588"/>
        <w:gridCol w:w="2258"/>
        <w:gridCol w:w="2588"/>
      </w:tblGrid>
      <w:tr>
        <w:trPr>
          <w:trHeight w:val="390" w:hRule="atLeast"/>
        </w:trPr>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2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Кабельдік инфрақұрылым арқылы бағдарламаларды тарату бойынша қызметтер көлемі</w:t>
            </w:r>
            <w:r>
              <w:br/>
            </w:r>
            <w:r>
              <w:rPr>
                <w:rFonts w:ascii="Times New Roman"/>
                <w:b w:val="false"/>
                <w:i w:val="false"/>
                <w:color w:val="000000"/>
                <w:sz w:val="20"/>
              </w:rPr>
              <w:t>
</w:t>
            </w:r>
            <w:r>
              <w:rPr>
                <w:rFonts w:ascii="Times New Roman"/>
                <w:b w:val="false"/>
                <w:i w:val="false"/>
                <w:color w:val="000000"/>
                <w:sz w:val="20"/>
              </w:rPr>
              <w:t>Объем услуг по распространению программ по инфраструктуре кабельной</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Сымсыз желілер арқылы бағдарламаларды тарату бойынша қызметтер көлемі</w:t>
            </w:r>
            <w:r>
              <w:br/>
            </w:r>
            <w:r>
              <w:rPr>
                <w:rFonts w:ascii="Times New Roman"/>
                <w:b w:val="false"/>
                <w:i w:val="false"/>
                <w:color w:val="000000"/>
                <w:sz w:val="20"/>
              </w:rPr>
              <w:t>
</w:t>
            </w:r>
            <w:r>
              <w:rPr>
                <w:rFonts w:ascii="Times New Roman"/>
                <w:b w:val="false"/>
                <w:i w:val="false"/>
                <w:color w:val="000000"/>
                <w:sz w:val="20"/>
              </w:rPr>
              <w:t>Объем услуг по распространению программ по сетям беспроводным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Жерсерігі арқылы бағдарламаларды тарату бойынша қызметтер көлемі</w:t>
            </w:r>
            <w:r>
              <w:br/>
            </w:r>
            <w:r>
              <w:rPr>
                <w:rFonts w:ascii="Times New Roman"/>
                <w:b w:val="false"/>
                <w:i w:val="false"/>
                <w:color w:val="000000"/>
                <w:sz w:val="20"/>
              </w:rPr>
              <w:t>
</w:t>
            </w:r>
            <w:r>
              <w:rPr>
                <w:rFonts w:ascii="Times New Roman"/>
                <w:b w:val="false"/>
                <w:i w:val="false"/>
                <w:color w:val="000000"/>
                <w:sz w:val="20"/>
              </w:rPr>
              <w:t>Объем услуг по распространению программ через спутник</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41" w:id="18"/>
    <w:p>
      <w:pPr>
        <w:spacing w:after="0"/>
        <w:ind w:left="0"/>
        <w:jc w:val="both"/>
      </w:pPr>
      <w:r>
        <w:rPr>
          <w:rFonts w:ascii="Times New Roman"/>
          <w:b w:val="false"/>
          <w:i w:val="false"/>
          <w:color w:val="000000"/>
          <w:sz w:val="28"/>
        </w:rPr>
        <w:t>
9. Өзге де телекоммуникациялық қызметтер көлемі туралы ақпаратты көрсетіңіз, мың теңге</w:t>
      </w:r>
      <w:r>
        <w:br/>
      </w:r>
      <w:r>
        <w:rPr>
          <w:rFonts w:ascii="Times New Roman"/>
          <w:b w:val="false"/>
          <w:i w:val="false"/>
          <w:color w:val="000000"/>
          <w:sz w:val="28"/>
        </w:rPr>
        <w:t xml:space="preserve">
Укажите информацию об объемах услуг телекоммуникационных прочих, тысяч тенге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3842"/>
        <w:gridCol w:w="2157"/>
        <w:gridCol w:w="2550"/>
        <w:gridCol w:w="2009"/>
        <w:gridCol w:w="2550"/>
      </w:tblGrid>
      <w:tr>
        <w:trPr>
          <w:trHeight w:val="390" w:hRule="atLeast"/>
        </w:trPr>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телекоммуникациялық қызметтер көлемі</w:t>
            </w:r>
            <w:r>
              <w:br/>
            </w:r>
            <w:r>
              <w:rPr>
                <w:rFonts w:ascii="Times New Roman"/>
                <w:b w:val="false"/>
                <w:i w:val="false"/>
                <w:color w:val="000000"/>
                <w:sz w:val="20"/>
              </w:rPr>
              <w:t>
</w:t>
            </w:r>
            <w:r>
              <w:rPr>
                <w:rFonts w:ascii="Times New Roman"/>
                <w:b w:val="false"/>
                <w:i w:val="false"/>
                <w:color w:val="000000"/>
                <w:sz w:val="20"/>
              </w:rPr>
              <w:t>Объем услуг телекоммуникационные прочие</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телематикалық қызметтердің қызмет көрсетулері</w:t>
            </w:r>
            <w:r>
              <w:br/>
            </w:r>
            <w:r>
              <w:rPr>
                <w:rFonts w:ascii="Times New Roman"/>
                <w:b w:val="false"/>
                <w:i w:val="false"/>
                <w:color w:val="000000"/>
                <w:sz w:val="20"/>
              </w:rPr>
              <w:t>
</w:t>
            </w:r>
            <w:r>
              <w:rPr>
                <w:rFonts w:ascii="Times New Roman"/>
                <w:b w:val="false"/>
                <w:i w:val="false"/>
                <w:color w:val="000000"/>
                <w:sz w:val="20"/>
              </w:rPr>
              <w:t>услуги телематических служб</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IP телефония қызметтері</w:t>
            </w:r>
            <w:r>
              <w:br/>
            </w:r>
            <w:r>
              <w:rPr>
                <w:rFonts w:ascii="Times New Roman"/>
                <w:b w:val="false"/>
                <w:i w:val="false"/>
                <w:color w:val="000000"/>
                <w:sz w:val="20"/>
              </w:rPr>
              <w:t>
</w:t>
            </w:r>
            <w:r>
              <w:rPr>
                <w:rFonts w:ascii="Times New Roman"/>
                <w:b w:val="false"/>
                <w:i w:val="false"/>
                <w:color w:val="000000"/>
                <w:sz w:val="20"/>
              </w:rPr>
              <w:t>услуги IP телефонии</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зияткерлік желілер қызметтері</w:t>
            </w:r>
            <w:r>
              <w:br/>
            </w:r>
            <w:r>
              <w:rPr>
                <w:rFonts w:ascii="Times New Roman"/>
                <w:b w:val="false"/>
                <w:i w:val="false"/>
                <w:color w:val="000000"/>
                <w:sz w:val="20"/>
              </w:rPr>
              <w:t>
</w:t>
            </w:r>
            <w:r>
              <w:rPr>
                <w:rFonts w:ascii="Times New Roman"/>
                <w:b w:val="false"/>
                <w:i w:val="false"/>
                <w:color w:val="000000"/>
                <w:sz w:val="20"/>
              </w:rPr>
              <w:t>услуги интеллектуальных сетей</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алынған желілерді ұсыну бойынша қызметтер</w:t>
            </w:r>
            <w:r>
              <w:br/>
            </w:r>
            <w:r>
              <w:rPr>
                <w:rFonts w:ascii="Times New Roman"/>
                <w:b w:val="false"/>
                <w:i w:val="false"/>
                <w:color w:val="000000"/>
                <w:sz w:val="20"/>
              </w:rPr>
              <w:t>
</w:t>
            </w:r>
            <w:r>
              <w:rPr>
                <w:rFonts w:ascii="Times New Roman"/>
                <w:b w:val="false"/>
                <w:i w:val="false"/>
                <w:color w:val="000000"/>
                <w:sz w:val="20"/>
              </w:rPr>
              <w:t>услуги по предоставлению арендованных линий</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телекоммуникация қызметтерін ұсынумен байланысты технологиялық қызметтер</w:t>
            </w:r>
            <w:r>
              <w:br/>
            </w:r>
            <w:r>
              <w:rPr>
                <w:rFonts w:ascii="Times New Roman"/>
                <w:b w:val="false"/>
                <w:i w:val="false"/>
                <w:color w:val="000000"/>
                <w:sz w:val="20"/>
              </w:rPr>
              <w:t>
</w:t>
            </w:r>
            <w:r>
              <w:rPr>
                <w:rFonts w:ascii="Times New Roman"/>
                <w:b w:val="false"/>
                <w:i w:val="false"/>
                <w:color w:val="000000"/>
                <w:sz w:val="20"/>
              </w:rPr>
              <w:t>услуги технологически, связанные с предоставлением услуг телекоммуникаций</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телекоммуникация желілеріне қосу және жалғау бойынша қызметтер</w:t>
            </w:r>
            <w:r>
              <w:br/>
            </w:r>
            <w:r>
              <w:rPr>
                <w:rFonts w:ascii="Times New Roman"/>
                <w:b w:val="false"/>
                <w:i w:val="false"/>
                <w:color w:val="000000"/>
                <w:sz w:val="20"/>
              </w:rPr>
              <w:t>
</w:t>
            </w:r>
            <w:r>
              <w:rPr>
                <w:rFonts w:ascii="Times New Roman"/>
                <w:b w:val="false"/>
                <w:i w:val="false"/>
                <w:color w:val="000000"/>
                <w:sz w:val="20"/>
              </w:rPr>
              <w:t>услуги по подключению и присоединению к сети телекоммуникаций</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қызмет көрсету және жөндеу бойынша қызметтер</w:t>
            </w:r>
            <w:r>
              <w:br/>
            </w:r>
            <w:r>
              <w:rPr>
                <w:rFonts w:ascii="Times New Roman"/>
                <w:b w:val="false"/>
                <w:i w:val="false"/>
                <w:color w:val="000000"/>
                <w:sz w:val="20"/>
              </w:rPr>
              <w:t>
</w:t>
            </w:r>
            <w:r>
              <w:rPr>
                <w:rFonts w:ascii="Times New Roman"/>
                <w:b w:val="false"/>
                <w:i w:val="false"/>
                <w:color w:val="000000"/>
                <w:sz w:val="20"/>
              </w:rPr>
              <w:t>услуги по техническому обслуживанию и ремонту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жалға беруді ұсыну бойынша қызметтер</w:t>
            </w:r>
            <w:r>
              <w:br/>
            </w:r>
            <w:r>
              <w:rPr>
                <w:rFonts w:ascii="Times New Roman"/>
                <w:b w:val="false"/>
                <w:i w:val="false"/>
                <w:color w:val="000000"/>
                <w:sz w:val="20"/>
              </w:rPr>
              <w:t>
</w:t>
            </w:r>
            <w:r>
              <w:rPr>
                <w:rFonts w:ascii="Times New Roman"/>
                <w:b w:val="false"/>
                <w:i w:val="false"/>
                <w:color w:val="000000"/>
                <w:sz w:val="20"/>
              </w:rPr>
              <w:t>услуги по предоставлению оборудования в аренду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өзге де телекоммуникациялық қызметтер</w:t>
            </w:r>
            <w:r>
              <w:br/>
            </w:r>
            <w:r>
              <w:rPr>
                <w:rFonts w:ascii="Times New Roman"/>
                <w:b w:val="false"/>
                <w:i w:val="false"/>
                <w:color w:val="000000"/>
                <w:sz w:val="20"/>
              </w:rPr>
              <w:t>
</w:t>
            </w:r>
            <w:r>
              <w:rPr>
                <w:rFonts w:ascii="Times New Roman"/>
                <w:b w:val="false"/>
                <w:i w:val="false"/>
                <w:color w:val="000000"/>
                <w:sz w:val="20"/>
              </w:rPr>
              <w:t>услуги телекоммуникационные прочие, не включенные в другие группировки</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2" w:id="19"/>
    <w:p>
      <w:pPr>
        <w:spacing w:after="0"/>
        <w:ind w:left="0"/>
        <w:jc w:val="both"/>
      </w:pPr>
      <w:r>
        <w:rPr>
          <w:rFonts w:ascii="Times New Roman"/>
          <w:b w:val="false"/>
          <w:i w:val="false"/>
          <w:color w:val="000000"/>
          <w:sz w:val="28"/>
        </w:rPr>
        <w:t>
10. Тіркелген телефон желілерінің саны бойынша ақпаратты көрсетіңіз, бірлік</w:t>
      </w:r>
      <w:r>
        <w:br/>
      </w:r>
      <w:r>
        <w:rPr>
          <w:rFonts w:ascii="Times New Roman"/>
          <w:b w:val="false"/>
          <w:i w:val="false"/>
          <w:color w:val="000000"/>
          <w:sz w:val="28"/>
        </w:rPr>
        <w:t>
Укажите информацию по числу фиксированных телефонных линий, единиц</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3663"/>
        <w:gridCol w:w="2216"/>
        <w:gridCol w:w="2540"/>
        <w:gridCol w:w="2216"/>
        <w:gridCol w:w="2553"/>
      </w:tblGrid>
      <w:tr>
        <w:trPr>
          <w:trHeight w:val="90" w:hRule="atLeast"/>
        </w:trPr>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9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телефон желілерінің саны</w:t>
            </w:r>
            <w:r>
              <w:br/>
            </w:r>
            <w:r>
              <w:rPr>
                <w:rFonts w:ascii="Times New Roman"/>
                <w:b w:val="false"/>
                <w:i w:val="false"/>
                <w:color w:val="000000"/>
                <w:sz w:val="20"/>
              </w:rPr>
              <w:t>
</w:t>
            </w:r>
            <w:r>
              <w:rPr>
                <w:rFonts w:ascii="Times New Roman"/>
                <w:b w:val="false"/>
                <w:i w:val="false"/>
                <w:color w:val="000000"/>
                <w:sz w:val="20"/>
              </w:rPr>
              <w:t xml:space="preserve">Число фиксированных телефонных линий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аналогты тіркелген телефон желілері (ЖҚКТЖ</w:t>
            </w:r>
            <w:r>
              <w:rPr>
                <w:rFonts w:ascii="Times New Roman"/>
                <w:b w:val="false"/>
                <w:i w:val="false"/>
                <w:color w:val="000000"/>
                <w:vertAlign w:val="superscript"/>
              </w:rPr>
              <w:t>3</w:t>
            </w:r>
            <w:r>
              <w:rPr>
                <w:rFonts w:ascii="Times New Roman"/>
                <w:b w:val="false"/>
                <w:i w:val="false"/>
                <w:color w:val="000000"/>
                <w:sz w:val="20"/>
              </w:rPr>
              <w:t xml:space="preserve"> желілері) </w:t>
            </w:r>
            <w:r>
              <w:br/>
            </w:r>
            <w:r>
              <w:rPr>
                <w:rFonts w:ascii="Times New Roman"/>
                <w:b w:val="false"/>
                <w:i w:val="false"/>
                <w:color w:val="000000"/>
                <w:sz w:val="20"/>
              </w:rPr>
              <w:t>
</w:t>
            </w:r>
            <w:r>
              <w:rPr>
                <w:rFonts w:ascii="Times New Roman"/>
                <w:b w:val="false"/>
                <w:i w:val="false"/>
                <w:color w:val="000000"/>
                <w:sz w:val="20"/>
              </w:rPr>
              <w:t>аналоговые фиксированные телефонные линии (сети КТСОП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телефон станцияларына қосылған</w:t>
            </w:r>
            <w:r>
              <w:br/>
            </w:r>
            <w:r>
              <w:rPr>
                <w:rFonts w:ascii="Times New Roman"/>
                <w:b w:val="false"/>
                <w:i w:val="false"/>
                <w:color w:val="000000"/>
                <w:sz w:val="20"/>
              </w:rPr>
              <w:t>
</w:t>
            </w:r>
            <w:r>
              <w:rPr>
                <w:rFonts w:ascii="Times New Roman"/>
                <w:b w:val="false"/>
                <w:i w:val="false"/>
                <w:color w:val="000000"/>
                <w:sz w:val="20"/>
              </w:rPr>
              <w:t>подключенных к цифровым телефонным станциям</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VoIP</w:t>
            </w:r>
            <w:r>
              <w:rPr>
                <w:rFonts w:ascii="Times New Roman"/>
                <w:b w:val="false"/>
                <w:i w:val="false"/>
                <w:color w:val="000000"/>
                <w:vertAlign w:val="superscript"/>
              </w:rPr>
              <w:t>4</w:t>
            </w:r>
            <w:r>
              <w:rPr>
                <w:rFonts w:ascii="Times New Roman"/>
                <w:b w:val="false"/>
                <w:i w:val="false"/>
                <w:color w:val="000000"/>
                <w:sz w:val="20"/>
              </w:rPr>
              <w:t xml:space="preserve"> абоненттік желілері</w:t>
            </w:r>
            <w:r>
              <w:br/>
            </w:r>
            <w:r>
              <w:rPr>
                <w:rFonts w:ascii="Times New Roman"/>
                <w:b w:val="false"/>
                <w:i w:val="false"/>
                <w:color w:val="000000"/>
                <w:sz w:val="20"/>
              </w:rPr>
              <w:t>
</w:t>
            </w:r>
            <w:r>
              <w:rPr>
                <w:rFonts w:ascii="Times New Roman"/>
                <w:b w:val="false"/>
                <w:i w:val="false"/>
                <w:color w:val="000000"/>
                <w:sz w:val="20"/>
              </w:rPr>
              <w:t>абонентские линии VoIP</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таксофондар</w:t>
            </w:r>
            <w:r>
              <w:br/>
            </w:r>
            <w:r>
              <w:rPr>
                <w:rFonts w:ascii="Times New Roman"/>
                <w:b w:val="false"/>
                <w:i w:val="false"/>
                <w:color w:val="000000"/>
                <w:sz w:val="20"/>
              </w:rPr>
              <w:t>
</w:t>
            </w:r>
            <w:r>
              <w:rPr>
                <w:rFonts w:ascii="Times New Roman"/>
                <w:b w:val="false"/>
                <w:i w:val="false"/>
                <w:color w:val="000000"/>
                <w:sz w:val="20"/>
              </w:rPr>
              <w:t xml:space="preserve">таксофоны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_____________________</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ЖҚКТЖ - Жалпы қолданыстағы коммутацияланған телефон желілері</w:t>
      </w:r>
      <w:r>
        <w:br/>
      </w:r>
      <w:r>
        <w:rPr>
          <w:rFonts w:ascii="Times New Roman"/>
          <w:b w:val="false"/>
          <w:i w:val="false"/>
          <w:color w:val="000000"/>
          <w:sz w:val="28"/>
        </w:rPr>
        <w:t>
КТСОП - Коммутируемая телофонная сеть общего пользования</w:t>
      </w:r>
    </w:p>
    <w:bookmarkStart w:name="z143" w:id="20"/>
    <w:p>
      <w:pPr>
        <w:spacing w:after="0"/>
        <w:ind w:left="0"/>
        <w:jc w:val="both"/>
      </w:pPr>
      <w:r>
        <w:rPr>
          <w:rFonts w:ascii="Times New Roman"/>
          <w:b w:val="false"/>
          <w:i w:val="false"/>
          <w:color w:val="000000"/>
          <w:sz w:val="28"/>
        </w:rPr>
        <w:t>
11. Қалааралық телефон байланысының шақырулары бойынша ақпаратты көрсетіңіз, бірлік</w:t>
      </w:r>
      <w:r>
        <w:br/>
      </w:r>
      <w:r>
        <w:rPr>
          <w:rFonts w:ascii="Times New Roman"/>
          <w:b w:val="false"/>
          <w:i w:val="false"/>
          <w:color w:val="000000"/>
          <w:sz w:val="28"/>
        </w:rPr>
        <w:t>
Укажите информацию по вызовам междугородной телефонной связи, единиц</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5992"/>
        <w:gridCol w:w="3523"/>
        <w:gridCol w:w="3648"/>
      </w:tblGrid>
      <w:tr>
        <w:trPr>
          <w:trHeight w:val="69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0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қалааралық телефон байланысы бойынша шыққан, сөйлесумен аяқталған шақырулар саны</w:t>
            </w:r>
            <w:r>
              <w:br/>
            </w:r>
            <w:r>
              <w:rPr>
                <w:rFonts w:ascii="Times New Roman"/>
                <w:b w:val="false"/>
                <w:i w:val="false"/>
                <w:color w:val="000000"/>
                <w:sz w:val="20"/>
              </w:rPr>
              <w:t>
</w:t>
            </w:r>
            <w:r>
              <w:rPr>
                <w:rFonts w:ascii="Times New Roman"/>
                <w:b w:val="false"/>
                <w:i w:val="false"/>
                <w:color w:val="000000"/>
                <w:sz w:val="20"/>
              </w:rPr>
              <w:t>Количество исходящих вызовов по автоматической междугородной телефонной связи, закончившихся разговорами</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ТМД-дан тыс елдер</w:t>
            </w:r>
            <w:r>
              <w:br/>
            </w:r>
            <w:r>
              <w:rPr>
                <w:rFonts w:ascii="Times New Roman"/>
                <w:b w:val="false"/>
                <w:i w:val="false"/>
                <w:color w:val="000000"/>
                <w:sz w:val="20"/>
              </w:rPr>
              <w:t>
</w:t>
            </w:r>
            <w:r>
              <w:rPr>
                <w:rFonts w:ascii="Times New Roman"/>
                <w:b w:val="false"/>
                <w:i w:val="false"/>
                <w:color w:val="000000"/>
                <w:sz w:val="20"/>
              </w:rPr>
              <w:t>страны вне СНГ</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_____________________</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VoIP - мұнда және бұдан әрі - Интернет желісі немесе кез-келген</w:t>
      </w:r>
      <w:r>
        <w:br/>
      </w:r>
      <w:r>
        <w:rPr>
          <w:rFonts w:ascii="Times New Roman"/>
          <w:b w:val="false"/>
          <w:i w:val="false"/>
          <w:color w:val="000000"/>
          <w:sz w:val="28"/>
        </w:rPr>
        <w:t>
IP-желілер бойынша сөздік сигналдарды жеткізуді қамтамасыз ететін</w:t>
      </w:r>
      <w:r>
        <w:br/>
      </w:r>
      <w:r>
        <w:rPr>
          <w:rFonts w:ascii="Times New Roman"/>
          <w:b w:val="false"/>
          <w:i w:val="false"/>
          <w:color w:val="000000"/>
          <w:sz w:val="28"/>
        </w:rPr>
        <w:t>
байланыс жүйесі</w:t>
      </w:r>
      <w:r>
        <w:br/>
      </w:r>
      <w:r>
        <w:rPr>
          <w:rFonts w:ascii="Times New Roman"/>
          <w:b w:val="false"/>
          <w:i w:val="false"/>
          <w:color w:val="000000"/>
          <w:sz w:val="28"/>
        </w:rPr>
        <w:t>
VoIP - здесь и далее - система связи, обеспечивающая передачу речевого сигнала по сети Интернет или по любым другим IP-сетям.</w:t>
      </w:r>
    </w:p>
    <w:bookmarkStart w:name="z144" w:id="21"/>
    <w:p>
      <w:pPr>
        <w:spacing w:after="0"/>
        <w:ind w:left="0"/>
        <w:jc w:val="both"/>
      </w:pPr>
      <w:r>
        <w:rPr>
          <w:rFonts w:ascii="Times New Roman"/>
          <w:b w:val="false"/>
          <w:i w:val="false"/>
          <w:color w:val="000000"/>
          <w:sz w:val="28"/>
        </w:rPr>
        <w:t>
12. Трафикті өткізу бойынша қызметтер туралы ақпаратты көрсетіңіз, мың минут</w:t>
      </w:r>
      <w:r>
        <w:br/>
      </w:r>
      <w:r>
        <w:rPr>
          <w:rFonts w:ascii="Times New Roman"/>
          <w:b w:val="false"/>
          <w:i w:val="false"/>
          <w:color w:val="000000"/>
          <w:sz w:val="28"/>
        </w:rPr>
        <w:t>
Укажите информацию об услугах по пропуску трафика, тысяч минут</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2451"/>
        <w:gridCol w:w="1207"/>
        <w:gridCol w:w="1322"/>
        <w:gridCol w:w="1450"/>
        <w:gridCol w:w="1565"/>
        <w:gridCol w:w="1466"/>
        <w:gridCol w:w="1566"/>
        <w:gridCol w:w="1622"/>
      </w:tblGrid>
      <w:tr>
        <w:trPr>
          <w:trHeight w:val="390"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Трафикті өткізу түрлері</w:t>
            </w:r>
            <w:r>
              <w:br/>
            </w:r>
            <w:r>
              <w:rPr>
                <w:rFonts w:ascii="Times New Roman"/>
                <w:b w:val="false"/>
                <w:i w:val="false"/>
                <w:color w:val="000000"/>
                <w:sz w:val="20"/>
              </w:rPr>
              <w:t>
</w:t>
            </w:r>
            <w:r>
              <w:rPr>
                <w:rFonts w:ascii="Times New Roman"/>
                <w:b w:val="false"/>
                <w:i w:val="false"/>
                <w:color w:val="000000"/>
                <w:sz w:val="20"/>
              </w:rPr>
              <w:t>Виды пропуска трафика</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w:t>
            </w:r>
            <w:r>
              <w:rPr>
                <w:rFonts w:ascii="Times New Roman"/>
                <w:b w:val="false"/>
                <w:i w:val="false"/>
                <w:color w:val="000000"/>
                <w:sz w:val="20"/>
              </w:rPr>
              <w:t>местный</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аймақішілік</w:t>
            </w:r>
            <w:r>
              <w:br/>
            </w:r>
            <w:r>
              <w:rPr>
                <w:rFonts w:ascii="Times New Roman"/>
                <w:b w:val="false"/>
                <w:i w:val="false"/>
                <w:color w:val="000000"/>
                <w:sz w:val="20"/>
              </w:rPr>
              <w:t>
</w:t>
            </w:r>
            <w:r>
              <w:rPr>
                <w:rFonts w:ascii="Times New Roman"/>
                <w:b w:val="false"/>
                <w:i w:val="false"/>
                <w:color w:val="000000"/>
                <w:sz w:val="20"/>
              </w:rPr>
              <w:t>внутризоновый</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w:t>
            </w:r>
            <w:r>
              <w:br/>
            </w:r>
            <w:r>
              <w:rPr>
                <w:rFonts w:ascii="Times New Roman"/>
                <w:b w:val="false"/>
                <w:i w:val="false"/>
                <w:color w:val="000000"/>
                <w:sz w:val="20"/>
              </w:rPr>
              <w:t>
</w:t>
            </w:r>
            <w:r>
              <w:rPr>
                <w:rFonts w:ascii="Times New Roman"/>
                <w:b w:val="false"/>
                <w:i w:val="false"/>
                <w:color w:val="000000"/>
                <w:sz w:val="20"/>
              </w:rPr>
              <w:t xml:space="preserve">междугородный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международный</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ұтқыр операторлар желісіне (нен)</w:t>
            </w:r>
            <w:r>
              <w:br/>
            </w:r>
            <w:r>
              <w:rPr>
                <w:rFonts w:ascii="Times New Roman"/>
                <w:b w:val="false"/>
                <w:i w:val="false"/>
                <w:color w:val="000000"/>
                <w:sz w:val="20"/>
              </w:rPr>
              <w:t>
</w:t>
            </w:r>
            <w:r>
              <w:rPr>
                <w:rFonts w:ascii="Times New Roman"/>
                <w:b w:val="false"/>
                <w:i w:val="false"/>
                <w:color w:val="000000"/>
                <w:sz w:val="20"/>
              </w:rPr>
              <w:t>на (с) сети мобильных операторов</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ұялы байланыс операторы</w:t>
            </w:r>
            <w:r>
              <w:br/>
            </w:r>
            <w:r>
              <w:rPr>
                <w:rFonts w:ascii="Times New Roman"/>
                <w:b w:val="false"/>
                <w:i w:val="false"/>
                <w:color w:val="000000"/>
                <w:sz w:val="20"/>
              </w:rPr>
              <w:t>
</w:t>
            </w:r>
            <w:r>
              <w:rPr>
                <w:rFonts w:ascii="Times New Roman"/>
                <w:b w:val="false"/>
                <w:i w:val="false"/>
                <w:color w:val="000000"/>
                <w:sz w:val="20"/>
              </w:rPr>
              <w:t>из них - операторы сотовой связи</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IP-телефония операторлары</w:t>
            </w:r>
            <w:r>
              <w:br/>
            </w:r>
            <w:r>
              <w:rPr>
                <w:rFonts w:ascii="Times New Roman"/>
                <w:b w:val="false"/>
                <w:i w:val="false"/>
                <w:color w:val="000000"/>
                <w:sz w:val="20"/>
              </w:rPr>
              <w:t>
</w:t>
            </w:r>
            <w:r>
              <w:rPr>
                <w:rFonts w:ascii="Times New Roman"/>
                <w:b w:val="false"/>
                <w:i w:val="false"/>
                <w:color w:val="000000"/>
                <w:sz w:val="20"/>
              </w:rPr>
              <w:t>операторов IP-телефонии</w:t>
            </w:r>
          </w:p>
        </w:tc>
      </w:tr>
      <w:tr>
        <w:trPr>
          <w:trHeight w:val="21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0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Трафикті өткізу бойынша қызметтер</w:t>
            </w:r>
            <w:r>
              <w:br/>
            </w:r>
            <w:r>
              <w:rPr>
                <w:rFonts w:ascii="Times New Roman"/>
                <w:b w:val="false"/>
                <w:i w:val="false"/>
                <w:color w:val="000000"/>
                <w:sz w:val="20"/>
              </w:rPr>
              <w:t>
</w:t>
            </w:r>
            <w:r>
              <w:rPr>
                <w:rFonts w:ascii="Times New Roman"/>
                <w:b w:val="false"/>
                <w:i w:val="false"/>
                <w:color w:val="000000"/>
                <w:sz w:val="20"/>
              </w:rPr>
              <w:t>Услуги по пропуску трафика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келетін </w:t>
            </w:r>
            <w:r>
              <w:br/>
            </w:r>
            <w:r>
              <w:rPr>
                <w:rFonts w:ascii="Times New Roman"/>
                <w:b w:val="false"/>
                <w:i w:val="false"/>
                <w:color w:val="000000"/>
                <w:sz w:val="20"/>
              </w:rPr>
              <w:t>
</w:t>
            </w:r>
            <w:r>
              <w:rPr>
                <w:rFonts w:ascii="Times New Roman"/>
                <w:b w:val="false"/>
                <w:i w:val="false"/>
                <w:color w:val="000000"/>
                <w:sz w:val="20"/>
              </w:rPr>
              <w:t>входящие</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шығатын</w:t>
            </w:r>
            <w:r>
              <w:br/>
            </w:r>
            <w:r>
              <w:rPr>
                <w:rFonts w:ascii="Times New Roman"/>
                <w:b w:val="false"/>
                <w:i w:val="false"/>
                <w:color w:val="000000"/>
                <w:sz w:val="20"/>
              </w:rPr>
              <w:t>
</w:t>
            </w:r>
            <w:r>
              <w:rPr>
                <w:rFonts w:ascii="Times New Roman"/>
                <w:b w:val="false"/>
                <w:i w:val="false"/>
                <w:color w:val="000000"/>
                <w:sz w:val="20"/>
              </w:rPr>
              <w:t>исходящие</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транзиттік </w:t>
            </w:r>
            <w:r>
              <w:br/>
            </w:r>
            <w:r>
              <w:rPr>
                <w:rFonts w:ascii="Times New Roman"/>
                <w:b w:val="false"/>
                <w:i w:val="false"/>
                <w:color w:val="000000"/>
                <w:sz w:val="20"/>
              </w:rPr>
              <w:t>
</w:t>
            </w:r>
            <w:r>
              <w:rPr>
                <w:rFonts w:ascii="Times New Roman"/>
                <w:b w:val="false"/>
                <w:i w:val="false"/>
                <w:color w:val="000000"/>
                <w:sz w:val="20"/>
              </w:rPr>
              <w:t>транзитные</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5" w:id="22"/>
    <w:p>
      <w:pPr>
        <w:spacing w:after="0"/>
        <w:ind w:left="0"/>
        <w:jc w:val="both"/>
      </w:pPr>
      <w:r>
        <w:rPr>
          <w:rFonts w:ascii="Times New Roman"/>
          <w:b w:val="false"/>
          <w:i w:val="false"/>
          <w:color w:val="000000"/>
          <w:sz w:val="28"/>
        </w:rPr>
        <w:t>
13. Тіркелген телефон байланысының трафигін өткізу бойынша ақпаратты көрсетіңіз, мың минут</w:t>
      </w:r>
      <w:r>
        <w:br/>
      </w:r>
      <w:r>
        <w:rPr>
          <w:rFonts w:ascii="Times New Roman"/>
          <w:b w:val="false"/>
          <w:i w:val="false"/>
          <w:color w:val="000000"/>
          <w:sz w:val="28"/>
        </w:rPr>
        <w:t>
Укажите информацию по пропуску трафика фиксированной телефонной связи, тысяч минут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3681"/>
        <w:gridCol w:w="3217"/>
        <w:gridCol w:w="3054"/>
        <w:gridCol w:w="3218"/>
      </w:tblGrid>
      <w:tr>
        <w:trPr>
          <w:trHeight w:val="450" w:hRule="atLeast"/>
        </w:trPr>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Трафик түрлері</w:t>
            </w:r>
            <w:r>
              <w:br/>
            </w:r>
            <w:r>
              <w:rPr>
                <w:rFonts w:ascii="Times New Roman"/>
                <w:b w:val="false"/>
                <w:i w:val="false"/>
                <w:color w:val="000000"/>
                <w:sz w:val="20"/>
              </w:rPr>
              <w:t>
</w:t>
            </w:r>
            <w:r>
              <w:rPr>
                <w:rFonts w:ascii="Times New Roman"/>
                <w:b w:val="false"/>
                <w:i w:val="false"/>
                <w:color w:val="000000"/>
                <w:sz w:val="20"/>
              </w:rPr>
              <w:t>Виды трафика</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келетін</w:t>
            </w:r>
            <w:r>
              <w:br/>
            </w:r>
            <w:r>
              <w:rPr>
                <w:rFonts w:ascii="Times New Roman"/>
                <w:b w:val="false"/>
                <w:i w:val="false"/>
                <w:color w:val="000000"/>
                <w:sz w:val="20"/>
              </w:rPr>
              <w:t>
</w:t>
            </w:r>
            <w:r>
              <w:rPr>
                <w:rFonts w:ascii="Times New Roman"/>
                <w:b w:val="false"/>
                <w:i w:val="false"/>
                <w:color w:val="000000"/>
                <w:sz w:val="20"/>
              </w:rPr>
              <w:t xml:space="preserve">входящие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шығатын</w:t>
            </w:r>
            <w:r>
              <w:br/>
            </w:r>
            <w:r>
              <w:rPr>
                <w:rFonts w:ascii="Times New Roman"/>
                <w:b w:val="false"/>
                <w:i w:val="false"/>
                <w:color w:val="000000"/>
                <w:sz w:val="20"/>
              </w:rPr>
              <w:t>
</w:t>
            </w:r>
            <w:r>
              <w:rPr>
                <w:rFonts w:ascii="Times New Roman"/>
                <w:b w:val="false"/>
                <w:i w:val="false"/>
                <w:color w:val="000000"/>
                <w:sz w:val="20"/>
              </w:rPr>
              <w:t xml:space="preserve">исходящие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транзиттік</w:t>
            </w:r>
            <w:r>
              <w:br/>
            </w:r>
            <w:r>
              <w:rPr>
                <w:rFonts w:ascii="Times New Roman"/>
                <w:b w:val="false"/>
                <w:i w:val="false"/>
                <w:color w:val="000000"/>
                <w:sz w:val="20"/>
              </w:rPr>
              <w:t>
</w:t>
            </w:r>
            <w:r>
              <w:rPr>
                <w:rFonts w:ascii="Times New Roman"/>
                <w:b w:val="false"/>
                <w:i w:val="false"/>
                <w:color w:val="000000"/>
                <w:sz w:val="20"/>
              </w:rPr>
              <w:t xml:space="preserve">транзитные </w:t>
            </w:r>
          </w:p>
        </w:tc>
      </w:tr>
      <w:tr>
        <w:trPr>
          <w:trHeight w:val="10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3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тіркелген телефон трафигі (құндық уақыттық есептеу жүйесі барысында)</w:t>
            </w:r>
            <w:r>
              <w:br/>
            </w:r>
            <w:r>
              <w:rPr>
                <w:rFonts w:ascii="Times New Roman"/>
                <w:b w:val="false"/>
                <w:i w:val="false"/>
                <w:color w:val="000000"/>
                <w:sz w:val="20"/>
              </w:rPr>
              <w:t>
</w:t>
            </w:r>
            <w:r>
              <w:rPr>
                <w:rFonts w:ascii="Times New Roman"/>
                <w:b w:val="false"/>
                <w:i w:val="false"/>
                <w:color w:val="000000"/>
                <w:sz w:val="20"/>
              </w:rPr>
              <w:t>Местный фиксированный телефонный трафик (при системе повременного учета стоимости)</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3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ұялы байланыс желісіне (желісінен) тіркелген байланыс желісінің трафигі</w:t>
            </w:r>
            <w:r>
              <w:br/>
            </w:r>
            <w:r>
              <w:rPr>
                <w:rFonts w:ascii="Times New Roman"/>
                <w:b w:val="false"/>
                <w:i w:val="false"/>
                <w:color w:val="000000"/>
                <w:sz w:val="20"/>
              </w:rPr>
              <w:t>
</w:t>
            </w:r>
            <w:r>
              <w:rPr>
                <w:rFonts w:ascii="Times New Roman"/>
                <w:b w:val="false"/>
                <w:i w:val="false"/>
                <w:color w:val="000000"/>
                <w:sz w:val="20"/>
              </w:rPr>
              <w:t>Трафик сетей фиксированной связи на (от) сети сотовой подвижной связи</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3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(ішкі аймақтықты қоса) телефон трафигі</w:t>
            </w:r>
            <w:r>
              <w:br/>
            </w:r>
            <w:r>
              <w:rPr>
                <w:rFonts w:ascii="Times New Roman"/>
                <w:b w:val="false"/>
                <w:i w:val="false"/>
                <w:color w:val="000000"/>
                <w:sz w:val="20"/>
              </w:rPr>
              <w:t>
</w:t>
            </w:r>
            <w:r>
              <w:rPr>
                <w:rFonts w:ascii="Times New Roman"/>
                <w:b w:val="false"/>
                <w:i w:val="false"/>
                <w:color w:val="000000"/>
                <w:sz w:val="20"/>
              </w:rPr>
              <w:t>Междугородный (включая внутризоновый) телефонный трафик</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телефон трафигі</w:t>
            </w:r>
            <w:r>
              <w:br/>
            </w:r>
            <w:r>
              <w:rPr>
                <w:rFonts w:ascii="Times New Roman"/>
                <w:b w:val="false"/>
                <w:i w:val="false"/>
                <w:color w:val="000000"/>
                <w:sz w:val="20"/>
              </w:rPr>
              <w:t>
</w:t>
            </w:r>
            <w:r>
              <w:rPr>
                <w:rFonts w:ascii="Times New Roman"/>
                <w:b w:val="false"/>
                <w:i w:val="false"/>
                <w:color w:val="000000"/>
                <w:sz w:val="20"/>
              </w:rPr>
              <w:t xml:space="preserve">Международный телефонный трафик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ТМД-дан тыс елдер</w:t>
            </w:r>
            <w:r>
              <w:br/>
            </w:r>
            <w:r>
              <w:rPr>
                <w:rFonts w:ascii="Times New Roman"/>
                <w:b w:val="false"/>
                <w:i w:val="false"/>
                <w:color w:val="000000"/>
                <w:sz w:val="20"/>
              </w:rPr>
              <w:t>
</w:t>
            </w:r>
            <w:r>
              <w:rPr>
                <w:rFonts w:ascii="Times New Roman"/>
                <w:b w:val="false"/>
                <w:i w:val="false"/>
                <w:color w:val="000000"/>
                <w:sz w:val="20"/>
              </w:rPr>
              <w:t>страны вне СНГ</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VoIP трафигі</w:t>
            </w:r>
            <w:r>
              <w:br/>
            </w:r>
            <w:r>
              <w:rPr>
                <w:rFonts w:ascii="Times New Roman"/>
                <w:b w:val="false"/>
                <w:i w:val="false"/>
                <w:color w:val="000000"/>
                <w:sz w:val="20"/>
              </w:rPr>
              <w:t>
</w:t>
            </w:r>
            <w:r>
              <w:rPr>
                <w:rFonts w:ascii="Times New Roman"/>
                <w:b w:val="false"/>
                <w:i w:val="false"/>
                <w:color w:val="000000"/>
                <w:sz w:val="20"/>
              </w:rPr>
              <w:t>Трафик VoIP</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6" w:id="23"/>
    <w:p>
      <w:pPr>
        <w:spacing w:after="0"/>
        <w:ind w:left="0"/>
        <w:jc w:val="both"/>
      </w:pPr>
      <w:r>
        <w:rPr>
          <w:rFonts w:ascii="Times New Roman"/>
          <w:b w:val="false"/>
          <w:i w:val="false"/>
          <w:color w:val="000000"/>
          <w:sz w:val="28"/>
        </w:rPr>
        <w:t>
14. Ұялы байланыс операторларының трафигін өткізу бойынша ақпаратты көрсетіңіз</w:t>
      </w:r>
      <w:r>
        <w:br/>
      </w:r>
      <w:r>
        <w:rPr>
          <w:rFonts w:ascii="Times New Roman"/>
          <w:b w:val="false"/>
          <w:i w:val="false"/>
          <w:color w:val="000000"/>
          <w:sz w:val="28"/>
        </w:rPr>
        <w:t>
Укажите информацию по пропуску трафика операторов сотовой связи</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11391"/>
        <w:gridCol w:w="1910"/>
      </w:tblGrid>
      <w:tr>
        <w:trPr>
          <w:trHeight w:val="70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19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9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Жылжымылы ұялы байланыстың шығыс трафигі, мың минут</w:t>
            </w:r>
            <w:r>
              <w:br/>
            </w:r>
            <w:r>
              <w:rPr>
                <w:rFonts w:ascii="Times New Roman"/>
                <w:b w:val="false"/>
                <w:i w:val="false"/>
                <w:color w:val="000000"/>
                <w:sz w:val="20"/>
              </w:rPr>
              <w:t>
</w:t>
            </w:r>
            <w:r>
              <w:rPr>
                <w:rFonts w:ascii="Times New Roman"/>
                <w:b w:val="false"/>
                <w:i w:val="false"/>
                <w:color w:val="000000"/>
                <w:sz w:val="20"/>
              </w:rPr>
              <w:t>Исходящий трафик сотовой подвижной связи, тысяч минут</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Ішкіжелілік трафик (жылжымалы ұялы байланыстың бір желідегі абоненттері арасында), мың минут</w:t>
            </w:r>
            <w:r>
              <w:br/>
            </w:r>
            <w:r>
              <w:rPr>
                <w:rFonts w:ascii="Times New Roman"/>
                <w:b w:val="false"/>
                <w:i w:val="false"/>
                <w:color w:val="000000"/>
                <w:sz w:val="20"/>
              </w:rPr>
              <w:t>
</w:t>
            </w:r>
            <w:r>
              <w:rPr>
                <w:rFonts w:ascii="Times New Roman"/>
                <w:b w:val="false"/>
                <w:i w:val="false"/>
                <w:color w:val="000000"/>
                <w:sz w:val="20"/>
              </w:rPr>
              <w:t>Внутрисетевой трафик (между абонентами одной сети сотовой подвижной связи), тысяч минут</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жылжымалы ұялы байланыс операторлары желісіне шығыс трафигі, мың минут</w:t>
            </w:r>
            <w:r>
              <w:br/>
            </w:r>
            <w:r>
              <w:rPr>
                <w:rFonts w:ascii="Times New Roman"/>
                <w:b w:val="false"/>
                <w:i w:val="false"/>
                <w:color w:val="000000"/>
                <w:sz w:val="20"/>
              </w:rPr>
              <w:t>
</w:t>
            </w:r>
            <w:r>
              <w:rPr>
                <w:rFonts w:ascii="Times New Roman"/>
                <w:b w:val="false"/>
                <w:i w:val="false"/>
                <w:color w:val="000000"/>
                <w:sz w:val="20"/>
              </w:rPr>
              <w:t>Исходящий трафик на сети других операторов сотовой подвижной связи, тысяч минут</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жылжымалы ұялы байланысы операторлары желісінен кіріс трафигі, мың минут</w:t>
            </w:r>
            <w:r>
              <w:br/>
            </w:r>
            <w:r>
              <w:rPr>
                <w:rFonts w:ascii="Times New Roman"/>
                <w:b w:val="false"/>
                <w:i w:val="false"/>
                <w:color w:val="000000"/>
                <w:sz w:val="20"/>
              </w:rPr>
              <w:t>
</w:t>
            </w:r>
            <w:r>
              <w:rPr>
                <w:rFonts w:ascii="Times New Roman"/>
                <w:b w:val="false"/>
                <w:i w:val="false"/>
                <w:color w:val="000000"/>
                <w:sz w:val="20"/>
              </w:rPr>
              <w:t>Входящий трафик от сети других операторов сотовой подвижной связи, тысяч минут</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ұялы байланыс операторлары желісінен халықаралық шығыс трафигі, мың минут</w:t>
            </w:r>
            <w:r>
              <w:br/>
            </w:r>
            <w:r>
              <w:rPr>
                <w:rFonts w:ascii="Times New Roman"/>
                <w:b w:val="false"/>
                <w:i w:val="false"/>
                <w:color w:val="000000"/>
                <w:sz w:val="20"/>
              </w:rPr>
              <w:t>
</w:t>
            </w:r>
            <w:r>
              <w:rPr>
                <w:rFonts w:ascii="Times New Roman"/>
                <w:b w:val="false"/>
                <w:i w:val="false"/>
                <w:color w:val="000000"/>
                <w:sz w:val="20"/>
              </w:rPr>
              <w:t>Исходящий международный трафик от сетей операторов сотовой подвижной связи, тысяч минут</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ұялы байланыс операторлары желісіне халықаралық кіріс трафигі, мың минут</w:t>
            </w:r>
            <w:r>
              <w:br/>
            </w:r>
            <w:r>
              <w:rPr>
                <w:rFonts w:ascii="Times New Roman"/>
                <w:b w:val="false"/>
                <w:i w:val="false"/>
                <w:color w:val="000000"/>
                <w:sz w:val="20"/>
              </w:rPr>
              <w:t>
</w:t>
            </w:r>
            <w:r>
              <w:rPr>
                <w:rFonts w:ascii="Times New Roman"/>
                <w:b w:val="false"/>
                <w:i w:val="false"/>
                <w:color w:val="000000"/>
                <w:sz w:val="20"/>
              </w:rPr>
              <w:t xml:space="preserve">Входящий международный трафик на сети операторов сотовой подвижной связи, тысяч минут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абоненттерінің (жылжымалы ұялы байланыстың ұлттық желілерінің шетелдегі абоненттері) халықаралық роуминг трафиктерінің көлемі, мың минут</w:t>
            </w:r>
            <w:r>
              <w:br/>
            </w:r>
            <w:r>
              <w:rPr>
                <w:rFonts w:ascii="Times New Roman"/>
                <w:b w:val="false"/>
                <w:i w:val="false"/>
                <w:color w:val="000000"/>
                <w:sz w:val="20"/>
              </w:rPr>
              <w:t>
</w:t>
            </w:r>
            <w:r>
              <w:rPr>
                <w:rFonts w:ascii="Times New Roman"/>
                <w:b w:val="false"/>
                <w:i w:val="false"/>
                <w:color w:val="000000"/>
                <w:sz w:val="20"/>
              </w:rPr>
              <w:t>Объем трафика международного роуминга своих абонентов (абонентов национальных сетей сотовой подвижной связи, находящихся за рубежом), тысяч минут</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телефон байланысы операторлары желісіне шығыс трафигі, мың минут</w:t>
            </w:r>
            <w:r>
              <w:br/>
            </w:r>
            <w:r>
              <w:rPr>
                <w:rFonts w:ascii="Times New Roman"/>
                <w:b w:val="false"/>
                <w:i w:val="false"/>
                <w:color w:val="000000"/>
                <w:sz w:val="20"/>
              </w:rPr>
              <w:t>
</w:t>
            </w:r>
            <w:r>
              <w:rPr>
                <w:rFonts w:ascii="Times New Roman"/>
                <w:b w:val="false"/>
                <w:i w:val="false"/>
                <w:color w:val="000000"/>
                <w:sz w:val="20"/>
              </w:rPr>
              <w:t>Исходящий трафик на сети операторов фиксированной телефонный связи, тысяч минут</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телефон байланысы операторлары желісінен кіріс трафигі, мың минут</w:t>
            </w:r>
            <w:r>
              <w:br/>
            </w:r>
            <w:r>
              <w:rPr>
                <w:rFonts w:ascii="Times New Roman"/>
                <w:b w:val="false"/>
                <w:i w:val="false"/>
                <w:color w:val="000000"/>
                <w:sz w:val="20"/>
              </w:rPr>
              <w:t>
</w:t>
            </w:r>
            <w:r>
              <w:rPr>
                <w:rFonts w:ascii="Times New Roman"/>
                <w:b w:val="false"/>
                <w:i w:val="false"/>
                <w:color w:val="000000"/>
                <w:sz w:val="20"/>
              </w:rPr>
              <w:t>Входящий трафик от сетей операторов фиксированной телефонный связи, тысяч минут</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елдердің жылжымалы ұялы байланысы желілеріндегі абоненттердің халықаралық роуминг трафигі, мың минут</w:t>
            </w:r>
            <w:r>
              <w:br/>
            </w:r>
            <w:r>
              <w:rPr>
                <w:rFonts w:ascii="Times New Roman"/>
                <w:b w:val="false"/>
                <w:i w:val="false"/>
                <w:color w:val="000000"/>
                <w:sz w:val="20"/>
              </w:rPr>
              <w:t>
</w:t>
            </w:r>
            <w:r>
              <w:rPr>
                <w:rFonts w:ascii="Times New Roman"/>
                <w:b w:val="false"/>
                <w:i w:val="false"/>
                <w:color w:val="000000"/>
                <w:sz w:val="20"/>
              </w:rPr>
              <w:t>Трафик международного роуминга абонентов сетей сотовой подвижной связи других стран, тысяч минут</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ұялы байланыс желілеріндегі қысқа шығыс хабарламаларының (SMS) жалпы саны, мың бірлік</w:t>
            </w:r>
            <w:r>
              <w:br/>
            </w:r>
            <w:r>
              <w:rPr>
                <w:rFonts w:ascii="Times New Roman"/>
                <w:b w:val="false"/>
                <w:i w:val="false"/>
                <w:color w:val="000000"/>
                <w:sz w:val="20"/>
              </w:rPr>
              <w:t>
</w:t>
            </w:r>
            <w:r>
              <w:rPr>
                <w:rFonts w:ascii="Times New Roman"/>
                <w:b w:val="false"/>
                <w:i w:val="false"/>
                <w:color w:val="000000"/>
                <w:sz w:val="20"/>
              </w:rPr>
              <w:t>Общее количество исходящих коротких сообщений (SMS) в сетях сотовой подвижной связи, тысяч единиц</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ұялы байланыс желілеріндегі шығыс мультимедия хабарламаларының (MMS) жалпы саны, мың бірлік</w:t>
            </w:r>
            <w:r>
              <w:br/>
            </w:r>
            <w:r>
              <w:rPr>
                <w:rFonts w:ascii="Times New Roman"/>
                <w:b w:val="false"/>
                <w:i w:val="false"/>
                <w:color w:val="000000"/>
                <w:sz w:val="20"/>
              </w:rPr>
              <w:t>
</w:t>
            </w:r>
            <w:r>
              <w:rPr>
                <w:rFonts w:ascii="Times New Roman"/>
                <w:b w:val="false"/>
                <w:i w:val="false"/>
                <w:color w:val="000000"/>
                <w:sz w:val="20"/>
              </w:rPr>
              <w:t>Общее количество исходящих мультимедиа сообщений (MMS) в сетях сотовой подвижной связи, тысяч единиц</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Роумингтік келісімі бар елдер саны, бірлік</w:t>
            </w:r>
            <w:r>
              <w:rPr>
                <w:rFonts w:ascii="Times New Roman"/>
                <w:b w:val="false"/>
                <w:i w:val="false"/>
                <w:color w:val="000000"/>
                <w:vertAlign w:val="superscript"/>
              </w:rPr>
              <w:t>5</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Количество стран, с которыми имеется роуминговое соглашение, единиц</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Статистикалық нысан бойынша есепке елдердің тізбесі қосымша ұсынылады.</w:t>
      </w:r>
      <w:r>
        <w:br/>
      </w:r>
      <w:r>
        <w:rPr>
          <w:rFonts w:ascii="Times New Roman"/>
          <w:b w:val="false"/>
          <w:i w:val="false"/>
          <w:color w:val="000000"/>
          <w:sz w:val="28"/>
        </w:rPr>
        <w:t>
Дополнительно предоставляется перечень стран к отчету по данной статистической форме</w:t>
      </w:r>
    </w:p>
    <w:bookmarkStart w:name="z147" w:id="24"/>
    <w:p>
      <w:pPr>
        <w:spacing w:after="0"/>
        <w:ind w:left="0"/>
        <w:jc w:val="both"/>
      </w:pPr>
      <w:r>
        <w:rPr>
          <w:rFonts w:ascii="Times New Roman"/>
          <w:b w:val="false"/>
          <w:i w:val="false"/>
          <w:color w:val="000000"/>
          <w:sz w:val="28"/>
        </w:rPr>
        <w:t>
15. Ұтқыр байланыс абоненттерінің саны бойынша ақпаратты көрсетіңіз, бірлік</w:t>
      </w:r>
      <w:r>
        <w:br/>
      </w:r>
      <w:r>
        <w:rPr>
          <w:rFonts w:ascii="Times New Roman"/>
          <w:b w:val="false"/>
          <w:i w:val="false"/>
          <w:color w:val="000000"/>
          <w:sz w:val="28"/>
        </w:rPr>
        <w:t>
Укажите информацию по числу абонентов мобильной связи, единиц</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3681"/>
        <w:gridCol w:w="2060"/>
        <w:gridCol w:w="1939"/>
        <w:gridCol w:w="1831"/>
        <w:gridCol w:w="1831"/>
        <w:gridCol w:w="1831"/>
      </w:tblGrid>
      <w:tr>
        <w:trPr>
          <w:trHeight w:val="375" w:hRule="atLeast"/>
        </w:trPr>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Ұтқыр байланыс түрлері</w:t>
            </w:r>
            <w:r>
              <w:br/>
            </w:r>
            <w:r>
              <w:rPr>
                <w:rFonts w:ascii="Times New Roman"/>
                <w:b w:val="false"/>
                <w:i w:val="false"/>
                <w:color w:val="000000"/>
                <w:sz w:val="20"/>
              </w:rPr>
              <w:t>
</w:t>
            </w:r>
            <w:r>
              <w:rPr>
                <w:rFonts w:ascii="Times New Roman"/>
                <w:b w:val="false"/>
                <w:i w:val="false"/>
                <w:color w:val="000000"/>
                <w:sz w:val="20"/>
              </w:rPr>
              <w:t>Виды мобильной связи</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байланыс</w:t>
            </w:r>
            <w:r>
              <w:br/>
            </w:r>
            <w:r>
              <w:rPr>
                <w:rFonts w:ascii="Times New Roman"/>
                <w:b w:val="false"/>
                <w:i w:val="false"/>
                <w:color w:val="000000"/>
                <w:sz w:val="20"/>
              </w:rPr>
              <w:t>
</w:t>
            </w:r>
            <w:r>
              <w:rPr>
                <w:rFonts w:ascii="Times New Roman"/>
                <w:b w:val="false"/>
                <w:i w:val="false"/>
                <w:color w:val="000000"/>
                <w:sz w:val="20"/>
              </w:rPr>
              <w:t>сотовая связь</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радиотелефон байланысы</w:t>
            </w:r>
            <w:r>
              <w:br/>
            </w:r>
            <w:r>
              <w:rPr>
                <w:rFonts w:ascii="Times New Roman"/>
                <w:b w:val="false"/>
                <w:i w:val="false"/>
                <w:color w:val="000000"/>
                <w:sz w:val="20"/>
              </w:rPr>
              <w:t>
</w:t>
            </w:r>
            <w:r>
              <w:rPr>
                <w:rFonts w:ascii="Times New Roman"/>
                <w:b w:val="false"/>
                <w:i w:val="false"/>
                <w:color w:val="000000"/>
                <w:sz w:val="20"/>
              </w:rPr>
              <w:t>подвижная радиотелефонная связь</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транкингтік байланыс</w:t>
            </w:r>
            <w:r>
              <w:br/>
            </w:r>
            <w:r>
              <w:rPr>
                <w:rFonts w:ascii="Times New Roman"/>
                <w:b w:val="false"/>
                <w:i w:val="false"/>
                <w:color w:val="000000"/>
                <w:sz w:val="20"/>
              </w:rPr>
              <w:t>
</w:t>
            </w:r>
            <w:r>
              <w:rPr>
                <w:rFonts w:ascii="Times New Roman"/>
                <w:b w:val="false"/>
                <w:i w:val="false"/>
                <w:color w:val="000000"/>
                <w:sz w:val="20"/>
              </w:rPr>
              <w:t>транкинговая связь</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пейджингтік байланыс</w:t>
            </w:r>
            <w:r>
              <w:br/>
            </w:r>
            <w:r>
              <w:rPr>
                <w:rFonts w:ascii="Times New Roman"/>
                <w:b w:val="false"/>
                <w:i w:val="false"/>
                <w:color w:val="000000"/>
                <w:sz w:val="20"/>
              </w:rPr>
              <w:t>
</w:t>
            </w:r>
            <w:r>
              <w:rPr>
                <w:rFonts w:ascii="Times New Roman"/>
                <w:b w:val="false"/>
                <w:i w:val="false"/>
                <w:color w:val="000000"/>
                <w:sz w:val="20"/>
              </w:rPr>
              <w:t>пейджинговая связь</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жерсеріктік жылжымалы байланыс</w:t>
            </w:r>
            <w:r>
              <w:br/>
            </w:r>
            <w:r>
              <w:rPr>
                <w:rFonts w:ascii="Times New Roman"/>
                <w:b w:val="false"/>
                <w:i w:val="false"/>
                <w:color w:val="000000"/>
                <w:sz w:val="20"/>
              </w:rPr>
              <w:t>
</w:t>
            </w:r>
            <w:r>
              <w:rPr>
                <w:rFonts w:ascii="Times New Roman"/>
                <w:b w:val="false"/>
                <w:i w:val="false"/>
                <w:color w:val="000000"/>
                <w:sz w:val="20"/>
              </w:rPr>
              <w:t>спутниковая подвижная связь</w:t>
            </w:r>
          </w:p>
        </w:tc>
      </w:tr>
      <w:tr>
        <w:trPr>
          <w:trHeight w:val="19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Абоненттер саны - барлығы</w:t>
            </w:r>
            <w:r>
              <w:br/>
            </w:r>
            <w:r>
              <w:rPr>
                <w:rFonts w:ascii="Times New Roman"/>
                <w:b w:val="false"/>
                <w:i w:val="false"/>
                <w:color w:val="000000"/>
                <w:sz w:val="20"/>
              </w:rPr>
              <w:t>
</w:t>
            </w:r>
            <w:r>
              <w:rPr>
                <w:rFonts w:ascii="Times New Roman"/>
                <w:b w:val="false"/>
                <w:i w:val="false"/>
                <w:color w:val="000000"/>
                <w:sz w:val="20"/>
              </w:rPr>
              <w:t>Число абонентов - всего</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алдын ала төлем төлеген абоненттер</w:t>
            </w:r>
            <w:r>
              <w:br/>
            </w:r>
            <w:r>
              <w:rPr>
                <w:rFonts w:ascii="Times New Roman"/>
                <w:b w:val="false"/>
                <w:i w:val="false"/>
                <w:color w:val="000000"/>
                <w:sz w:val="20"/>
              </w:rPr>
              <w:t>
</w:t>
            </w:r>
            <w:r>
              <w:rPr>
                <w:rFonts w:ascii="Times New Roman"/>
                <w:b w:val="false"/>
                <w:i w:val="false"/>
                <w:color w:val="000000"/>
                <w:sz w:val="20"/>
              </w:rPr>
              <w:t>из них – абоненты с предоплатой</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желі абоненттерінің саны </w:t>
            </w:r>
            <w:r>
              <w:br/>
            </w:r>
            <w:r>
              <w:rPr>
                <w:rFonts w:ascii="Times New Roman"/>
                <w:b w:val="false"/>
                <w:i w:val="false"/>
                <w:color w:val="000000"/>
                <w:sz w:val="20"/>
              </w:rPr>
              <w:t>
</w:t>
            </w:r>
            <w:r>
              <w:rPr>
                <w:rFonts w:ascii="Times New Roman"/>
                <w:b w:val="false"/>
                <w:i w:val="false"/>
                <w:color w:val="000000"/>
                <w:sz w:val="20"/>
              </w:rPr>
              <w:t xml:space="preserve">Число абонентов цифровых сетей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8" w:id="25"/>
    <w:p>
      <w:pPr>
        <w:spacing w:after="0"/>
        <w:ind w:left="0"/>
        <w:jc w:val="both"/>
      </w:pPr>
      <w:r>
        <w:rPr>
          <w:rFonts w:ascii="Times New Roman"/>
          <w:b w:val="false"/>
          <w:i w:val="false"/>
          <w:color w:val="000000"/>
          <w:sz w:val="28"/>
        </w:rPr>
        <w:t xml:space="preserve">
15.1 Деректерді төмен және орташа жылдамдықты беруге қолжетімділігі бар ұялы байланыс абоненттерінің саны, бірлік </w:t>
      </w:r>
      <w:r>
        <w:br/>
      </w:r>
      <w:r>
        <w:rPr>
          <w:rFonts w:ascii="Times New Roman"/>
          <w:b w:val="false"/>
          <w:i w:val="false"/>
          <w:color w:val="000000"/>
          <w:sz w:val="28"/>
        </w:rPr>
        <w:t>
Число абонентов сотовой связи, имеющих доступ к низко- и среднескоростной передаче данных, единиц</w:t>
      </w:r>
    </w:p>
    <w:bookmarkEnd w:id="25"/>
    <w:bookmarkStart w:name="z149" w:id="26"/>
    <w:p>
      <w:pPr>
        <w:spacing w:after="0"/>
        <w:ind w:left="0"/>
        <w:jc w:val="both"/>
      </w:pPr>
      <w:r>
        <w:rPr>
          <w:rFonts w:ascii="Times New Roman"/>
          <w:b w:val="false"/>
          <w:i w:val="false"/>
          <w:color w:val="000000"/>
          <w:sz w:val="28"/>
        </w:rPr>
        <w:t>
15.2 Деректерді кең жолақты жоғарғы жылдамдықты беруге қолжетімділігі бар ұялы байланыс абоненттерінің саны, бірлік</w:t>
      </w:r>
      <w:r>
        <w:br/>
      </w:r>
      <w:r>
        <w:rPr>
          <w:rFonts w:ascii="Times New Roman"/>
          <w:b w:val="false"/>
          <w:i w:val="false"/>
          <w:color w:val="000000"/>
          <w:sz w:val="28"/>
        </w:rPr>
        <w:t>
Число абонентов сотовой связи, имеющих доступ к широкополосной высокоскоростной передаче данных, единиц</w:t>
      </w:r>
    </w:p>
    <w:bookmarkEnd w:id="26"/>
    <w:bookmarkStart w:name="z150" w:id="27"/>
    <w:p>
      <w:pPr>
        <w:spacing w:after="0"/>
        <w:ind w:left="0"/>
        <w:jc w:val="both"/>
      </w:pPr>
      <w:r>
        <w:rPr>
          <w:rFonts w:ascii="Times New Roman"/>
          <w:b w:val="false"/>
          <w:i w:val="false"/>
          <w:color w:val="000000"/>
          <w:sz w:val="28"/>
        </w:rPr>
        <w:t>
16. Жөнелтілген телеграммалар саны туралы ақпаратты көрсетіңіз, бірлік</w:t>
      </w:r>
      <w:r>
        <w:br/>
      </w:r>
      <w:r>
        <w:rPr>
          <w:rFonts w:ascii="Times New Roman"/>
          <w:b w:val="false"/>
          <w:i w:val="false"/>
          <w:color w:val="000000"/>
          <w:sz w:val="28"/>
        </w:rPr>
        <w:t xml:space="preserve">
Укажите информацию о количестве отправленных телеграмм, единиц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3540"/>
        <w:gridCol w:w="2407"/>
        <w:gridCol w:w="2571"/>
        <w:gridCol w:w="2080"/>
        <w:gridCol w:w="2571"/>
      </w:tblGrid>
      <w:tr>
        <w:trPr>
          <w:trHeight w:val="90" w:hRule="atLeast"/>
        </w:trPr>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3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3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Жөнелтілген телеграммалар саны</w:t>
            </w:r>
            <w:r>
              <w:br/>
            </w:r>
            <w:r>
              <w:rPr>
                <w:rFonts w:ascii="Times New Roman"/>
                <w:b w:val="false"/>
                <w:i w:val="false"/>
                <w:color w:val="000000"/>
                <w:sz w:val="20"/>
              </w:rPr>
              <w:t>
</w:t>
            </w:r>
            <w:r>
              <w:rPr>
                <w:rFonts w:ascii="Times New Roman"/>
                <w:b w:val="false"/>
                <w:i w:val="false"/>
                <w:color w:val="000000"/>
                <w:sz w:val="20"/>
              </w:rPr>
              <w:t>Количество отправленных телеграмм</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ТМД-дан тыс елдер</w:t>
            </w:r>
            <w:r>
              <w:br/>
            </w:r>
            <w:r>
              <w:rPr>
                <w:rFonts w:ascii="Times New Roman"/>
                <w:b w:val="false"/>
                <w:i w:val="false"/>
                <w:color w:val="000000"/>
                <w:sz w:val="20"/>
              </w:rPr>
              <w:t>
</w:t>
            </w:r>
            <w:r>
              <w:rPr>
                <w:rFonts w:ascii="Times New Roman"/>
                <w:b w:val="false"/>
                <w:i w:val="false"/>
                <w:color w:val="000000"/>
                <w:sz w:val="20"/>
              </w:rPr>
              <w:t>страны вне СНГ</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1" w:id="28"/>
    <w:p>
      <w:pPr>
        <w:spacing w:after="0"/>
        <w:ind w:left="0"/>
        <w:jc w:val="both"/>
      </w:pPr>
      <w:r>
        <w:rPr>
          <w:rFonts w:ascii="Times New Roman"/>
          <w:b w:val="false"/>
          <w:i w:val="false"/>
          <w:color w:val="000000"/>
          <w:sz w:val="28"/>
        </w:rPr>
        <w:t>
17. Тіркелген (сымды) Интернет желісінің абоненттері туралы ақпаратты көрсетіңіз, бірлік</w:t>
      </w:r>
      <w:r>
        <w:br/>
      </w:r>
      <w:r>
        <w:rPr>
          <w:rFonts w:ascii="Times New Roman"/>
          <w:b w:val="false"/>
          <w:i w:val="false"/>
          <w:color w:val="000000"/>
          <w:sz w:val="28"/>
        </w:rPr>
        <w:t>
Укажите информацию об абонентах фиксированной (проводной) сети Интернет, единиц</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2965"/>
        <w:gridCol w:w="2302"/>
        <w:gridCol w:w="2303"/>
        <w:gridCol w:w="2468"/>
        <w:gridCol w:w="3064"/>
      </w:tblGrid>
      <w:tr>
        <w:trPr>
          <w:trHeight w:val="90" w:hRule="atLeast"/>
        </w:trPr>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6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Абоненттер саны - барлығы</w:t>
            </w:r>
            <w:r>
              <w:br/>
            </w:r>
            <w:r>
              <w:rPr>
                <w:rFonts w:ascii="Times New Roman"/>
                <w:b w:val="false"/>
                <w:i w:val="false"/>
                <w:color w:val="000000"/>
                <w:sz w:val="20"/>
              </w:rPr>
              <w:t>
</w:t>
            </w:r>
            <w:r>
              <w:rPr>
                <w:rFonts w:ascii="Times New Roman"/>
                <w:b w:val="false"/>
                <w:i w:val="false"/>
                <w:color w:val="000000"/>
                <w:sz w:val="20"/>
              </w:rPr>
              <w:t>Число абонентов - всего</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нөмірді терумен (коммутациялық қолжетімділік)</w:t>
            </w:r>
            <w:r>
              <w:br/>
            </w:r>
            <w:r>
              <w:rPr>
                <w:rFonts w:ascii="Times New Roman"/>
                <w:b w:val="false"/>
                <w:i w:val="false"/>
                <w:color w:val="000000"/>
                <w:sz w:val="20"/>
              </w:rPr>
              <w:t>
</w:t>
            </w:r>
            <w:r>
              <w:rPr>
                <w:rFonts w:ascii="Times New Roman"/>
                <w:b w:val="false"/>
                <w:i w:val="false"/>
                <w:color w:val="000000"/>
                <w:sz w:val="20"/>
              </w:rPr>
              <w:t>с набором номера (коммутируемый доступ)</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жылдамдықты кең жолақты қолжетімділікті пайдаланумен </w:t>
            </w:r>
            <w:r>
              <w:br/>
            </w:r>
            <w:r>
              <w:rPr>
                <w:rFonts w:ascii="Times New Roman"/>
                <w:b w:val="false"/>
                <w:i w:val="false"/>
                <w:color w:val="000000"/>
                <w:sz w:val="20"/>
              </w:rPr>
              <w:t>
</w:t>
            </w:r>
            <w:r>
              <w:rPr>
                <w:rFonts w:ascii="Times New Roman"/>
                <w:b w:val="false"/>
                <w:i w:val="false"/>
                <w:color w:val="000000"/>
                <w:sz w:val="20"/>
              </w:rPr>
              <w:t>с использованием высокоскоростного широкополосного доступа</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кабельді модемді пайдаланумен</w:t>
            </w:r>
            <w:r>
              <w:br/>
            </w:r>
            <w:r>
              <w:rPr>
                <w:rFonts w:ascii="Times New Roman"/>
                <w:b w:val="false"/>
                <w:i w:val="false"/>
                <w:color w:val="000000"/>
                <w:sz w:val="20"/>
              </w:rPr>
              <w:t>
</w:t>
            </w:r>
            <w:r>
              <w:rPr>
                <w:rFonts w:ascii="Times New Roman"/>
                <w:b w:val="false"/>
                <w:i w:val="false"/>
                <w:color w:val="000000"/>
                <w:sz w:val="20"/>
              </w:rPr>
              <w:t>с использованием кабельного модема</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абоненттік желіні (САЖ) пайдаланумен</w:t>
            </w:r>
            <w:r>
              <w:br/>
            </w:r>
            <w:r>
              <w:rPr>
                <w:rFonts w:ascii="Times New Roman"/>
                <w:b w:val="false"/>
                <w:i w:val="false"/>
                <w:color w:val="000000"/>
                <w:sz w:val="20"/>
              </w:rPr>
              <w:t>
</w:t>
            </w:r>
            <w:r>
              <w:rPr>
                <w:rFonts w:ascii="Times New Roman"/>
                <w:b w:val="false"/>
                <w:i w:val="false"/>
                <w:color w:val="000000"/>
                <w:sz w:val="20"/>
              </w:rPr>
              <w:t>с использованием цифровой абонентской линии (ЦАЛ)</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алынған Интернет желілерінің абоненттері</w:t>
            </w:r>
            <w:r>
              <w:br/>
            </w:r>
            <w:r>
              <w:rPr>
                <w:rFonts w:ascii="Times New Roman"/>
                <w:b w:val="false"/>
                <w:i w:val="false"/>
                <w:color w:val="000000"/>
                <w:sz w:val="20"/>
              </w:rPr>
              <w:t>
</w:t>
            </w:r>
            <w:r>
              <w:rPr>
                <w:rFonts w:ascii="Times New Roman"/>
                <w:b w:val="false"/>
                <w:i w:val="false"/>
                <w:color w:val="000000"/>
                <w:sz w:val="20"/>
              </w:rPr>
              <w:t>абоненты арендованных линий сети Интернет</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үйге( ғимаратқа) талшықты –оптикалық қосылуды (FTTH/B) пайдаланумен</w:t>
            </w:r>
            <w:r>
              <w:br/>
            </w:r>
            <w:r>
              <w:rPr>
                <w:rFonts w:ascii="Times New Roman"/>
                <w:b w:val="false"/>
                <w:i w:val="false"/>
                <w:color w:val="000000"/>
                <w:sz w:val="20"/>
              </w:rPr>
              <w:t>
</w:t>
            </w:r>
            <w:r>
              <w:rPr>
                <w:rFonts w:ascii="Times New Roman"/>
                <w:b w:val="false"/>
                <w:i w:val="false"/>
                <w:color w:val="000000"/>
                <w:sz w:val="20"/>
              </w:rPr>
              <w:t>с использованием волоконно-оптического подключения к дому (зданию) (FTTH/B)</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абоненттер</w:t>
            </w:r>
            <w:r>
              <w:br/>
            </w:r>
            <w:r>
              <w:rPr>
                <w:rFonts w:ascii="Times New Roman"/>
                <w:b w:val="false"/>
                <w:i w:val="false"/>
                <w:color w:val="000000"/>
                <w:sz w:val="20"/>
              </w:rPr>
              <w:t>
</w:t>
            </w:r>
            <w:r>
              <w:rPr>
                <w:rFonts w:ascii="Times New Roman"/>
                <w:b w:val="false"/>
                <w:i w:val="false"/>
                <w:color w:val="000000"/>
                <w:sz w:val="20"/>
              </w:rPr>
              <w:t>прочие абоненты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2" w:id="29"/>
    <w:p>
      <w:pPr>
        <w:spacing w:after="0"/>
        <w:ind w:left="0"/>
        <w:jc w:val="both"/>
      </w:pPr>
      <w:r>
        <w:rPr>
          <w:rFonts w:ascii="Times New Roman"/>
          <w:b w:val="false"/>
          <w:i w:val="false"/>
          <w:color w:val="000000"/>
          <w:sz w:val="28"/>
        </w:rPr>
        <w:t>
18. Жылдамдығы бойынша жоғары жылдамдықты кең жолақты қолжетімділікті пайдаланумен тіркелген (сымды) Интернет желісі абоненттерінің саны</w:t>
      </w:r>
      <w:r>
        <w:br/>
      </w:r>
      <w:r>
        <w:rPr>
          <w:rFonts w:ascii="Times New Roman"/>
          <w:b w:val="false"/>
          <w:i w:val="false"/>
          <w:color w:val="000000"/>
          <w:sz w:val="28"/>
        </w:rPr>
        <w:t>
туралы ақпаратты көрсетіңіз, бірлік</w:t>
      </w:r>
      <w:r>
        <w:br/>
      </w:r>
      <w:r>
        <w:rPr>
          <w:rFonts w:ascii="Times New Roman"/>
          <w:b w:val="false"/>
          <w:i w:val="false"/>
          <w:color w:val="000000"/>
          <w:sz w:val="28"/>
        </w:rPr>
        <w:t>
Укажите информацию о количестве абонентов фиксированной (проводной) сети Интернет с использованием высокоскоростного широкополосного доступа по</w:t>
      </w:r>
      <w:r>
        <w:br/>
      </w:r>
      <w:r>
        <w:rPr>
          <w:rFonts w:ascii="Times New Roman"/>
          <w:b w:val="false"/>
          <w:i w:val="false"/>
          <w:color w:val="000000"/>
          <w:sz w:val="28"/>
        </w:rPr>
        <w:t xml:space="preserve">
скорости, единиц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3875"/>
        <w:gridCol w:w="1678"/>
        <w:gridCol w:w="1791"/>
        <w:gridCol w:w="2627"/>
        <w:gridCol w:w="3133"/>
      </w:tblGrid>
      <w:tr>
        <w:trPr>
          <w:trHeight w:val="375" w:hRule="atLeast"/>
        </w:trPr>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0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кбит/с</w:t>
            </w:r>
            <w:r>
              <w:rPr>
                <w:rFonts w:ascii="Times New Roman"/>
                <w:b w:val="false"/>
                <w:i w:val="false"/>
                <w:color w:val="000000"/>
                <w:vertAlign w:val="superscript"/>
              </w:rPr>
              <w:t>6</w:t>
            </w:r>
            <w:r>
              <w:rPr>
                <w:rFonts w:ascii="Times New Roman"/>
                <w:b w:val="false"/>
                <w:i w:val="false"/>
                <w:color w:val="000000"/>
                <w:sz w:val="20"/>
              </w:rPr>
              <w:t xml:space="preserve"> – тан 2 Мбит/с</w:t>
            </w:r>
            <w:r>
              <w:rPr>
                <w:rFonts w:ascii="Times New Roman"/>
                <w:b w:val="false"/>
                <w:i w:val="false"/>
                <w:color w:val="000000"/>
                <w:vertAlign w:val="superscript"/>
              </w:rPr>
              <w:t>7</w:t>
            </w:r>
            <w:r>
              <w:rPr>
                <w:rFonts w:ascii="Times New Roman"/>
                <w:b w:val="false"/>
                <w:i w:val="false"/>
                <w:color w:val="000000"/>
                <w:sz w:val="20"/>
              </w:rPr>
              <w:t>-қа дейін</w:t>
            </w:r>
            <w:r>
              <w:br/>
            </w:r>
            <w:r>
              <w:rPr>
                <w:rFonts w:ascii="Times New Roman"/>
                <w:b w:val="false"/>
                <w:i w:val="false"/>
                <w:color w:val="000000"/>
                <w:sz w:val="20"/>
              </w:rPr>
              <w:t>
</w:t>
            </w:r>
            <w:r>
              <w:rPr>
                <w:rFonts w:ascii="Times New Roman"/>
                <w:b w:val="false"/>
                <w:i w:val="false"/>
                <w:color w:val="000000"/>
                <w:sz w:val="20"/>
              </w:rPr>
              <w:t>от 256 кбит/с до менее 2 Мбит/с</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Мбит/с – тан 10 Мбит/с-қа дейін</w:t>
            </w:r>
            <w:r>
              <w:br/>
            </w:r>
            <w:r>
              <w:rPr>
                <w:rFonts w:ascii="Times New Roman"/>
                <w:b w:val="false"/>
                <w:i w:val="false"/>
                <w:color w:val="000000"/>
                <w:sz w:val="20"/>
              </w:rPr>
              <w:t>
</w:t>
            </w:r>
            <w:r>
              <w:rPr>
                <w:rFonts w:ascii="Times New Roman"/>
                <w:b w:val="false"/>
                <w:i w:val="false"/>
                <w:color w:val="000000"/>
                <w:sz w:val="20"/>
              </w:rPr>
              <w:t xml:space="preserve">от 2 Мбит/с до менее 10 Мбит/с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Мбит/с – тан 100 Мбит/с-қа дейін</w:t>
            </w:r>
            <w:r>
              <w:br/>
            </w:r>
            <w:r>
              <w:rPr>
                <w:rFonts w:ascii="Times New Roman"/>
                <w:b w:val="false"/>
                <w:i w:val="false"/>
                <w:color w:val="000000"/>
                <w:sz w:val="20"/>
              </w:rPr>
              <w:t>
</w:t>
            </w:r>
            <w:r>
              <w:rPr>
                <w:rFonts w:ascii="Times New Roman"/>
                <w:b w:val="false"/>
                <w:i w:val="false"/>
                <w:color w:val="000000"/>
                <w:sz w:val="20"/>
              </w:rPr>
              <w:t>от 10 Мбит/с до менее 100 Мбит/с</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Мбит/с – тан 1 Гбит/с</w:t>
            </w:r>
            <w:r>
              <w:rPr>
                <w:rFonts w:ascii="Times New Roman"/>
                <w:b w:val="false"/>
                <w:i w:val="false"/>
                <w:color w:val="000000"/>
                <w:vertAlign w:val="superscript"/>
              </w:rPr>
              <w:t>8</w:t>
            </w:r>
            <w:r>
              <w:rPr>
                <w:rFonts w:ascii="Times New Roman"/>
                <w:b w:val="false"/>
                <w:i w:val="false"/>
                <w:color w:val="000000"/>
                <w:sz w:val="20"/>
              </w:rPr>
              <w:t>-қа дейін</w:t>
            </w:r>
            <w:r>
              <w:br/>
            </w:r>
            <w:r>
              <w:rPr>
                <w:rFonts w:ascii="Times New Roman"/>
                <w:b w:val="false"/>
                <w:i w:val="false"/>
                <w:color w:val="000000"/>
                <w:sz w:val="20"/>
              </w:rPr>
              <w:t>
</w:t>
            </w:r>
            <w:r>
              <w:rPr>
                <w:rFonts w:ascii="Times New Roman"/>
                <w:b w:val="false"/>
                <w:i w:val="false"/>
                <w:color w:val="000000"/>
                <w:sz w:val="20"/>
              </w:rPr>
              <w:t>от 100 Мбит/с до менее 1 Гбит/с</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Гбит/с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Кбит/с, мбит/с - мұнда және бұдан әрі - килобит секундына, мегабит секундына</w:t>
      </w:r>
      <w:r>
        <w:br/>
      </w:r>
      <w:r>
        <w:rPr>
          <w:rFonts w:ascii="Times New Roman"/>
          <w:b w:val="false"/>
          <w:i w:val="false"/>
          <w:color w:val="000000"/>
          <w:sz w:val="28"/>
        </w:rPr>
        <w:t>
Кбит/с, мбит/с - здесь и далее - килобит в секунду, мегабит в секунду.</w:t>
      </w:r>
      <w:r>
        <w:br/>
      </w: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sz w:val="28"/>
        </w:rPr>
        <w:t>Мбит/с - мұнда және бұдан әрі - мегабит секундына</w:t>
      </w:r>
      <w:r>
        <w:br/>
      </w:r>
      <w:r>
        <w:rPr>
          <w:rFonts w:ascii="Times New Roman"/>
          <w:b w:val="false"/>
          <w:i w:val="false"/>
          <w:color w:val="000000"/>
          <w:sz w:val="28"/>
        </w:rPr>
        <w:t>
Мбит/с - здесь и далее - мегабит в секунду.</w:t>
      </w:r>
      <w:r>
        <w:br/>
      </w:r>
      <w:r>
        <w:rPr>
          <w:rFonts w:ascii="Times New Roman"/>
          <w:b w:val="false"/>
          <w:i w:val="false"/>
          <w:color w:val="000000"/>
          <w:sz w:val="28"/>
        </w:rPr>
        <w:t>
</w:t>
      </w:r>
      <w:r>
        <w:rPr>
          <w:rFonts w:ascii="Times New Roman"/>
          <w:b w:val="false"/>
          <w:i w:val="false"/>
          <w:color w:val="000000"/>
          <w:vertAlign w:val="superscript"/>
        </w:rPr>
        <w:t>8</w:t>
      </w:r>
      <w:r>
        <w:rPr>
          <w:rFonts w:ascii="Times New Roman"/>
          <w:b w:val="false"/>
          <w:i w:val="false"/>
          <w:color w:val="000000"/>
          <w:sz w:val="28"/>
        </w:rPr>
        <w:t>Гбит/с - мұнда және бұдан әрі - гигабит секундына</w:t>
      </w:r>
      <w:r>
        <w:br/>
      </w:r>
      <w:r>
        <w:rPr>
          <w:rFonts w:ascii="Times New Roman"/>
          <w:b w:val="false"/>
          <w:i w:val="false"/>
          <w:color w:val="000000"/>
          <w:sz w:val="28"/>
        </w:rPr>
        <w:t>
Гбит/с - здесь и далее - гигабит секунду.</w:t>
      </w:r>
    </w:p>
    <w:bookmarkStart w:name="z153" w:id="30"/>
    <w:p>
      <w:pPr>
        <w:spacing w:after="0"/>
        <w:ind w:left="0"/>
        <w:jc w:val="both"/>
      </w:pPr>
      <w:r>
        <w:rPr>
          <w:rFonts w:ascii="Times New Roman"/>
          <w:b w:val="false"/>
          <w:i w:val="false"/>
          <w:color w:val="000000"/>
          <w:sz w:val="28"/>
        </w:rPr>
        <w:t>
19. Интернет желісін сымсыз кең жолақты қолжетімділік арқылы пайдаланатын абоненттердің саны туралы ақпаратты көрсетіңіз, бірлік</w:t>
      </w:r>
      <w:r>
        <w:br/>
      </w:r>
      <w:r>
        <w:rPr>
          <w:rFonts w:ascii="Times New Roman"/>
          <w:b w:val="false"/>
          <w:i w:val="false"/>
          <w:color w:val="000000"/>
          <w:sz w:val="28"/>
        </w:rPr>
        <w:t xml:space="preserve">
Укажите информацию о количестве абонентов сети Интернет с использованием беспроводного широкополосного доступа, единиц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5130"/>
        <w:gridCol w:w="1654"/>
        <w:gridCol w:w="2308"/>
        <w:gridCol w:w="1611"/>
        <w:gridCol w:w="2417"/>
      </w:tblGrid>
      <w:tr>
        <w:trPr>
          <w:trHeight w:val="480" w:hRule="atLeast"/>
        </w:trPr>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0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Абоненттер саны - барлығы</w:t>
            </w:r>
            <w:r>
              <w:br/>
            </w:r>
            <w:r>
              <w:rPr>
                <w:rFonts w:ascii="Times New Roman"/>
                <w:b w:val="false"/>
                <w:i w:val="false"/>
                <w:color w:val="000000"/>
                <w:sz w:val="20"/>
              </w:rPr>
              <w:t>
</w:t>
            </w:r>
            <w:r>
              <w:rPr>
                <w:rFonts w:ascii="Times New Roman"/>
                <w:b w:val="false"/>
                <w:i w:val="false"/>
                <w:color w:val="000000"/>
                <w:sz w:val="20"/>
              </w:rPr>
              <w:t>Число абонентов - всего</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жерсеріктік желілерді пайдаланумен </w:t>
            </w:r>
            <w:r>
              <w:br/>
            </w:r>
            <w:r>
              <w:rPr>
                <w:rFonts w:ascii="Times New Roman"/>
                <w:b w:val="false"/>
                <w:i w:val="false"/>
                <w:color w:val="000000"/>
                <w:sz w:val="20"/>
              </w:rPr>
              <w:t>
</w:t>
            </w:r>
            <w:r>
              <w:rPr>
                <w:rFonts w:ascii="Times New Roman"/>
                <w:b w:val="false"/>
                <w:i w:val="false"/>
                <w:color w:val="000000"/>
                <w:sz w:val="20"/>
              </w:rPr>
              <w:t xml:space="preserve">с использованием спутниковых линий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сымсыз байланыстың жер үсті желілерін пайдаланумен</w:t>
            </w:r>
            <w:r>
              <w:br/>
            </w:r>
            <w:r>
              <w:rPr>
                <w:rFonts w:ascii="Times New Roman"/>
                <w:b w:val="false"/>
                <w:i w:val="false"/>
                <w:color w:val="000000"/>
                <w:sz w:val="20"/>
              </w:rPr>
              <w:t>
</w:t>
            </w:r>
            <w:r>
              <w:rPr>
                <w:rFonts w:ascii="Times New Roman"/>
                <w:b w:val="false"/>
                <w:i w:val="false"/>
                <w:color w:val="000000"/>
                <w:sz w:val="20"/>
              </w:rPr>
              <w:t>с использованием линий наземной фиксированной беспроводной связи</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сымсыз байланыстың жер үсті желілерін пайдаланумен</w:t>
            </w:r>
            <w:r>
              <w:br/>
            </w:r>
            <w:r>
              <w:rPr>
                <w:rFonts w:ascii="Times New Roman"/>
                <w:b w:val="false"/>
                <w:i w:val="false"/>
                <w:color w:val="000000"/>
                <w:sz w:val="20"/>
              </w:rPr>
              <w:t>
</w:t>
            </w:r>
            <w:r>
              <w:rPr>
                <w:rFonts w:ascii="Times New Roman"/>
                <w:b w:val="false"/>
                <w:i w:val="false"/>
                <w:color w:val="000000"/>
                <w:sz w:val="20"/>
              </w:rPr>
              <w:t>с использованием линий наземной подвижной беспроводной связи</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байланыстың және деректерді кең жолақты жылдамдықта берудің стандартты желілерін пайдаланумен</w:t>
            </w:r>
            <w:r>
              <w:br/>
            </w:r>
            <w:r>
              <w:rPr>
                <w:rFonts w:ascii="Times New Roman"/>
                <w:b w:val="false"/>
                <w:i w:val="false"/>
                <w:color w:val="000000"/>
                <w:sz w:val="20"/>
              </w:rPr>
              <w:t>
</w:t>
            </w:r>
            <w:r>
              <w:rPr>
                <w:rFonts w:ascii="Times New Roman"/>
                <w:b w:val="false"/>
                <w:i w:val="false"/>
                <w:color w:val="000000"/>
                <w:sz w:val="20"/>
              </w:rPr>
              <w:t>с использованием стандартных линий подвижной связи и передачи данных на широкополосных скоростях</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деректерді беруге арналған жылжымалы байланыстың мамандандырылған желілерін пайдаланумен</w:t>
            </w:r>
            <w:r>
              <w:br/>
            </w:r>
            <w:r>
              <w:rPr>
                <w:rFonts w:ascii="Times New Roman"/>
                <w:b w:val="false"/>
                <w:i w:val="false"/>
                <w:color w:val="000000"/>
                <w:sz w:val="20"/>
              </w:rPr>
              <w:t>
</w:t>
            </w:r>
            <w:r>
              <w:rPr>
                <w:rFonts w:ascii="Times New Roman"/>
                <w:b w:val="false"/>
                <w:i w:val="false"/>
                <w:color w:val="000000"/>
                <w:sz w:val="20"/>
              </w:rPr>
              <w:t>с использованием специализированных линий подвижной связи для передачи данных</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4" w:id="31"/>
    <w:p>
      <w:pPr>
        <w:spacing w:after="0"/>
        <w:ind w:left="0"/>
        <w:jc w:val="both"/>
      </w:pPr>
      <w:r>
        <w:rPr>
          <w:rFonts w:ascii="Times New Roman"/>
          <w:b w:val="false"/>
          <w:i w:val="false"/>
          <w:color w:val="000000"/>
          <w:sz w:val="28"/>
        </w:rPr>
        <w:t>
20. Интернет желісіндегі трафик туралы ақпаратты көрсетіңіз</w:t>
      </w:r>
      <w:r>
        <w:br/>
      </w:r>
      <w:r>
        <w:rPr>
          <w:rFonts w:ascii="Times New Roman"/>
          <w:b w:val="false"/>
          <w:i w:val="false"/>
          <w:color w:val="000000"/>
          <w:sz w:val="28"/>
        </w:rPr>
        <w:t>
Укажите информацию о трафике в сети Интернет</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5880"/>
        <w:gridCol w:w="3593"/>
        <w:gridCol w:w="3690"/>
      </w:tblGrid>
      <w:tr>
        <w:trPr>
          <w:trHeight w:val="69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0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Нөмірді терумен тіркелген қолжетілімді Интернет желісінің трафигі, мың минут</w:t>
            </w:r>
            <w:r>
              <w:br/>
            </w:r>
            <w:r>
              <w:rPr>
                <w:rFonts w:ascii="Times New Roman"/>
                <w:b w:val="false"/>
                <w:i w:val="false"/>
                <w:color w:val="000000"/>
                <w:sz w:val="20"/>
              </w:rPr>
              <w:t>
</w:t>
            </w:r>
            <w:r>
              <w:rPr>
                <w:rFonts w:ascii="Times New Roman"/>
                <w:b w:val="false"/>
                <w:i w:val="false"/>
                <w:color w:val="000000"/>
                <w:sz w:val="20"/>
              </w:rPr>
              <w:t>Трафик фиксированного доступа к сети Интернет с набором номера, тысяч минут</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(сымды) кең жолақты қолжетімді Интернет желісінің трафигі, МБайт</w:t>
            </w:r>
            <w:r>
              <w:rPr>
                <w:rFonts w:ascii="Times New Roman"/>
                <w:b w:val="false"/>
                <w:i w:val="false"/>
                <w:color w:val="000000"/>
                <w:vertAlign w:val="superscript"/>
              </w:rPr>
              <w:t>9</w:t>
            </w:r>
            <w:r>
              <w:br/>
            </w:r>
            <w:r>
              <w:rPr>
                <w:rFonts w:ascii="Times New Roman"/>
                <w:b w:val="false"/>
                <w:i w:val="false"/>
                <w:color w:val="000000"/>
                <w:sz w:val="20"/>
              </w:rPr>
              <w:t>
</w:t>
            </w:r>
            <w:r>
              <w:rPr>
                <w:rFonts w:ascii="Times New Roman"/>
                <w:b w:val="false"/>
                <w:i w:val="false"/>
                <w:color w:val="000000"/>
                <w:sz w:val="20"/>
              </w:rPr>
              <w:t xml:space="preserve">Трафик фиксированного (проводного) широкополосного доступа к сети Интернет, МБайт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одан - сыртқы трафик </w:t>
            </w:r>
            <w:r>
              <w:br/>
            </w:r>
            <w:r>
              <w:rPr>
                <w:rFonts w:ascii="Times New Roman"/>
                <w:b w:val="false"/>
                <w:i w:val="false"/>
                <w:color w:val="000000"/>
                <w:sz w:val="20"/>
              </w:rPr>
              <w:t>
</w:t>
            </w:r>
            <w:r>
              <w:rPr>
                <w:rFonts w:ascii="Times New Roman"/>
                <w:b w:val="false"/>
                <w:i w:val="false"/>
                <w:color w:val="000000"/>
                <w:sz w:val="20"/>
              </w:rPr>
              <w:t>из них - внешний трафик</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Сымсыз кең жолақты қолжетімді Интернет желісінің трафигі, МБайт</w:t>
            </w:r>
            <w:r>
              <w:br/>
            </w:r>
            <w:r>
              <w:rPr>
                <w:rFonts w:ascii="Times New Roman"/>
                <w:b w:val="false"/>
                <w:i w:val="false"/>
                <w:color w:val="000000"/>
                <w:sz w:val="20"/>
              </w:rPr>
              <w:t>
</w:t>
            </w:r>
            <w:r>
              <w:rPr>
                <w:rFonts w:ascii="Times New Roman"/>
                <w:b w:val="false"/>
                <w:i w:val="false"/>
                <w:color w:val="000000"/>
                <w:sz w:val="20"/>
              </w:rPr>
              <w:t xml:space="preserve">Трафик беспроводного широкополосного доступа к сети Интернет, МБайт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Ұтқыр Интернет трафигі, МБайт </w:t>
            </w:r>
            <w:r>
              <w:br/>
            </w:r>
            <w:r>
              <w:rPr>
                <w:rFonts w:ascii="Times New Roman"/>
                <w:b w:val="false"/>
                <w:i w:val="false"/>
                <w:color w:val="000000"/>
                <w:sz w:val="20"/>
              </w:rPr>
              <w:t>
</w:t>
            </w:r>
            <w:r>
              <w:rPr>
                <w:rFonts w:ascii="Times New Roman"/>
                <w:b w:val="false"/>
                <w:i w:val="false"/>
                <w:color w:val="000000"/>
                <w:sz w:val="20"/>
              </w:rPr>
              <w:t xml:space="preserve">Трафик мобильного Интернета, МБайт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 өткізудің халықаралық жолағы, Мбит/с</w:t>
            </w:r>
            <w:r>
              <w:br/>
            </w:r>
            <w:r>
              <w:rPr>
                <w:rFonts w:ascii="Times New Roman"/>
                <w:b w:val="false"/>
                <w:i w:val="false"/>
                <w:color w:val="000000"/>
                <w:sz w:val="20"/>
              </w:rPr>
              <w:t>
</w:t>
            </w:r>
            <w:r>
              <w:rPr>
                <w:rFonts w:ascii="Times New Roman"/>
                <w:b w:val="false"/>
                <w:i w:val="false"/>
                <w:color w:val="000000"/>
                <w:sz w:val="20"/>
              </w:rPr>
              <w:t>Международная полоса пропускания сети Интернет, Мбит/с</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3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Интернет желісін өткізудің халықаралық жолағы, Мбит/с</w:t>
            </w:r>
            <w:r>
              <w:br/>
            </w:r>
            <w:r>
              <w:rPr>
                <w:rFonts w:ascii="Times New Roman"/>
                <w:b w:val="false"/>
                <w:i w:val="false"/>
                <w:color w:val="000000"/>
                <w:sz w:val="20"/>
              </w:rPr>
              <w:t>
</w:t>
            </w:r>
            <w:r>
              <w:rPr>
                <w:rFonts w:ascii="Times New Roman"/>
                <w:b w:val="false"/>
                <w:i w:val="false"/>
                <w:color w:val="000000"/>
                <w:sz w:val="20"/>
              </w:rPr>
              <w:t>исходящая международная полоса пропускания сети Интернет, Мбит/с</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3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Интернет желісін өткізудің халықаралық жолағы, Мбит/с</w:t>
            </w:r>
            <w:r>
              <w:br/>
            </w:r>
            <w:r>
              <w:rPr>
                <w:rFonts w:ascii="Times New Roman"/>
                <w:b w:val="false"/>
                <w:i w:val="false"/>
                <w:color w:val="000000"/>
                <w:sz w:val="20"/>
              </w:rPr>
              <w:t>
</w:t>
            </w:r>
            <w:r>
              <w:rPr>
                <w:rFonts w:ascii="Times New Roman"/>
                <w:b w:val="false"/>
                <w:i w:val="false"/>
                <w:color w:val="000000"/>
                <w:sz w:val="20"/>
              </w:rPr>
              <w:t>входящая международная полоса пропускания сети Интернет, Мбит/с</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9</w:t>
      </w:r>
      <w:r>
        <w:rPr>
          <w:rFonts w:ascii="Times New Roman"/>
          <w:b w:val="false"/>
          <w:i w:val="false"/>
          <w:color w:val="000000"/>
          <w:sz w:val="28"/>
        </w:rPr>
        <w:t>МБайт - мұнда және бұдан әрі - мегабайт</w:t>
      </w:r>
      <w:r>
        <w:br/>
      </w:r>
      <w:r>
        <w:rPr>
          <w:rFonts w:ascii="Times New Roman"/>
          <w:b w:val="false"/>
          <w:i w:val="false"/>
          <w:color w:val="000000"/>
          <w:sz w:val="28"/>
        </w:rPr>
        <w:t>
МБайт - здесь и далее - мегабайт</w:t>
      </w:r>
    </w:p>
    <w:bookmarkStart w:name="z155" w:id="32"/>
    <w:p>
      <w:pPr>
        <w:spacing w:after="0"/>
        <w:ind w:left="0"/>
        <w:jc w:val="both"/>
      </w:pPr>
      <w:r>
        <w:rPr>
          <w:rFonts w:ascii="Times New Roman"/>
          <w:b w:val="false"/>
          <w:i w:val="false"/>
          <w:color w:val="000000"/>
          <w:sz w:val="28"/>
        </w:rPr>
        <w:t>
21. Кабельді теледидар жүйелері мен абоненттерінің саны туралы ақпаратты көрсетіңіз, бірлік</w:t>
      </w:r>
      <w:r>
        <w:br/>
      </w:r>
      <w:r>
        <w:rPr>
          <w:rFonts w:ascii="Times New Roman"/>
          <w:b w:val="false"/>
          <w:i w:val="false"/>
          <w:color w:val="000000"/>
          <w:sz w:val="28"/>
        </w:rPr>
        <w:t>
Укажите информацию о количестве систем и абонентах кабельного телевидения, единиц</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3550"/>
        <w:gridCol w:w="2241"/>
        <w:gridCol w:w="2569"/>
        <w:gridCol w:w="2241"/>
        <w:gridCol w:w="2569"/>
      </w:tblGrid>
      <w:tr>
        <w:trPr>
          <w:trHeight w:val="90" w:hRule="atLeast"/>
        </w:trPr>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6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Кабельді теледидар жүйелерінің саны</w:t>
            </w:r>
            <w:r>
              <w:br/>
            </w:r>
            <w:r>
              <w:rPr>
                <w:rFonts w:ascii="Times New Roman"/>
                <w:b w:val="false"/>
                <w:i w:val="false"/>
                <w:color w:val="000000"/>
                <w:sz w:val="20"/>
              </w:rPr>
              <w:t>
</w:t>
            </w:r>
            <w:r>
              <w:rPr>
                <w:rFonts w:ascii="Times New Roman"/>
                <w:b w:val="false"/>
                <w:i w:val="false"/>
                <w:color w:val="000000"/>
                <w:sz w:val="20"/>
              </w:rPr>
              <w:t>Количество систем кабельного телевидения</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Кабельді теледидар абоненттерінің саны</w:t>
            </w:r>
            <w:r>
              <w:br/>
            </w:r>
            <w:r>
              <w:rPr>
                <w:rFonts w:ascii="Times New Roman"/>
                <w:b w:val="false"/>
                <w:i w:val="false"/>
                <w:color w:val="000000"/>
                <w:sz w:val="20"/>
              </w:rPr>
              <w:t>
</w:t>
            </w:r>
            <w:r>
              <w:rPr>
                <w:rFonts w:ascii="Times New Roman"/>
                <w:b w:val="false"/>
                <w:i w:val="false"/>
                <w:color w:val="000000"/>
                <w:sz w:val="20"/>
              </w:rPr>
              <w:t>Число абонентов кабельного телевидения</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интерактивті</w:t>
            </w:r>
            <w:r>
              <w:br/>
            </w:r>
            <w:r>
              <w:rPr>
                <w:rFonts w:ascii="Times New Roman"/>
                <w:b w:val="false"/>
                <w:i w:val="false"/>
                <w:color w:val="000000"/>
                <w:sz w:val="20"/>
              </w:rPr>
              <w:t>
</w:t>
            </w:r>
            <w:r>
              <w:rPr>
                <w:rFonts w:ascii="Times New Roman"/>
                <w:b w:val="false"/>
                <w:i w:val="false"/>
                <w:color w:val="000000"/>
                <w:sz w:val="20"/>
              </w:rPr>
              <w:t xml:space="preserve">из них – интерактивного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6" w:id="33"/>
    <w:p>
      <w:pPr>
        <w:spacing w:after="0"/>
        <w:ind w:left="0"/>
        <w:jc w:val="both"/>
      </w:pPr>
      <w:r>
        <w:rPr>
          <w:rFonts w:ascii="Times New Roman"/>
          <w:b w:val="false"/>
          <w:i w:val="false"/>
          <w:color w:val="000000"/>
          <w:sz w:val="28"/>
        </w:rPr>
        <w:t>
22. Аумақты жылжымалы ұялы байланыс желісімен және сандық эфирлі телехабарлармен қамту туралы ақпаратты көрсетіңіз</w:t>
      </w:r>
      <w:r>
        <w:br/>
      </w:r>
      <w:r>
        <w:rPr>
          <w:rFonts w:ascii="Times New Roman"/>
          <w:b w:val="false"/>
          <w:i w:val="false"/>
          <w:color w:val="000000"/>
          <w:sz w:val="28"/>
        </w:rPr>
        <w:t>
Укажите информацию об охвате территории сетью подвижной сотовой связи и эфирным цифровым телевещанием</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6492"/>
        <w:gridCol w:w="3079"/>
        <w:gridCol w:w="3598"/>
      </w:tblGrid>
      <w:tr>
        <w:trPr>
          <w:trHeight w:val="69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0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жылжымалы ұялы байланыс желісімен қамту пайызы</w:t>
            </w:r>
            <w:r>
              <w:br/>
            </w:r>
            <w:r>
              <w:rPr>
                <w:rFonts w:ascii="Times New Roman"/>
                <w:b w:val="false"/>
                <w:i w:val="false"/>
                <w:color w:val="000000"/>
                <w:sz w:val="20"/>
              </w:rPr>
              <w:t>
</w:t>
            </w:r>
            <w:r>
              <w:rPr>
                <w:rFonts w:ascii="Times New Roman"/>
                <w:b w:val="false"/>
                <w:i w:val="false"/>
                <w:color w:val="000000"/>
                <w:sz w:val="20"/>
              </w:rPr>
              <w:t xml:space="preserve">Процент охвата территории сетью подвижной сотовой связи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- 3G/4G желілерімен</w:t>
            </w:r>
            <w:r>
              <w:br/>
            </w:r>
            <w:r>
              <w:rPr>
                <w:rFonts w:ascii="Times New Roman"/>
                <w:b w:val="false"/>
                <w:i w:val="false"/>
                <w:color w:val="000000"/>
                <w:sz w:val="20"/>
              </w:rPr>
              <w:t>
</w:t>
            </w:r>
            <w:r>
              <w:rPr>
                <w:rFonts w:ascii="Times New Roman"/>
                <w:b w:val="false"/>
                <w:i w:val="false"/>
                <w:color w:val="000000"/>
                <w:sz w:val="20"/>
              </w:rPr>
              <w:t>из них – сетями 3G/4G</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эфирлі сандық телерадиохабарлармен қамту пайызы</w:t>
            </w:r>
            <w:r>
              <w:br/>
            </w:r>
            <w:r>
              <w:rPr>
                <w:rFonts w:ascii="Times New Roman"/>
                <w:b w:val="false"/>
                <w:i w:val="false"/>
                <w:color w:val="000000"/>
                <w:sz w:val="20"/>
              </w:rPr>
              <w:t>
</w:t>
            </w:r>
            <w:r>
              <w:rPr>
                <w:rFonts w:ascii="Times New Roman"/>
                <w:b w:val="false"/>
                <w:i w:val="false"/>
                <w:color w:val="000000"/>
                <w:sz w:val="20"/>
              </w:rPr>
              <w:t>Процент охвата территории эфирным цифровым телевещанием</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7" w:id="34"/>
    <w:p>
      <w:pPr>
        <w:spacing w:after="0"/>
        <w:ind w:left="0"/>
        <w:jc w:val="both"/>
      </w:pPr>
      <w:r>
        <w:rPr>
          <w:rFonts w:ascii="Times New Roman"/>
          <w:b w:val="false"/>
          <w:i w:val="false"/>
          <w:color w:val="000000"/>
          <w:sz w:val="28"/>
        </w:rPr>
        <w:t>
23. Қосалқы қызмет түрлері бойынша өндірілген өнім (жұмыс, қызмет) көлемі туралы ақпаратты көрсетіңіз, мың теңге</w:t>
      </w:r>
      <w:r>
        <w:br/>
      </w:r>
      <w:r>
        <w:rPr>
          <w:rFonts w:ascii="Times New Roman"/>
          <w:b w:val="false"/>
          <w:i w:val="false"/>
          <w:color w:val="000000"/>
          <w:sz w:val="28"/>
        </w:rPr>
        <w:t>
Укажите информацию об объеме произведенной продукции (работ, услуг) по вторичным видам деятельности, тысяч тенге</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6348"/>
        <w:gridCol w:w="3036"/>
        <w:gridCol w:w="3588"/>
      </w:tblGrid>
      <w:tr>
        <w:trPr>
          <w:trHeight w:val="69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түрінің атауы</w:t>
            </w:r>
            <w:r>
              <w:br/>
            </w:r>
            <w:r>
              <w:rPr>
                <w:rFonts w:ascii="Times New Roman"/>
                <w:b w:val="false"/>
                <w:i w:val="false"/>
                <w:color w:val="000000"/>
                <w:sz w:val="20"/>
              </w:rPr>
              <w:t>
</w:t>
            </w:r>
            <w:r>
              <w:rPr>
                <w:rFonts w:ascii="Times New Roman"/>
                <w:b w:val="false"/>
                <w:i w:val="false"/>
                <w:color w:val="000000"/>
                <w:sz w:val="20"/>
              </w:rPr>
              <w:t>Наименование вида деятельности</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w:t>
            </w:r>
            <w:r>
              <w:rPr>
                <w:rFonts w:ascii="Times New Roman"/>
                <w:b w:val="false"/>
                <w:i w:val="false"/>
                <w:color w:val="000000"/>
                <w:vertAlign w:val="superscript"/>
              </w:rPr>
              <w:t>10</w:t>
            </w:r>
            <w:r>
              <w:rPr>
                <w:rFonts w:ascii="Times New Roman"/>
                <w:b w:val="false"/>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Код ОКЭД</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жылға</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30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4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_____________________</w:t>
      </w:r>
      <w:r>
        <w:br/>
      </w:r>
      <w:r>
        <w:rPr>
          <w:rFonts w:ascii="Times New Roman"/>
          <w:b w:val="false"/>
          <w:i w:val="false"/>
          <w:color w:val="000000"/>
          <w:sz w:val="28"/>
        </w:rPr>
        <w:t>
</w:t>
      </w:r>
      <w:r>
        <w:rPr>
          <w:rFonts w:ascii="Times New Roman"/>
          <w:b w:val="false"/>
          <w:i w:val="false"/>
          <w:color w:val="000000"/>
          <w:vertAlign w:val="superscript"/>
        </w:rPr>
        <w:t>10</w:t>
      </w:r>
      <w:r>
        <w:rPr>
          <w:rFonts w:ascii="Times New Roman"/>
          <w:b w:val="false"/>
          <w:i w:val="false"/>
          <w:color w:val="000000"/>
          <w:sz w:val="28"/>
        </w:rPr>
        <w:t>ЭҚЖЖ - Экономикалық қызмет түрлерінің жалпы жіктеуіші (статистика органдарының қызметкері толтырады)</w:t>
      </w:r>
      <w:r>
        <w:br/>
      </w:r>
      <w:r>
        <w:rPr>
          <w:rFonts w:ascii="Times New Roman"/>
          <w:b w:val="false"/>
          <w:i w:val="false"/>
          <w:color w:val="000000"/>
          <w:sz w:val="28"/>
        </w:rPr>
        <w:t>
ОКЭД - Общий классификатор видов экономической деятельности (заполняется работником органа статистики)</w:t>
      </w:r>
    </w:p>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____________________________ Адрес _____________________</w:t>
      </w:r>
      <w:r>
        <w:br/>
      </w:r>
      <w:r>
        <w:rPr>
          <w:rFonts w:ascii="Times New Roman"/>
          <w:b w:val="false"/>
          <w:i w:val="false"/>
          <w:color w:val="000000"/>
          <w:sz w:val="28"/>
        </w:rPr>
        <w:t>
_________________________________________      ______________________</w:t>
      </w:r>
    </w:p>
    <w:p>
      <w:pPr>
        <w:spacing w:after="0"/>
        <w:ind w:left="0"/>
        <w:jc w:val="both"/>
      </w:pPr>
      <w:r>
        <w:rPr>
          <w:rFonts w:ascii="Times New Roman"/>
          <w:b w:val="false"/>
          <w:i w:val="false"/>
          <w:color w:val="000000"/>
          <w:sz w:val="28"/>
        </w:rPr>
        <w:t>                                          Электрондық пошта мекенжайы</w:t>
      </w:r>
      <w:r>
        <w:br/>
      </w:r>
      <w:r>
        <w:rPr>
          <w:rFonts w:ascii="Times New Roman"/>
          <w:b w:val="false"/>
          <w:i w:val="false"/>
          <w:color w:val="000000"/>
          <w:sz w:val="28"/>
        </w:rPr>
        <w:t>
Телефон _________________________________ Адрес электронной почты</w:t>
      </w:r>
      <w:r>
        <w:br/>
      </w: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Орындаушы</w:t>
      </w:r>
      <w:r>
        <w:br/>
      </w:r>
      <w:r>
        <w:rPr>
          <w:rFonts w:ascii="Times New Roman"/>
          <w:b w:val="false"/>
          <w:i w:val="false"/>
          <w:color w:val="000000"/>
          <w:sz w:val="28"/>
        </w:rPr>
        <w:t>
Исполнитель _____________________________ ___________________________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 xml:space="preserve">Басшы </w:t>
      </w:r>
      <w:r>
        <w:br/>
      </w:r>
      <w:r>
        <w:rPr>
          <w:rFonts w:ascii="Times New Roman"/>
          <w:b w:val="false"/>
          <w:i w:val="false"/>
          <w:color w:val="000000"/>
          <w:sz w:val="28"/>
        </w:rPr>
        <w:t>
Руководитель ____________________________ ___________________________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Бас бухгалтер</w:t>
      </w:r>
      <w:r>
        <w:br/>
      </w:r>
      <w:r>
        <w:rPr>
          <w:rFonts w:ascii="Times New Roman"/>
          <w:b w:val="false"/>
          <w:i w:val="false"/>
          <w:color w:val="000000"/>
          <w:sz w:val="28"/>
        </w:rPr>
        <w:t>
Главный бухгалтер ________________________ __________________________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158" w:id="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2012 жылғы 25 қазандағы     </w:t>
      </w:r>
      <w:r>
        <w:br/>
      </w:r>
      <w:r>
        <w:rPr>
          <w:rFonts w:ascii="Times New Roman"/>
          <w:b w:val="false"/>
          <w:i w:val="false"/>
          <w:color w:val="000000"/>
          <w:sz w:val="28"/>
        </w:rPr>
        <w:t xml:space="preserve">
№ 293 бұйрығына 4-қосымша    </w:t>
      </w:r>
    </w:p>
    <w:bookmarkEnd w:id="35"/>
    <w:bookmarkStart w:name="z159" w:id="36"/>
    <w:p>
      <w:pPr>
        <w:spacing w:after="0"/>
        <w:ind w:left="0"/>
        <w:jc w:val="left"/>
      </w:pPr>
      <w:r>
        <w:rPr>
          <w:rFonts w:ascii="Times New Roman"/>
          <w:b/>
          <w:i w:val="false"/>
          <w:color w:val="000000"/>
        </w:rPr>
        <w:t xml:space="preserve"> 
«Байланыс қызметтері туралы есеп» жалпымемлекеттік</w:t>
      </w:r>
      <w:r>
        <w:br/>
      </w:r>
      <w:r>
        <w:rPr>
          <w:rFonts w:ascii="Times New Roman"/>
          <w:b/>
          <w:i w:val="false"/>
          <w:color w:val="000000"/>
        </w:rPr>
        <w:t>
статистикалық байқаудың статистикалық нысанын</w:t>
      </w:r>
      <w:r>
        <w:br/>
      </w:r>
      <w:r>
        <w:rPr>
          <w:rFonts w:ascii="Times New Roman"/>
          <w:b/>
          <w:i w:val="false"/>
          <w:color w:val="000000"/>
        </w:rPr>
        <w:t>
(коды 0891104, индексі 2-байланыс, кезеңділігі жылдық) толтыру</w:t>
      </w:r>
      <w:r>
        <w:br/>
      </w:r>
      <w:r>
        <w:rPr>
          <w:rFonts w:ascii="Times New Roman"/>
          <w:b/>
          <w:i w:val="false"/>
          <w:color w:val="000000"/>
        </w:rPr>
        <w:t>
жөніндегі нұсқаулық</w:t>
      </w:r>
    </w:p>
    <w:bookmarkEnd w:id="36"/>
    <w:p>
      <w:pPr>
        <w:spacing w:after="0"/>
        <w:ind w:left="0"/>
        <w:jc w:val="both"/>
      </w:pPr>
      <w:r>
        <w:rPr>
          <w:rFonts w:ascii="Times New Roman"/>
          <w:b w:val="false"/>
          <w:i w:val="false"/>
          <w:color w:val="ff0000"/>
          <w:sz w:val="28"/>
        </w:rPr>
        <w:t>      Ескерту. 4-қосымша жаңа редакцияда - ҚР Статистика агенттігі төрағасының 12.08.2013 </w:t>
      </w:r>
      <w:r>
        <w:rPr>
          <w:rFonts w:ascii="Times New Roman"/>
          <w:b w:val="false"/>
          <w:i w:val="false"/>
          <w:color w:val="ff0000"/>
          <w:sz w:val="28"/>
        </w:rPr>
        <w:t>№ 187</w:t>
      </w:r>
      <w:r>
        <w:rPr>
          <w:rFonts w:ascii="Times New Roman"/>
          <w:b w:val="false"/>
          <w:i w:val="false"/>
          <w:color w:val="ff0000"/>
          <w:sz w:val="28"/>
        </w:rPr>
        <w:t> бұйрығымен (01.01.2014 бастап қолданысқа енгізіледі).</w:t>
      </w:r>
    </w:p>
    <w:bookmarkStart w:name="z160" w:id="37"/>
    <w:p>
      <w:pPr>
        <w:spacing w:after="0"/>
        <w:ind w:left="0"/>
        <w:jc w:val="both"/>
      </w:pPr>
      <w:r>
        <w:rPr>
          <w:rFonts w:ascii="Times New Roman"/>
          <w:b w:val="false"/>
          <w:i w:val="false"/>
          <w:color w:val="000000"/>
          <w:sz w:val="28"/>
        </w:rPr>
        <w:t>
      1. Осы «Байланыс қызметтері туралы есеп» (коды 0891104, индексі 2–байланыс, кезеңділігі жылдық) жалпымемлекеттік статистикалық байқау бойынша статистикалық нысанды толтыру жөніндегі нұсқаулық (бұдан әрі –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«Байланыс қызметтері туралы есеп» (коды 0891104, индексі 2–байланыс, кезеңділігі жылдық) жалпымемлекеттік статистикалық байқаудың статистикалық нысанының толтырылуын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абонент - бұл байланыс қызметін көрсету мақсаттары үшін абоненттік желі, абоненттік нөмір және (немесе) сәйкестендіру кодын бөлумен байланыс қызметін көрсетуге шарт жасалған жеке немесе заңды тұлғалар;</w:t>
      </w:r>
      <w:r>
        <w:br/>
      </w:r>
      <w:r>
        <w:rPr>
          <w:rFonts w:ascii="Times New Roman"/>
          <w:b w:val="false"/>
          <w:i w:val="false"/>
          <w:color w:val="000000"/>
          <w:sz w:val="28"/>
        </w:rPr>
        <w:t>
</w:t>
      </w:r>
      <w:r>
        <w:rPr>
          <w:rFonts w:ascii="Times New Roman"/>
          <w:b w:val="false"/>
          <w:i w:val="false"/>
          <w:color w:val="000000"/>
          <w:sz w:val="28"/>
        </w:rPr>
        <w:t xml:space="preserve">
      2) қалааралық телефон байланысы - жергілікті телефон байланысын қоспағанда, Қазақстан Республикасы аумағында орналасқан байланыс қызметтерін пайдаланушылар арасындағы телефон байланысы; </w:t>
      </w:r>
      <w:r>
        <w:br/>
      </w:r>
      <w:r>
        <w:rPr>
          <w:rFonts w:ascii="Times New Roman"/>
          <w:b w:val="false"/>
          <w:i w:val="false"/>
          <w:color w:val="000000"/>
          <w:sz w:val="28"/>
        </w:rPr>
        <w:t>
</w:t>
      </w:r>
      <w:r>
        <w:rPr>
          <w:rFonts w:ascii="Times New Roman"/>
          <w:b w:val="false"/>
          <w:i w:val="false"/>
          <w:color w:val="000000"/>
          <w:sz w:val="28"/>
        </w:rPr>
        <w:t>
      3) трафик - байланыс құралдарына жүктеме жасайтын шақырулар, хабарламалар мен сигналдар ағымы;</w:t>
      </w:r>
      <w:r>
        <w:br/>
      </w:r>
      <w:r>
        <w:rPr>
          <w:rFonts w:ascii="Times New Roman"/>
          <w:b w:val="false"/>
          <w:i w:val="false"/>
          <w:color w:val="000000"/>
          <w:sz w:val="28"/>
        </w:rPr>
        <w:t>
</w:t>
      </w:r>
      <w:r>
        <w:rPr>
          <w:rFonts w:ascii="Times New Roman"/>
          <w:b w:val="false"/>
          <w:i w:val="false"/>
          <w:color w:val="000000"/>
          <w:sz w:val="28"/>
        </w:rPr>
        <w:t>
      4) ұялы байланыс – абоненттің бір ұяшықтан екінші ұяшыққа қозғалуы барысында байланыстың үзілмеуін қамтамасыз ететін және радиотолқындар арқылы көбінесе ауызша сөйлеу түрінде берілетін ақпаратпен екі жақты (көп тарапты) алмасуға арналған, қызмет көрсетілетін аумақты бірнеше ұяшықтарға бөлетін электр байланысының түрі;</w:t>
      </w:r>
      <w:r>
        <w:br/>
      </w:r>
      <w:r>
        <w:rPr>
          <w:rFonts w:ascii="Times New Roman"/>
          <w:b w:val="false"/>
          <w:i w:val="false"/>
          <w:color w:val="000000"/>
          <w:sz w:val="28"/>
        </w:rPr>
        <w:t>
</w:t>
      </w:r>
      <w:r>
        <w:rPr>
          <w:rFonts w:ascii="Times New Roman"/>
          <w:b w:val="false"/>
          <w:i w:val="false"/>
          <w:color w:val="000000"/>
          <w:sz w:val="28"/>
        </w:rPr>
        <w:t>
      5) халықаралық телефон байланысы – Қазақстан Республикасының аумағында және басқа мемлекеттің аумағында орналасқан байланыс қызметтерін пайдаланушылар арасындағы телефон байланысы;</w:t>
      </w:r>
      <w:r>
        <w:br/>
      </w:r>
      <w:r>
        <w:rPr>
          <w:rFonts w:ascii="Times New Roman"/>
          <w:b w:val="false"/>
          <w:i w:val="false"/>
          <w:color w:val="000000"/>
          <w:sz w:val="28"/>
        </w:rPr>
        <w:t>
</w:t>
      </w:r>
      <w:r>
        <w:rPr>
          <w:rFonts w:ascii="Times New Roman"/>
          <w:b w:val="false"/>
          <w:i w:val="false"/>
          <w:color w:val="000000"/>
          <w:sz w:val="28"/>
        </w:rPr>
        <w:t xml:space="preserve">
      6) электр байланысы (телекоммуникация) – сым, радио-, оптикалық немесе басқа электрмагниттік жүйелер бойынша белгілерді, сигналдарды, дауыс арқылы берілетін жазбаша мәтіндерді, бейнелер мен дыбыстарды беру және қабылдау; </w:t>
      </w:r>
      <w:r>
        <w:br/>
      </w:r>
      <w:r>
        <w:rPr>
          <w:rFonts w:ascii="Times New Roman"/>
          <w:b w:val="false"/>
          <w:i w:val="false"/>
          <w:color w:val="000000"/>
          <w:sz w:val="28"/>
        </w:rPr>
        <w:t>
</w:t>
      </w:r>
      <w:r>
        <w:rPr>
          <w:rFonts w:ascii="Times New Roman"/>
          <w:b w:val="false"/>
          <w:i w:val="false"/>
          <w:color w:val="000000"/>
          <w:sz w:val="28"/>
        </w:rPr>
        <w:t xml:space="preserve">
      3. Есептіліктің құндық көріністегі барлық көрсеткіштері қосылған құнға салықты есепке алусыз, бір ондық белгісімен мың теңгеде көрсетіледі. </w:t>
      </w:r>
      <w:r>
        <w:br/>
      </w:r>
      <w:r>
        <w:rPr>
          <w:rFonts w:ascii="Times New Roman"/>
          <w:b w:val="false"/>
          <w:i w:val="false"/>
          <w:color w:val="000000"/>
          <w:sz w:val="28"/>
        </w:rPr>
        <w:t>
</w:t>
      </w:r>
      <w:r>
        <w:rPr>
          <w:rFonts w:ascii="Times New Roman"/>
          <w:b w:val="false"/>
          <w:i w:val="false"/>
          <w:color w:val="000000"/>
          <w:sz w:val="28"/>
        </w:rPr>
        <w:t>
      Егер құрылымдық және оқшауланған бөлімшеге заңды тұлға статистикалық нысанды тапсыру бойынша өкілеттік берсе, онда ол өзі орналасқан жердегі статистика органдарына осы статистикалық нысанды ұсыну керек. Егер құрылымдық бөлімше және оқшауланған бөлімшеде статистикалық нысанды тапсыру бойынша өкілеттіктер болмаса, онда заңды тұлға өзі орналасқан жердегі статистика органдарына олардың аумақтарын көрсете отырып, құрылымдық және оқшауланған бөлімшелер бөлінісінде статистикалық нысанды ұсынады.</w:t>
      </w:r>
      <w:r>
        <w:br/>
      </w:r>
      <w:r>
        <w:rPr>
          <w:rFonts w:ascii="Times New Roman"/>
          <w:b w:val="false"/>
          <w:i w:val="false"/>
          <w:color w:val="000000"/>
          <w:sz w:val="28"/>
        </w:rPr>
        <w:t>
</w:t>
      </w:r>
      <w:r>
        <w:rPr>
          <w:rFonts w:ascii="Times New Roman"/>
          <w:b w:val="false"/>
          <w:i w:val="false"/>
          <w:color w:val="000000"/>
          <w:sz w:val="28"/>
        </w:rPr>
        <w:t>
      4. 1-бөлімде кәсіпорынның байланыс қызметтерінің негізгі және қайталама түрлері бойынша көрсетілген қызметтер көлеміне құндық көріністе есепті кезеңде көрсетілген қызметтерге төлем мерзіміне қарамастан халыққа, кәсіпорындарға және ұйымдарға оларға көрсетілген байланыс қызметтерінен түскен қаражат түсімдері қосылады.</w:t>
      </w:r>
      <w:r>
        <w:br/>
      </w:r>
      <w:r>
        <w:rPr>
          <w:rFonts w:ascii="Times New Roman"/>
          <w:b w:val="false"/>
          <w:i w:val="false"/>
          <w:color w:val="000000"/>
          <w:sz w:val="28"/>
        </w:rPr>
        <w:t>
</w:t>
      </w:r>
      <w:r>
        <w:rPr>
          <w:rFonts w:ascii="Times New Roman"/>
          <w:b w:val="false"/>
          <w:i w:val="false"/>
          <w:color w:val="000000"/>
          <w:sz w:val="28"/>
        </w:rPr>
        <w:t xml:space="preserve">
      Қызметтің негізгі түрі деп қосылған құны кәсіпорын жүзеге асыратын кез келген қызмет түрінің қосылған құнынан асып кететін қызмет түрі танылады, ал қызметтің қосалқы түрі деп негізгіден басқа үшінші тұлғалар үшін өнімді (жұмыс, қызмет көрсетуді) өндіру мақсатында жүзеге асырылатын қызмет түрі танылады. </w:t>
      </w:r>
      <w:r>
        <w:br/>
      </w:r>
      <w:r>
        <w:rPr>
          <w:rFonts w:ascii="Times New Roman"/>
          <w:b w:val="false"/>
          <w:i w:val="false"/>
          <w:color w:val="000000"/>
          <w:sz w:val="28"/>
        </w:rPr>
        <w:t>
</w:t>
      </w:r>
      <w:r>
        <w:rPr>
          <w:rFonts w:ascii="Times New Roman"/>
          <w:b w:val="false"/>
          <w:i w:val="false"/>
          <w:color w:val="000000"/>
          <w:sz w:val="28"/>
        </w:rPr>
        <w:t xml:space="preserve">
      Құндық көріністегі халыққа көрсетілген байланыс қызметтерінің көлеміне азаматтарға олардың қаражаттары үшін көрсетілген қызметтерден алынған негізгі және қайталама қызмет түрлерінен түскен қаражаттар қамтылады. </w:t>
      </w:r>
      <w:r>
        <w:br/>
      </w:r>
      <w:r>
        <w:rPr>
          <w:rFonts w:ascii="Times New Roman"/>
          <w:b w:val="false"/>
          <w:i w:val="false"/>
          <w:color w:val="000000"/>
          <w:sz w:val="28"/>
        </w:rPr>
        <w:t>
</w:t>
      </w:r>
      <w:r>
        <w:rPr>
          <w:rFonts w:ascii="Times New Roman"/>
          <w:b w:val="false"/>
          <w:i w:val="false"/>
          <w:color w:val="000000"/>
          <w:sz w:val="28"/>
        </w:rPr>
        <w:t>
      Байланыс қызметтерінің барлық түрлерінен қызметтер көлеміне таксофондарға арналған смарткарталарды өткізуден, сондай-ақ: халықаралық, қалааралық телефон байланыс қызметтерінен, жергілікті телефон байланысынан, байланыс арналарын жалға беруден, деректерді беруден, сымсыз байланыстан, телеграфтық байланыстан, байланыстың өзге де қызметтерінен түскен табыстар кіреді.</w:t>
      </w:r>
      <w:r>
        <w:br/>
      </w:r>
      <w:r>
        <w:rPr>
          <w:rFonts w:ascii="Times New Roman"/>
          <w:b w:val="false"/>
          <w:i w:val="false"/>
          <w:color w:val="000000"/>
          <w:sz w:val="28"/>
        </w:rPr>
        <w:t>
</w:t>
      </w:r>
      <w:r>
        <w:rPr>
          <w:rFonts w:ascii="Times New Roman"/>
          <w:b w:val="false"/>
          <w:i w:val="false"/>
          <w:color w:val="000000"/>
          <w:sz w:val="28"/>
        </w:rPr>
        <w:t>
      5. 2-бөлімде байланыс операторлары үшін трафикті (интерконнект) өткізу бойынша қызметтері көлеміне құндық көріністе байланыс операторларынан трафикті өткізу қызметтерінің келесі түрлері бойынша түскен қаражаттар кіреді: жергілікті, аймақішілік, қалааралық, халықаралық, ұтқыр операторлар желісінен/не және IP-телефония (Интернет-телефония) операторлары. Интерконнект – бұл операторлардың арасындағы желіаралық байланыс. Интерконнект мөлшерлемесі бір оператордың өзге операторға абоненттің өз желісінен тыс сөйлесудің әр минуты үшін төлеген сомасын анықтайды. Желі ішіндегі қоңырау шалудың тарифі әдетте аз болады, өйткені бұған қосалқы төлем жоқ.</w:t>
      </w:r>
      <w:r>
        <w:br/>
      </w:r>
      <w:r>
        <w:rPr>
          <w:rFonts w:ascii="Times New Roman"/>
          <w:b w:val="false"/>
          <w:i w:val="false"/>
          <w:color w:val="000000"/>
          <w:sz w:val="28"/>
        </w:rPr>
        <w:t>
</w:t>
      </w:r>
      <w:r>
        <w:rPr>
          <w:rFonts w:ascii="Times New Roman"/>
          <w:b w:val="false"/>
          <w:i w:val="false"/>
          <w:color w:val="000000"/>
          <w:sz w:val="28"/>
        </w:rPr>
        <w:t>
      Жергілікті деңгейде қосылу - телекоммуникацияның бір желісін екіншісіне қосу, бұл ретте қосылатын желі (желі фрагменті) қосуды жүзеге асыратын жергілікті желінің нөмірлеу жоспарына енгізіледі.</w:t>
      </w:r>
      <w:r>
        <w:br/>
      </w:r>
      <w:r>
        <w:rPr>
          <w:rFonts w:ascii="Times New Roman"/>
          <w:b w:val="false"/>
          <w:i w:val="false"/>
          <w:color w:val="000000"/>
          <w:sz w:val="28"/>
        </w:rPr>
        <w:t>
</w:t>
      </w:r>
      <w:r>
        <w:rPr>
          <w:rFonts w:ascii="Times New Roman"/>
          <w:b w:val="false"/>
          <w:i w:val="false"/>
          <w:color w:val="000000"/>
          <w:sz w:val="28"/>
        </w:rPr>
        <w:t>
      Аймақішілік деңгейде қосылу - телекоммуникацияның бір желісін екіншісіне қосу, бұл ретте қосылатын желі қосатын желінің автоматты қалааралық телефон станциясына (бұдан әрі - АҚТС) қосылатын желіге аймақішілік нөмірлеудің «ab» кодын меншіктеумен қосылады.</w:t>
      </w:r>
      <w:r>
        <w:br/>
      </w:r>
      <w:r>
        <w:rPr>
          <w:rFonts w:ascii="Times New Roman"/>
          <w:b w:val="false"/>
          <w:i w:val="false"/>
          <w:color w:val="000000"/>
          <w:sz w:val="28"/>
        </w:rPr>
        <w:t>
</w:t>
      </w:r>
      <w:r>
        <w:rPr>
          <w:rFonts w:ascii="Times New Roman"/>
          <w:b w:val="false"/>
          <w:i w:val="false"/>
          <w:color w:val="000000"/>
          <w:sz w:val="28"/>
        </w:rPr>
        <w:t>
      Қалааралық деңгейде қосылу - телекоммуникацияның бір желісін екіншісіне қосу, бұл ретте қосылатын желі қосатын желінің нөмірлеу аймағына айналады, немесе егер қосылатын желіге «DEF» коды бөлінсе, қосылатын желі қалааралық транзиттік торапқа (ҚаТТ) немесе қосатын желінің АҚТС-на қосылады.</w:t>
      </w:r>
      <w:r>
        <w:br/>
      </w:r>
      <w:r>
        <w:rPr>
          <w:rFonts w:ascii="Times New Roman"/>
          <w:b w:val="false"/>
          <w:i w:val="false"/>
          <w:color w:val="000000"/>
          <w:sz w:val="28"/>
        </w:rPr>
        <w:t>
</w:t>
      </w:r>
      <w:r>
        <w:rPr>
          <w:rFonts w:ascii="Times New Roman"/>
          <w:b w:val="false"/>
          <w:i w:val="false"/>
          <w:color w:val="000000"/>
          <w:sz w:val="28"/>
        </w:rPr>
        <w:t>
      Халықаралық деңгейде қосылу - қалааралық және халықаралық байланыс операторларының телекоммуникация желілерінің, халықаралық коммутация орталықтары (бұдан әрі - ХКО) арқылы халықаралық байланыстың өзара іс-қимылын ұйымдастыру.</w:t>
      </w:r>
      <w:r>
        <w:br/>
      </w:r>
      <w:r>
        <w:rPr>
          <w:rFonts w:ascii="Times New Roman"/>
          <w:b w:val="false"/>
          <w:i w:val="false"/>
          <w:color w:val="000000"/>
          <w:sz w:val="28"/>
        </w:rPr>
        <w:t>
</w:t>
      </w:r>
      <w:r>
        <w:rPr>
          <w:rFonts w:ascii="Times New Roman"/>
          <w:b w:val="false"/>
          <w:i w:val="false"/>
          <w:color w:val="000000"/>
          <w:sz w:val="28"/>
        </w:rPr>
        <w:t>
      Қосатын және қосылатын операторлардың арасындағы өзара есеп айырысу трафигін жергіліктіге (кіріс, шығыс, транзитті); қалааралыққа (аймақішілік) (кіріс, шығыс, транзитті); халықаралыққа (кіріс, шығыс, транзитті); ұтқыр операторлар желісіне (нен); IP-телефония (Интернет-телефония) операторларының өткізу қызметтері үшін жүргізіледі.</w:t>
      </w:r>
      <w:r>
        <w:br/>
      </w:r>
      <w:r>
        <w:rPr>
          <w:rFonts w:ascii="Times New Roman"/>
          <w:b w:val="false"/>
          <w:i w:val="false"/>
          <w:color w:val="000000"/>
          <w:sz w:val="28"/>
        </w:rPr>
        <w:t>
</w:t>
      </w:r>
      <w:r>
        <w:rPr>
          <w:rFonts w:ascii="Times New Roman"/>
          <w:b w:val="false"/>
          <w:i w:val="false"/>
          <w:color w:val="000000"/>
          <w:sz w:val="28"/>
        </w:rPr>
        <w:t>
      6. 3-бөлімнің 1-жолында қалааралық телефон байланысы қызметінің көлемі алдын ала тапсырыс беру бойынша қалааралық және халықаралық телефондық сөйлесулерді, жедел тариф бойынша сөйлесулер, таксофон арқылы сөйлесулерді, қосымша қызметтерді (сөйлесу пунктіне шақыру туралы абоненттің мекенжайы немесе телефоны бойынша хабарламаларды, басқа қаладағы телефон нөмірі туралы анықтамаларды беру, сөйлесулерді басқа мекенжайға жолдау және тағы басқа) ұсыну бойынша қызмет көрсетулерді қамтиды.</w:t>
      </w:r>
      <w:r>
        <w:br/>
      </w:r>
      <w:r>
        <w:rPr>
          <w:rFonts w:ascii="Times New Roman"/>
          <w:b w:val="false"/>
          <w:i w:val="false"/>
          <w:color w:val="000000"/>
          <w:sz w:val="28"/>
        </w:rPr>
        <w:t>
</w:t>
      </w:r>
      <w:r>
        <w:rPr>
          <w:rFonts w:ascii="Times New Roman"/>
          <w:b w:val="false"/>
          <w:i w:val="false"/>
          <w:color w:val="000000"/>
          <w:sz w:val="28"/>
        </w:rPr>
        <w:t>
      7. 4-бөлімнің 1-жолында жергілікті телефон байланысы желілерінің көрсеткен қызметтерінің көлемі қалалық (жергілікті) телефондалған аймақтар (облыстар) арасындағы байланысты орнату және ұстауға қажетті қосу (қайта қосу) және беру (деректер мен хабарламаларды) бойынша қызмет көрсетулерді қамтиды. Осы қызмет көрсетулер телефонды жеке және ұжымдық (сәйкес төлемақымен) пайдалануды қарастырады. Сонымен қатар, осыған телефондық аппаратты орнату (қайта орнату), жөндеу және ауыстыру (телефон нөмірін анықтай алатын немесе нөмірді анықтай алмайтын негізгі және параллельді), абонент нөмірін ауыстыру, байланыстың жергілікті телефон байланыс желісіне келген ақауларды жөндеу және басқа да қосымша қызметтер бойынша (күзет дабылдамасының қосылуы, қосымша телефон шалулар, жарық дабылдамасы және тағы басқа) қызметтер жатқызылады.</w:t>
      </w:r>
      <w:r>
        <w:br/>
      </w:r>
      <w:r>
        <w:rPr>
          <w:rFonts w:ascii="Times New Roman"/>
          <w:b w:val="false"/>
          <w:i w:val="false"/>
          <w:color w:val="000000"/>
          <w:sz w:val="28"/>
        </w:rPr>
        <w:t>
</w:t>
      </w:r>
      <w:r>
        <w:rPr>
          <w:rFonts w:ascii="Times New Roman"/>
          <w:b w:val="false"/>
          <w:i w:val="false"/>
          <w:color w:val="000000"/>
          <w:sz w:val="28"/>
        </w:rPr>
        <w:t>
      Жергілікті телефон байланысына Қазақстан Республикасының аумағында орналасқан бір елді мекендегі абоненттер арасындағы телефон байланысы жатады.</w:t>
      </w:r>
      <w:r>
        <w:br/>
      </w:r>
      <w:r>
        <w:rPr>
          <w:rFonts w:ascii="Times New Roman"/>
          <w:b w:val="false"/>
          <w:i w:val="false"/>
          <w:color w:val="000000"/>
          <w:sz w:val="28"/>
        </w:rPr>
        <w:t>
</w:t>
      </w:r>
      <w:r>
        <w:rPr>
          <w:rFonts w:ascii="Times New Roman"/>
          <w:b w:val="false"/>
          <w:i w:val="false"/>
          <w:color w:val="000000"/>
          <w:sz w:val="28"/>
        </w:rPr>
        <w:t>
      8. 5-бөлімінде ұтқыр телефон байланысы көрсеткен қызметтердің көлемі тасымалданатын ұтқыр телефон (радиотелефон) бойынша хабарламаларды қабылдау және жіберу жөніндегі қызметтерден тұрады. Мұндай телефондарда жалпы пайдаланудағы телефон желілеріне немесе басқа ұтқыр телефондарға ену рұқсаты бар және жалпы пайдаланудағы телефон желілеріне, оның ішінде факсимильді байланысқа тән барлық функцияларды орындайды.</w:t>
      </w:r>
      <w:r>
        <w:br/>
      </w:r>
      <w:r>
        <w:rPr>
          <w:rFonts w:ascii="Times New Roman"/>
          <w:b w:val="false"/>
          <w:i w:val="false"/>
          <w:color w:val="000000"/>
          <w:sz w:val="28"/>
        </w:rPr>
        <w:t>
</w:t>
      </w:r>
      <w:r>
        <w:rPr>
          <w:rFonts w:ascii="Times New Roman"/>
          <w:b w:val="false"/>
          <w:i w:val="false"/>
          <w:color w:val="000000"/>
          <w:sz w:val="28"/>
        </w:rPr>
        <w:t xml:space="preserve">
      Ұтқыр байланыс бойынша көрсеткіштер қозғалыстағы абоненттерге өзара және тұрақты телефон желісінің абоненттерімен байланысуға мүмкіндік беретін ұтқыр байланыстың қызмет көрсетулерін ұсынатын операторлармен толтырылады. Ұтқыр байланыстың қызметтер көлемiнде транкингтік байланыс қызметтерінің көлемі, яғни топтық шақыру режимінде қызмет ететін радиобайланыс белгіленеді. </w:t>
      </w:r>
      <w:r>
        <w:br/>
      </w:r>
      <w:r>
        <w:rPr>
          <w:rFonts w:ascii="Times New Roman"/>
          <w:b w:val="false"/>
          <w:i w:val="false"/>
          <w:color w:val="000000"/>
          <w:sz w:val="28"/>
        </w:rPr>
        <w:t>
</w:t>
      </w:r>
      <w:r>
        <w:rPr>
          <w:rFonts w:ascii="Times New Roman"/>
          <w:b w:val="false"/>
          <w:i w:val="false"/>
          <w:color w:val="000000"/>
          <w:sz w:val="28"/>
        </w:rPr>
        <w:t>
      9. 6-бөлімінде деректерді беру үшін байланыс желілерінің қызмет көрсету көлеміне әртүрлі немесе бірдей сызбалы жабдықтары (құрылғылары) бар түпкілікті пункттер (абоненттер) арасындағы деректерді беру бойынша желілік қызметтер кіреді. Деректерді беру (және қабылдау) бойынша қызмет көрсетулер байланыс желісінің жалпы қолжетімді, сондай-ақ белгіленген (тұтынушылармен арнайы төленген) арналары арқылы жүзеге асырылады. Деректерді берумен есептеу құралдары деп бұдан кейін өңдеу немесе өңдеуден кейінгі қос белгілер түрінде ұсынылған деректерді беруді электр байланысы құралдарымен қамтамасыз ететін электр байланысы танылады.</w:t>
      </w:r>
      <w:r>
        <w:br/>
      </w:r>
      <w:r>
        <w:rPr>
          <w:rFonts w:ascii="Times New Roman"/>
          <w:b w:val="false"/>
          <w:i w:val="false"/>
          <w:color w:val="000000"/>
          <w:sz w:val="28"/>
        </w:rPr>
        <w:t>
</w:t>
      </w:r>
      <w:r>
        <w:rPr>
          <w:rFonts w:ascii="Times New Roman"/>
          <w:b w:val="false"/>
          <w:i w:val="false"/>
          <w:color w:val="000000"/>
          <w:sz w:val="28"/>
        </w:rPr>
        <w:t>
      Сонымен қатар, жеделхаттарды қабылдау, жеткізу бойынша, телеграф қызметтері, телефаксимильді қызметтер, телемәтіндік байланыс және өзге де телеграфтық қызметтер, электрондық почта қызметтері, яғни келер алдында есептеуіш техника құралдарымен дайындалған немесе өңделетін ақпаратты электронды почта жәшіктерінде аралық жинаумен байланыс арналары арқылы жоғары жылдамдықпен беру жатады. Электрондық почта деп Интернет желісіне қосылған екі компьютер арасында мәтіндік хабарламаларды және салынған файлдарды беру арнасы танылады.</w:t>
      </w:r>
      <w:r>
        <w:br/>
      </w:r>
      <w:r>
        <w:rPr>
          <w:rFonts w:ascii="Times New Roman"/>
          <w:b w:val="false"/>
          <w:i w:val="false"/>
          <w:color w:val="000000"/>
          <w:sz w:val="28"/>
        </w:rPr>
        <w:t>
</w:t>
      </w:r>
      <w:r>
        <w:rPr>
          <w:rFonts w:ascii="Times New Roman"/>
          <w:b w:val="false"/>
          <w:i w:val="false"/>
          <w:color w:val="000000"/>
          <w:sz w:val="28"/>
        </w:rPr>
        <w:t>
      Интернет желісі деп оның элементтері TCP/IP хаттамасында негізделген бірыңғай мекенжайлық кеңістік арқылы бір-бірімен өзара байланысқан, пайдаланушыларға көптеген ақпараттық, бизнес ресурстарға және электрондық поштаға қол жеткізу мүмкіндігін ұсынатын ғаламдық ақпараттық жүйе ұғынылады.</w:t>
      </w:r>
      <w:r>
        <w:br/>
      </w:r>
      <w:r>
        <w:rPr>
          <w:rFonts w:ascii="Times New Roman"/>
          <w:b w:val="false"/>
          <w:i w:val="false"/>
          <w:color w:val="000000"/>
          <w:sz w:val="28"/>
        </w:rPr>
        <w:t>
</w:t>
      </w:r>
      <w:r>
        <w:rPr>
          <w:rFonts w:ascii="Times New Roman"/>
          <w:b w:val="false"/>
          <w:i w:val="false"/>
          <w:color w:val="000000"/>
          <w:sz w:val="28"/>
        </w:rPr>
        <w:t>
      10. 9-бөлімде өзге де телекоммуникациялық қызметтер көлемі мыналарды қамтиды:</w:t>
      </w:r>
      <w:r>
        <w:br/>
      </w:r>
      <w:r>
        <w:rPr>
          <w:rFonts w:ascii="Times New Roman"/>
          <w:b w:val="false"/>
          <w:i w:val="false"/>
          <w:color w:val="000000"/>
          <w:sz w:val="28"/>
        </w:rPr>
        <w:t>
</w:t>
      </w:r>
      <w:r>
        <w:rPr>
          <w:rFonts w:ascii="Times New Roman"/>
          <w:b w:val="false"/>
          <w:i w:val="false"/>
          <w:color w:val="000000"/>
          <w:sz w:val="28"/>
        </w:rPr>
        <w:t>
      1) телематикалық қызметтері;</w:t>
      </w:r>
      <w:r>
        <w:br/>
      </w:r>
      <w:r>
        <w:rPr>
          <w:rFonts w:ascii="Times New Roman"/>
          <w:b w:val="false"/>
          <w:i w:val="false"/>
          <w:color w:val="000000"/>
          <w:sz w:val="28"/>
        </w:rPr>
        <w:t>
</w:t>
      </w:r>
      <w:r>
        <w:rPr>
          <w:rFonts w:ascii="Times New Roman"/>
          <w:b w:val="false"/>
          <w:i w:val="false"/>
          <w:color w:val="000000"/>
          <w:sz w:val="28"/>
        </w:rPr>
        <w:t xml:space="preserve">
      20 IP-телефония, яғни Интернет желісін немесе кез келген басқа IP-желісін халықаралық және қалааралық телефон сөйлесулерін ұйымдастыру және жүргізу және нақты уақыт режимінде факстерді беру құралы ретінде пайдалануға мүмкіндік беретін технология; </w:t>
      </w:r>
      <w:r>
        <w:br/>
      </w:r>
      <w:r>
        <w:rPr>
          <w:rFonts w:ascii="Times New Roman"/>
          <w:b w:val="false"/>
          <w:i w:val="false"/>
          <w:color w:val="000000"/>
          <w:sz w:val="28"/>
        </w:rPr>
        <w:t>
</w:t>
      </w:r>
      <w:r>
        <w:rPr>
          <w:rFonts w:ascii="Times New Roman"/>
          <w:b w:val="false"/>
          <w:i w:val="false"/>
          <w:color w:val="000000"/>
          <w:sz w:val="28"/>
        </w:rPr>
        <w:t>
      3) зияткерлік желілер;</w:t>
      </w:r>
      <w:r>
        <w:br/>
      </w:r>
      <w:r>
        <w:rPr>
          <w:rFonts w:ascii="Times New Roman"/>
          <w:b w:val="false"/>
          <w:i w:val="false"/>
          <w:color w:val="000000"/>
          <w:sz w:val="28"/>
        </w:rPr>
        <w:t>
</w:t>
      </w:r>
      <w:r>
        <w:rPr>
          <w:rFonts w:ascii="Times New Roman"/>
          <w:b w:val="false"/>
          <w:i w:val="false"/>
          <w:color w:val="000000"/>
          <w:sz w:val="28"/>
        </w:rPr>
        <w:t>
      4) телекоммуникацияларды басқа байланыс операторлары;</w:t>
      </w:r>
      <w:r>
        <w:br/>
      </w:r>
      <w:r>
        <w:rPr>
          <w:rFonts w:ascii="Times New Roman"/>
          <w:b w:val="false"/>
          <w:i w:val="false"/>
          <w:color w:val="000000"/>
          <w:sz w:val="28"/>
        </w:rPr>
        <w:t>
</w:t>
      </w:r>
      <w:r>
        <w:rPr>
          <w:rFonts w:ascii="Times New Roman"/>
          <w:b w:val="false"/>
          <w:i w:val="false"/>
          <w:color w:val="000000"/>
          <w:sz w:val="28"/>
        </w:rPr>
        <w:t>
      5) технологиялық тұрғыданбасқа байланыс операторларының телекоммуникация желісіне қосу және жалғау бойынша телекоммуникация қызметтерін ұсынумен байланысты қызметтер;</w:t>
      </w:r>
      <w:r>
        <w:br/>
      </w:r>
      <w:r>
        <w:rPr>
          <w:rFonts w:ascii="Times New Roman"/>
          <w:b w:val="false"/>
          <w:i w:val="false"/>
          <w:color w:val="000000"/>
          <w:sz w:val="28"/>
        </w:rPr>
        <w:t>
</w:t>
      </w:r>
      <w:r>
        <w:rPr>
          <w:rFonts w:ascii="Times New Roman"/>
          <w:b w:val="false"/>
          <w:i w:val="false"/>
          <w:color w:val="000000"/>
          <w:sz w:val="28"/>
        </w:rPr>
        <w:t xml:space="preserve">
      6) телекоммуникация желісіне абоненттік қолжетімділікті ұйымдастыру бойынша қызметтер; </w:t>
      </w:r>
      <w:r>
        <w:br/>
      </w:r>
      <w:r>
        <w:rPr>
          <w:rFonts w:ascii="Times New Roman"/>
          <w:b w:val="false"/>
          <w:i w:val="false"/>
          <w:color w:val="000000"/>
          <w:sz w:val="28"/>
        </w:rPr>
        <w:t>
</w:t>
      </w:r>
      <w:r>
        <w:rPr>
          <w:rFonts w:ascii="Times New Roman"/>
          <w:b w:val="false"/>
          <w:i w:val="false"/>
          <w:color w:val="000000"/>
          <w:sz w:val="28"/>
        </w:rPr>
        <w:t>
      7) жалға алынған арналарды ұсыну қызметтері;</w:t>
      </w:r>
      <w:r>
        <w:br/>
      </w:r>
      <w:r>
        <w:rPr>
          <w:rFonts w:ascii="Times New Roman"/>
          <w:b w:val="false"/>
          <w:i w:val="false"/>
          <w:color w:val="000000"/>
          <w:sz w:val="28"/>
        </w:rPr>
        <w:t>
</w:t>
      </w:r>
      <w:r>
        <w:rPr>
          <w:rFonts w:ascii="Times New Roman"/>
          <w:b w:val="false"/>
          <w:i w:val="false"/>
          <w:color w:val="000000"/>
          <w:sz w:val="28"/>
        </w:rPr>
        <w:t>
      8) техникалық қызмет көрсету және жөндеу бойынша қызметтер (телекоммуникациялық жабдықты, желінің инфрақұрылымы элементтерін, өзге де жабдықты);</w:t>
      </w:r>
      <w:r>
        <w:br/>
      </w:r>
      <w:r>
        <w:rPr>
          <w:rFonts w:ascii="Times New Roman"/>
          <w:b w:val="false"/>
          <w:i w:val="false"/>
          <w:color w:val="000000"/>
          <w:sz w:val="28"/>
        </w:rPr>
        <w:t>
</w:t>
      </w:r>
      <w:r>
        <w:rPr>
          <w:rFonts w:ascii="Times New Roman"/>
          <w:b w:val="false"/>
          <w:i w:val="false"/>
          <w:color w:val="000000"/>
          <w:sz w:val="28"/>
        </w:rPr>
        <w:t>
      9) жабдықты (телекоммуникациялық жабдықты, желінің инфрақұрылымы элементтерін, өзге де жабдықты) жалға беру бойынша қызметтер;</w:t>
      </w:r>
      <w:r>
        <w:br/>
      </w:r>
      <w:r>
        <w:rPr>
          <w:rFonts w:ascii="Times New Roman"/>
          <w:b w:val="false"/>
          <w:i w:val="false"/>
          <w:color w:val="000000"/>
          <w:sz w:val="28"/>
        </w:rPr>
        <w:t>
</w:t>
      </w:r>
      <w:r>
        <w:rPr>
          <w:rFonts w:ascii="Times New Roman"/>
          <w:b w:val="false"/>
          <w:i w:val="false"/>
          <w:color w:val="000000"/>
          <w:sz w:val="28"/>
        </w:rPr>
        <w:t xml:space="preserve">
      10) байланыс операторларының көлік желісі арналарына қолжетімділікті ұсыну бойынша. </w:t>
      </w:r>
      <w:r>
        <w:br/>
      </w:r>
      <w:r>
        <w:rPr>
          <w:rFonts w:ascii="Times New Roman"/>
          <w:b w:val="false"/>
          <w:i w:val="false"/>
          <w:color w:val="000000"/>
          <w:sz w:val="28"/>
        </w:rPr>
        <w:t>
</w:t>
      </w:r>
      <w:r>
        <w:rPr>
          <w:rFonts w:ascii="Times New Roman"/>
          <w:b w:val="false"/>
          <w:i w:val="false"/>
          <w:color w:val="000000"/>
          <w:sz w:val="28"/>
        </w:rPr>
        <w:t>
      11. 10-бөлімнің 1-жолында есепті жылдың соңына тіркелген телефон желілерінің саны көрсетіледі (негізгі телефон желісі), яғни абоненттің соңғы қондырғыларын жалпы қолданыстағы коммутацияланатын желімен қоса алатын, коммутациялық жүйелер қондырғысына бөлінген порты бар, соның ішінде сымсыз қолжетімділік жүйелерін (әр алуан стандарттардағы жерсеріктік және жер үсті сымсыз жүйелері) және IP-технологиядан жоғары жүйелерді пайдаланатын абоненттік желілер. Тіркелген телефон желісінің көрсеткіші абонентке бекітілген, биллингті жүргізу үшін қажетті шығатын нөмірлер деректерінен және оларға кіретін трафикке барлық виртуалды нөмірлерді ескере отырып, қолжетімділік технологиясына қарамастан жергілікті телефон байланысы операторының нөмірлеу жоспарындағы желіге қосылған телефон нөмірін есепке алады және оған: негізгі телефондар, қосарланған телефондар, сөйлесу кабиналары, үкіметтік нөмірлер, қызметтік нөмірлер, радиоұзартқыштар құралдары бойынша ұсынылатын нөмірлер, сериялық нөмірлер (ішкі нөмірлерге айналатын қонақ үй, кеңселердегі және өзге де автоматтандырылған телефон станциялары (АТС) үшін жергілікті телефон байланысы операторларының бөлінген 6-7 санды нөмірлерін қоса), нөмірді сақтай отырып брондау, абоненттік радиоқолжетімділік терминалдары, жергілікті телефон байланысының нөмірлеу жоспарымен ұтқыр радиоқолжетімділік терминалдары, SIP-технология (Session Initiation Protocol – қосылуды орнату протоколы) бойынша қосылған терминалдар, ағымдарға қосылған нөмірлер (Е1 – бұл мәліметтерді берудің сандық ағымы, BRI (Basic Rate Interface) – секундына 144 килобит (әрі қарай - Кбит/с) өткізу қабілеттілігімен негізгі стандартты интерфейс, PRI (Primari Rate Interface) – бұл интерфейс бірнеше арналарды қосады, қолжетімділіктің әр алуан технологияларын пайдалану арқылы қосылған өзге де терминалдар кіреді.</w:t>
      </w:r>
      <w:r>
        <w:br/>
      </w:r>
      <w:r>
        <w:rPr>
          <w:rFonts w:ascii="Times New Roman"/>
          <w:b w:val="false"/>
          <w:i w:val="false"/>
          <w:color w:val="000000"/>
          <w:sz w:val="28"/>
        </w:rPr>
        <w:t>
</w:t>
      </w:r>
      <w:r>
        <w:rPr>
          <w:rFonts w:ascii="Times New Roman"/>
          <w:b w:val="false"/>
          <w:i w:val="false"/>
          <w:color w:val="000000"/>
          <w:sz w:val="28"/>
        </w:rPr>
        <w:t>
      1.1-жолда аналогты тіркелген телефон желілерінің саны көрсетіледі (жылдың соңына қосылу пункттері). Жалпы қолданылатын коммутацияланған телефон желілерінің тікелей қызметтері (ЖҚКТЖ) жалпы қолданылатын электрбайланыс желісімен осы тұтынушыны қосатын, тұтынушы тікелей электрбайланыс операторына қосылған ахуал болып анықталады.</w:t>
      </w:r>
      <w:r>
        <w:br/>
      </w:r>
      <w:r>
        <w:rPr>
          <w:rFonts w:ascii="Times New Roman"/>
          <w:b w:val="false"/>
          <w:i w:val="false"/>
          <w:color w:val="000000"/>
          <w:sz w:val="28"/>
        </w:rPr>
        <w:t>
</w:t>
      </w:r>
      <w:r>
        <w:rPr>
          <w:rFonts w:ascii="Times New Roman"/>
          <w:b w:val="false"/>
          <w:i w:val="false"/>
          <w:color w:val="000000"/>
          <w:sz w:val="28"/>
        </w:rPr>
        <w:t>
      1.2-жолда есепті жылдың соңына сандық телефон станцияларына қосылған тіркелген телефон желілерінің саны көрсетіледі.</w:t>
      </w:r>
      <w:r>
        <w:br/>
      </w:r>
      <w:r>
        <w:rPr>
          <w:rFonts w:ascii="Times New Roman"/>
          <w:b w:val="false"/>
          <w:i w:val="false"/>
          <w:color w:val="000000"/>
          <w:sz w:val="28"/>
        </w:rPr>
        <w:t>
</w:t>
      </w:r>
      <w:r>
        <w:rPr>
          <w:rFonts w:ascii="Times New Roman"/>
          <w:b w:val="false"/>
          <w:i w:val="false"/>
          <w:color w:val="000000"/>
          <w:sz w:val="28"/>
        </w:rPr>
        <w:t>
      1.3-жолда IP (VoIP) хаттамасы бойынша сөйлеуді жеткізу үшін тіркелген желідегі абоненттер саны көрсетіледі. Кіріс және шығыс қоңырауларының трафигін қамтамасыз ететін VoIP тіркелген телефон желісінің абоненттер санын көрсетеді. Мұнда тіркелген сымсыз байланыс арқылы қосылған VoIP абоненттері, сандық абоненттік желілер (САЖ), кабельдер және Интернет-протокол негізінде тіркелген телефон байланысын қамтамасыз ететін, бірақ VoIP бағдарламалық қамтамасыз ету базасында (VoIP, Skype қолданатын, (VoIP) компьютерлер арасында Интернет желісі арқылы видеобайланыс және шифрленген дауыс байланысын қамтамасыз ететін, жабық кодты проприетарлық ақысыз бағдарламалық қамтамасыз ету болып табылатын, сондай-ақ тұрақты және ұтқыр телефондардың қоңырауларына ақылы қызметтер, hotmail немесе yahoo – іздестіру жүйелері) қосымшалары үшін қоспағанда басқа да тіркелген интернет-платформалары қосылады.</w:t>
      </w:r>
      <w:r>
        <w:br/>
      </w:r>
      <w:r>
        <w:rPr>
          <w:rFonts w:ascii="Times New Roman"/>
          <w:b w:val="false"/>
          <w:i w:val="false"/>
          <w:color w:val="000000"/>
          <w:sz w:val="28"/>
        </w:rPr>
        <w:t>
</w:t>
      </w:r>
      <w:r>
        <w:rPr>
          <w:rFonts w:ascii="Times New Roman"/>
          <w:b w:val="false"/>
          <w:i w:val="false"/>
          <w:color w:val="000000"/>
          <w:sz w:val="28"/>
        </w:rPr>
        <w:t>
      1.4-жолда жалпы қолданылатын барлық түрлі жалпы таксофондар саны, оның ішінде карта немесе тиынмен төленетін, сондай-ақ сөйлесу пунктеріндегі жалпы қолданыстағы таксофондар көрсетіледі. Таксофон деп бір рет сөйлесуге төлем төлеу құрылғысы бар телефон аппараты ұғынылады, байланыстың алыстығы мен ұзақтығына байланысты сөйлесудің құнын есептеу құрылғысымен болуы мүмкін.</w:t>
      </w:r>
      <w:r>
        <w:br/>
      </w:r>
      <w:r>
        <w:rPr>
          <w:rFonts w:ascii="Times New Roman"/>
          <w:b w:val="false"/>
          <w:i w:val="false"/>
          <w:color w:val="000000"/>
          <w:sz w:val="28"/>
        </w:rPr>
        <w:t>
</w:t>
      </w:r>
      <w:r>
        <w:rPr>
          <w:rFonts w:ascii="Times New Roman"/>
          <w:b w:val="false"/>
          <w:i w:val="false"/>
          <w:color w:val="000000"/>
          <w:sz w:val="28"/>
        </w:rPr>
        <w:t>
      12. 11-бөлімнің 1-жолында есепті жылдың соңында шақырған абоненттің жауап беруімен аяқталған және сөйлескен болып тарифтелетін автоматтандырылған қалааралық телефон байланысы бойынша шыққан, сөйлесумен аяқталған шақырулар саны көрсетіледі.</w:t>
      </w:r>
      <w:r>
        <w:br/>
      </w:r>
      <w:r>
        <w:rPr>
          <w:rFonts w:ascii="Times New Roman"/>
          <w:b w:val="false"/>
          <w:i w:val="false"/>
          <w:color w:val="000000"/>
          <w:sz w:val="28"/>
        </w:rPr>
        <w:t>
</w:t>
      </w:r>
      <w:r>
        <w:rPr>
          <w:rFonts w:ascii="Times New Roman"/>
          <w:b w:val="false"/>
          <w:i w:val="false"/>
          <w:color w:val="000000"/>
          <w:sz w:val="28"/>
        </w:rPr>
        <w:t>
      13. 12-бөлімде өткізу трафигінің түрлері бөлінісінде (жергілікті, қалааралық, аймақішілік, халықаралық және ұтқыр операторлар желісіне (нен), IP-телефония операторлары) өткізудің кіріс, шығыс және транзиттік трафиктері мың минутта көрсетіледі.</w:t>
      </w:r>
      <w:r>
        <w:br/>
      </w:r>
      <w:r>
        <w:rPr>
          <w:rFonts w:ascii="Times New Roman"/>
          <w:b w:val="false"/>
          <w:i w:val="false"/>
          <w:color w:val="000000"/>
          <w:sz w:val="28"/>
        </w:rPr>
        <w:t>
</w:t>
      </w:r>
      <w:r>
        <w:rPr>
          <w:rFonts w:ascii="Times New Roman"/>
          <w:b w:val="false"/>
          <w:i w:val="false"/>
          <w:color w:val="000000"/>
          <w:sz w:val="28"/>
        </w:rPr>
        <w:t>
      14. 13-бөлімнің 1-жолында тіркелген жергілікті телефон трафигі көрсетіледі, ол шақырылатын станция орналасқан жергілікті трафикті алу ауданында алмасу жүрген тіркелген телефон желісі бойынша нақты (аяқталған) трафиктен тұрады. Бұл бір абонент басқа абонентке қоңырау шалса, аймақ ішіндегі жергілікті тариф бойынша төлей алатын аудан.</w:t>
      </w:r>
      <w:r>
        <w:br/>
      </w:r>
      <w:r>
        <w:rPr>
          <w:rFonts w:ascii="Times New Roman"/>
          <w:b w:val="false"/>
          <w:i w:val="false"/>
          <w:color w:val="000000"/>
          <w:sz w:val="28"/>
        </w:rPr>
        <w:t>
</w:t>
      </w:r>
      <w:r>
        <w:rPr>
          <w:rFonts w:ascii="Times New Roman"/>
          <w:b w:val="false"/>
          <w:i w:val="false"/>
          <w:color w:val="000000"/>
          <w:sz w:val="28"/>
        </w:rPr>
        <w:t>
      2-жолда есепті жылы тіркелген байланыс желісінің пайдаланушыларынан шығатын (ақылы ішкі аймақтық қалааралық және халықаралық) жылжымалы байланыс желісінің кіріс трафигі минуттарының жалпы саны көрсетіледі.</w:t>
      </w:r>
      <w:r>
        <w:br/>
      </w:r>
      <w:r>
        <w:rPr>
          <w:rFonts w:ascii="Times New Roman"/>
          <w:b w:val="false"/>
          <w:i w:val="false"/>
          <w:color w:val="000000"/>
          <w:sz w:val="28"/>
        </w:rPr>
        <w:t>
</w:t>
      </w:r>
      <w:r>
        <w:rPr>
          <w:rFonts w:ascii="Times New Roman"/>
          <w:b w:val="false"/>
          <w:i w:val="false"/>
          <w:color w:val="000000"/>
          <w:sz w:val="28"/>
        </w:rPr>
        <w:t xml:space="preserve">
      3-жолда есепті жылы минуттағы ел ішіндегі тіркелген және жылжымалы байланыс абоненттеріне тіркелген байланыс абоненттерінің трафигін қоса, тіркелген телефон байланысының тиімді (аяқталған) аймақішілік және қалааралық шығыс ақылы трафигі көрсетіледі. Егер де шақырылатын абонент шақырып тұрған абоненттің жергілікті телефон аймағынан тыс орналасқан болса, сөйлесу қалааралық болып есептеледі. </w:t>
      </w:r>
      <w:r>
        <w:br/>
      </w:r>
      <w:r>
        <w:rPr>
          <w:rFonts w:ascii="Times New Roman"/>
          <w:b w:val="false"/>
          <w:i w:val="false"/>
          <w:color w:val="000000"/>
          <w:sz w:val="28"/>
        </w:rPr>
        <w:t>
</w:t>
      </w:r>
      <w:r>
        <w:rPr>
          <w:rFonts w:ascii="Times New Roman"/>
          <w:b w:val="false"/>
          <w:i w:val="false"/>
          <w:color w:val="000000"/>
          <w:sz w:val="28"/>
        </w:rPr>
        <w:t>
      4-жолда тіркелген халықаралық шығыс және кіріс телефон трафигінің нақты (аяқталған) мөлшері есепті жылы минутта көрсетіледі.</w:t>
      </w:r>
      <w:r>
        <w:br/>
      </w:r>
      <w:r>
        <w:rPr>
          <w:rFonts w:ascii="Times New Roman"/>
          <w:b w:val="false"/>
          <w:i w:val="false"/>
          <w:color w:val="000000"/>
          <w:sz w:val="28"/>
        </w:rPr>
        <w:t>
</w:t>
      </w:r>
      <w:r>
        <w:rPr>
          <w:rFonts w:ascii="Times New Roman"/>
          <w:b w:val="false"/>
          <w:i w:val="false"/>
          <w:color w:val="000000"/>
          <w:sz w:val="28"/>
        </w:rPr>
        <w:t>
      4.1-жолдың 2-бағанында есепті жылы бір елден осы елдің шегінен тыс бағыттарда ТМД елдеріне шығатын, нақты (аяқталған) халықаралық тіркелген телефон трафигі көрсетіледі, кіріс трафигі осыған ұқсас – ТМД елдерінен осы елге.</w:t>
      </w:r>
      <w:r>
        <w:br/>
      </w:r>
      <w:r>
        <w:rPr>
          <w:rFonts w:ascii="Times New Roman"/>
          <w:b w:val="false"/>
          <w:i w:val="false"/>
          <w:color w:val="000000"/>
          <w:sz w:val="28"/>
        </w:rPr>
        <w:t>
</w:t>
      </w:r>
      <w:r>
        <w:rPr>
          <w:rFonts w:ascii="Times New Roman"/>
          <w:b w:val="false"/>
          <w:i w:val="false"/>
          <w:color w:val="000000"/>
          <w:sz w:val="28"/>
        </w:rPr>
        <w:t>
      4.2-жолдың 2-бағанында есепті жылы бір елден осы елдің шегінен тыс бағыттарда ТМД-дан тыс елдеріне шығатын, нақты (аяқталған) халықаралық тіркелген телефон трафигі көрсетіледі, кіріс трафигі осыған ұқсас - ТМД-дан тыс елдерінен осы елге.</w:t>
      </w:r>
      <w:r>
        <w:br/>
      </w:r>
      <w:r>
        <w:rPr>
          <w:rFonts w:ascii="Times New Roman"/>
          <w:b w:val="false"/>
          <w:i w:val="false"/>
          <w:color w:val="000000"/>
          <w:sz w:val="28"/>
        </w:rPr>
        <w:t>
</w:t>
      </w:r>
      <w:r>
        <w:rPr>
          <w:rFonts w:ascii="Times New Roman"/>
          <w:b w:val="false"/>
          <w:i w:val="false"/>
          <w:color w:val="000000"/>
          <w:sz w:val="28"/>
        </w:rPr>
        <w:t>
      5-жолда VoIP трафигі тіркелген телефонның басқаруын қолданумен Интернет IP (VoIP) хаттамасы бойынша дыбысты беру трафиктерінің минут санын көрсетіледі.</w:t>
      </w:r>
      <w:r>
        <w:br/>
      </w:r>
      <w:r>
        <w:rPr>
          <w:rFonts w:ascii="Times New Roman"/>
          <w:b w:val="false"/>
          <w:i w:val="false"/>
          <w:color w:val="000000"/>
          <w:sz w:val="28"/>
        </w:rPr>
        <w:t>
</w:t>
      </w:r>
      <w:r>
        <w:rPr>
          <w:rFonts w:ascii="Times New Roman"/>
          <w:b w:val="false"/>
          <w:i w:val="false"/>
          <w:color w:val="000000"/>
          <w:sz w:val="28"/>
        </w:rPr>
        <w:t>
      15. 14-бөлімнің 1-жолында есепті жылы ұялы жылжымалы байланыс желісі абоненттері (жылжымалы, сондай-ақ тіркелген байланыс абоненттері сияқты) шығыс трафигінің көлемі көрсетіледі.</w:t>
      </w:r>
      <w:r>
        <w:br/>
      </w:r>
      <w:r>
        <w:rPr>
          <w:rFonts w:ascii="Times New Roman"/>
          <w:b w:val="false"/>
          <w:i w:val="false"/>
          <w:color w:val="000000"/>
          <w:sz w:val="28"/>
        </w:rPr>
        <w:t>
</w:t>
      </w:r>
      <w:r>
        <w:rPr>
          <w:rFonts w:ascii="Times New Roman"/>
          <w:b w:val="false"/>
          <w:i w:val="false"/>
          <w:color w:val="000000"/>
          <w:sz w:val="28"/>
        </w:rPr>
        <w:t>
      Осы бөлімнің жолдарында көрсетіледі:</w:t>
      </w:r>
      <w:r>
        <w:br/>
      </w:r>
      <w:r>
        <w:rPr>
          <w:rFonts w:ascii="Times New Roman"/>
          <w:b w:val="false"/>
          <w:i w:val="false"/>
          <w:color w:val="000000"/>
          <w:sz w:val="28"/>
        </w:rPr>
        <w:t>
</w:t>
      </w:r>
      <w:r>
        <w:rPr>
          <w:rFonts w:ascii="Times New Roman"/>
          <w:b w:val="false"/>
          <w:i w:val="false"/>
          <w:color w:val="000000"/>
          <w:sz w:val="28"/>
        </w:rPr>
        <w:t>
      1) 2-жолда есепті жылы жылжымалы ұялы байланыстың бір желідегі абоненттері арасындағы трафигінің көлемі;</w:t>
      </w:r>
      <w:r>
        <w:br/>
      </w:r>
      <w:r>
        <w:rPr>
          <w:rFonts w:ascii="Times New Roman"/>
          <w:b w:val="false"/>
          <w:i w:val="false"/>
          <w:color w:val="000000"/>
          <w:sz w:val="28"/>
        </w:rPr>
        <w:t>
</w:t>
      </w:r>
      <w:r>
        <w:rPr>
          <w:rFonts w:ascii="Times New Roman"/>
          <w:b w:val="false"/>
          <w:i w:val="false"/>
          <w:color w:val="000000"/>
          <w:sz w:val="28"/>
        </w:rPr>
        <w:t>
      2) 3-жолда есепті жылы ұялы жылжымалы байланыс желісі абоненттерінің басқа да жылжымалы ұялы байланыс операторлары желісіне шығыс трафигінің көлемі;</w:t>
      </w:r>
      <w:r>
        <w:br/>
      </w:r>
      <w:r>
        <w:rPr>
          <w:rFonts w:ascii="Times New Roman"/>
          <w:b w:val="false"/>
          <w:i w:val="false"/>
          <w:color w:val="000000"/>
          <w:sz w:val="28"/>
        </w:rPr>
        <w:t>
</w:t>
      </w:r>
      <w:r>
        <w:rPr>
          <w:rFonts w:ascii="Times New Roman"/>
          <w:b w:val="false"/>
          <w:i w:val="false"/>
          <w:color w:val="000000"/>
          <w:sz w:val="28"/>
        </w:rPr>
        <w:t>
      3) 4- жолда есепті жылы ұялы жылжымалы байланыс желісі абоненттеріне басқа да жылжымалы ұялы байланыс операторлары желісінен кіріс трафигінің көлемі;</w:t>
      </w:r>
      <w:r>
        <w:br/>
      </w:r>
      <w:r>
        <w:rPr>
          <w:rFonts w:ascii="Times New Roman"/>
          <w:b w:val="false"/>
          <w:i w:val="false"/>
          <w:color w:val="000000"/>
          <w:sz w:val="28"/>
        </w:rPr>
        <w:t>
</w:t>
      </w:r>
      <w:r>
        <w:rPr>
          <w:rFonts w:ascii="Times New Roman"/>
          <w:b w:val="false"/>
          <w:i w:val="false"/>
          <w:color w:val="000000"/>
          <w:sz w:val="28"/>
        </w:rPr>
        <w:t>
      4) 5-жолда есепті жылы елден тыс бағытталған ұялы жылжымалы байланыс желісі абоненттерінің шығыс трафигінің көлемі;</w:t>
      </w:r>
      <w:r>
        <w:br/>
      </w:r>
      <w:r>
        <w:rPr>
          <w:rFonts w:ascii="Times New Roman"/>
          <w:b w:val="false"/>
          <w:i w:val="false"/>
          <w:color w:val="000000"/>
          <w:sz w:val="28"/>
        </w:rPr>
        <w:t>
</w:t>
      </w:r>
      <w:r>
        <w:rPr>
          <w:rFonts w:ascii="Times New Roman"/>
          <w:b w:val="false"/>
          <w:i w:val="false"/>
          <w:color w:val="000000"/>
          <w:sz w:val="28"/>
        </w:rPr>
        <w:t>
      5) 6-жолда есепті жылы жылжымалы ұялы байланыс операторлары желісіне халықаралық кіріс трафигінің көлемі;</w:t>
      </w:r>
      <w:r>
        <w:br/>
      </w:r>
      <w:r>
        <w:rPr>
          <w:rFonts w:ascii="Times New Roman"/>
          <w:b w:val="false"/>
          <w:i w:val="false"/>
          <w:color w:val="000000"/>
          <w:sz w:val="28"/>
        </w:rPr>
        <w:t>
</w:t>
      </w:r>
      <w:r>
        <w:rPr>
          <w:rFonts w:ascii="Times New Roman"/>
          <w:b w:val="false"/>
          <w:i w:val="false"/>
          <w:color w:val="000000"/>
          <w:sz w:val="28"/>
        </w:rPr>
        <w:t>
      6) 7-жолда есепті жылы шетелде болған кезеңінде ұялы жылжымалы байланыстың ұлттық желісі абоненттерімен құрылған трафиктің (шығыс және кіріс) көлемі;</w:t>
      </w:r>
      <w:r>
        <w:br/>
      </w:r>
      <w:r>
        <w:rPr>
          <w:rFonts w:ascii="Times New Roman"/>
          <w:b w:val="false"/>
          <w:i w:val="false"/>
          <w:color w:val="000000"/>
          <w:sz w:val="28"/>
        </w:rPr>
        <w:t>
</w:t>
      </w:r>
      <w:r>
        <w:rPr>
          <w:rFonts w:ascii="Times New Roman"/>
          <w:b w:val="false"/>
          <w:i w:val="false"/>
          <w:color w:val="000000"/>
          <w:sz w:val="28"/>
        </w:rPr>
        <w:t>
      7) 8-жолда есепті жылы ұялы жылжымалы байланыс желісі абоненттерінің тіркелген телефон байланысы операторлары желісіне шығыс трафигінің көлемі;</w:t>
      </w:r>
      <w:r>
        <w:br/>
      </w:r>
      <w:r>
        <w:rPr>
          <w:rFonts w:ascii="Times New Roman"/>
          <w:b w:val="false"/>
          <w:i w:val="false"/>
          <w:color w:val="000000"/>
          <w:sz w:val="28"/>
        </w:rPr>
        <w:t>
</w:t>
      </w:r>
      <w:r>
        <w:rPr>
          <w:rFonts w:ascii="Times New Roman"/>
          <w:b w:val="false"/>
          <w:i w:val="false"/>
          <w:color w:val="000000"/>
          <w:sz w:val="28"/>
        </w:rPr>
        <w:t>
      8) 9-жолда есепті жылы ұялы жылжымалы байланыс желісі абоненттеріне тіркелген телефон байланысы операторлары желісінен кіріс трафигінің көлемі;</w:t>
      </w:r>
      <w:r>
        <w:br/>
      </w:r>
      <w:r>
        <w:rPr>
          <w:rFonts w:ascii="Times New Roman"/>
          <w:b w:val="false"/>
          <w:i w:val="false"/>
          <w:color w:val="000000"/>
          <w:sz w:val="28"/>
        </w:rPr>
        <w:t>
</w:t>
      </w:r>
      <w:r>
        <w:rPr>
          <w:rFonts w:ascii="Times New Roman"/>
          <w:b w:val="false"/>
          <w:i w:val="false"/>
          <w:color w:val="000000"/>
          <w:sz w:val="28"/>
        </w:rPr>
        <w:t>
      9) 10-жолда есепті жылы басқа елдердің ұялы жылжымалы байланыс желісі абоненттерінің олардың осы елде болған кезеңінде шығыс және кіріс трафигінің көлемі;</w:t>
      </w:r>
      <w:r>
        <w:br/>
      </w:r>
      <w:r>
        <w:rPr>
          <w:rFonts w:ascii="Times New Roman"/>
          <w:b w:val="false"/>
          <w:i w:val="false"/>
          <w:color w:val="000000"/>
          <w:sz w:val="28"/>
        </w:rPr>
        <w:t>
</w:t>
      </w:r>
      <w:r>
        <w:rPr>
          <w:rFonts w:ascii="Times New Roman"/>
          <w:b w:val="false"/>
          <w:i w:val="false"/>
          <w:color w:val="000000"/>
          <w:sz w:val="28"/>
        </w:rPr>
        <w:t>
      10) 11-жолда есепті жылы ұлттық және халықаралық бағытта жөнелтілген SMS (Short Message Service) саны;</w:t>
      </w:r>
      <w:r>
        <w:br/>
      </w:r>
      <w:r>
        <w:rPr>
          <w:rFonts w:ascii="Times New Roman"/>
          <w:b w:val="false"/>
          <w:i w:val="false"/>
          <w:color w:val="000000"/>
          <w:sz w:val="28"/>
        </w:rPr>
        <w:t>
</w:t>
      </w:r>
      <w:r>
        <w:rPr>
          <w:rFonts w:ascii="Times New Roman"/>
          <w:b w:val="false"/>
          <w:i w:val="false"/>
          <w:color w:val="000000"/>
          <w:sz w:val="28"/>
        </w:rPr>
        <w:t>
      11) 12-жолда есепті жылы ұлттық және халықаралық бағытта жөнелтілген MMS (Multimedia messaging service) саны;</w:t>
      </w:r>
      <w:r>
        <w:br/>
      </w:r>
      <w:r>
        <w:rPr>
          <w:rFonts w:ascii="Times New Roman"/>
          <w:b w:val="false"/>
          <w:i w:val="false"/>
          <w:color w:val="000000"/>
          <w:sz w:val="28"/>
        </w:rPr>
        <w:t>
</w:t>
      </w:r>
      <w:r>
        <w:rPr>
          <w:rFonts w:ascii="Times New Roman"/>
          <w:b w:val="false"/>
          <w:i w:val="false"/>
          <w:color w:val="000000"/>
          <w:sz w:val="28"/>
        </w:rPr>
        <w:t>
      12) 13-жолда осы статистикалық нысанға елдердің тізбесін ұсынумен, роуминг туралы келісімі бар елдердің жалпы саны.</w:t>
      </w:r>
      <w:r>
        <w:br/>
      </w:r>
      <w:r>
        <w:rPr>
          <w:rFonts w:ascii="Times New Roman"/>
          <w:b w:val="false"/>
          <w:i w:val="false"/>
          <w:color w:val="000000"/>
          <w:sz w:val="28"/>
        </w:rPr>
        <w:t>
</w:t>
      </w:r>
      <w:r>
        <w:rPr>
          <w:rFonts w:ascii="Times New Roman"/>
          <w:b w:val="false"/>
          <w:i w:val="false"/>
          <w:color w:val="000000"/>
          <w:sz w:val="28"/>
        </w:rPr>
        <w:t>
      16. 15-бөлімнің 1-бағаны 1-жолында есепті жылдың соңына сандық сондай-ақ, аналогтық барлық стандарттардың ұялы жылжымалы байланыс операторлары абоненттерінің саны көрсетіледі.</w:t>
      </w:r>
      <w:r>
        <w:br/>
      </w:r>
      <w:r>
        <w:rPr>
          <w:rFonts w:ascii="Times New Roman"/>
          <w:b w:val="false"/>
          <w:i w:val="false"/>
          <w:color w:val="000000"/>
          <w:sz w:val="28"/>
        </w:rPr>
        <w:t xml:space="preserve">
Есеп жылжымалы байланыс операторларымен жасалған шарттар саны бойынша, GSM стандарты үшін абоненттер есебі SIM – карталар саны бойынша жүргізіледі (соңғы жыл ішінде бір рет болсын байланысты пайдаланғандар). </w:t>
      </w:r>
      <w:r>
        <w:br/>
      </w:r>
      <w:r>
        <w:rPr>
          <w:rFonts w:ascii="Times New Roman"/>
          <w:b w:val="false"/>
          <w:i w:val="false"/>
          <w:color w:val="000000"/>
          <w:sz w:val="28"/>
        </w:rPr>
        <w:t>
</w:t>
      </w:r>
      <w:r>
        <w:rPr>
          <w:rFonts w:ascii="Times New Roman"/>
          <w:b w:val="false"/>
          <w:i w:val="false"/>
          <w:color w:val="000000"/>
          <w:sz w:val="28"/>
        </w:rPr>
        <w:t>
      1-бағанның 1.1-жолында алдын ала төлем карточкаларын пайдаланатын жылжымалы ұялы байланыс абоненттерінің жалпы саны көрсетіледі. Бұл абоненттер тіркелген ай сайынғы абоненттік төлемді енгізудің орнына пайдаланушы уақыт пакеттерін сатып алуды жөн көреді. Бұл жүйені қолданатын, тек қана белсенді пайдаланатын абоненттер қосылады.</w:t>
      </w:r>
      <w:r>
        <w:br/>
      </w:r>
      <w:r>
        <w:rPr>
          <w:rFonts w:ascii="Times New Roman"/>
          <w:b w:val="false"/>
          <w:i w:val="false"/>
          <w:color w:val="000000"/>
          <w:sz w:val="28"/>
        </w:rPr>
        <w:t>
</w:t>
      </w:r>
      <w:r>
        <w:rPr>
          <w:rFonts w:ascii="Times New Roman"/>
          <w:b w:val="false"/>
          <w:i w:val="false"/>
          <w:color w:val="000000"/>
          <w:sz w:val="28"/>
        </w:rPr>
        <w:t xml:space="preserve">
      1-бағанның 2-жолында сандық ұялы байланыстың (GSM/D/AMPS, TDMA, CDMA) алдын ала төлемді және кейінгі төлемдерді пайдаланатын абоненттер саны қосылуы тиіс. </w:t>
      </w:r>
      <w:r>
        <w:br/>
      </w:r>
      <w:r>
        <w:rPr>
          <w:rFonts w:ascii="Times New Roman"/>
          <w:b w:val="false"/>
          <w:i w:val="false"/>
          <w:color w:val="000000"/>
          <w:sz w:val="28"/>
        </w:rPr>
        <w:t>
</w:t>
      </w:r>
      <w:r>
        <w:rPr>
          <w:rFonts w:ascii="Times New Roman"/>
          <w:b w:val="false"/>
          <w:i w:val="false"/>
          <w:color w:val="000000"/>
          <w:sz w:val="28"/>
        </w:rPr>
        <w:t>
      15.1-бөлімде 256 кбит/с кем (GPRS, CDMA 1x (0 нұсқасы) және тағы басқасы) төмен жылдамдықпен деректерді жеткізуге (Интернет желісіне) қолжетімділігі бар жылжымалы ұялы байланыс абоненттерінің саны көрсетіледі. Деректерді жеткізудің бұл технологиялары WAP және i-mode қызметтерін қамтамасыз етеді. Мұндай қызметтер 2,5G қызметтері деп аталады, алайда CDMA 1x (0 нұсқасы) жағдайында олар ITM – 2000 МС-ге жататын 3G қызметтерінің бөлігі болуы мүмкін. Оған: пакетті радио байланыстың жалпы қызметі (GPRS), сымсыз қосымшалар хаттамасы (WAP), i-mode, CDMA 1x (0 нұсқасы) кіреді.</w:t>
      </w:r>
      <w:r>
        <w:br/>
      </w:r>
      <w:r>
        <w:rPr>
          <w:rFonts w:ascii="Times New Roman"/>
          <w:b w:val="false"/>
          <w:i w:val="false"/>
          <w:color w:val="000000"/>
          <w:sz w:val="28"/>
        </w:rPr>
        <w:t>
</w:t>
      </w:r>
      <w:r>
        <w:rPr>
          <w:rFonts w:ascii="Times New Roman"/>
          <w:b w:val="false"/>
          <w:i w:val="false"/>
          <w:color w:val="000000"/>
          <w:sz w:val="28"/>
        </w:rPr>
        <w:t>
      Пакетті радиобайланыстың жалпы қызметі (GPRS) – 2,5G жылжымалы байланыстың стандарты, оны GSM – (ұтқыр ұялы байланысы үшін ғаламдық сандық стандарт) операторлары 3G (ағыл.тілінен third generation – үшінші буын) ауысу кезеңі, i-mode – WAP шегінде WML (Wireless Markup Languag «сымсыз белгілеу тілі») тілдің орнына пайдаланылатын сымсыз құрылғылар үшін белгілеудің ықшам тілі (CWML – SOUTH Wales Miners Librari) деректерді көрсету үшін пайдаланылатын деректерді сымсыз табыстаудың пакетті құрылғысы, CDMA 1x (0 нұсқасы) (Code Division Multiple Access - арналардың кодтық бөлінуімен көптеген қолжетімділік) – IMT-2000 (International Mobile Telecommunikations 2000) стандарттар жүйесінің бөлігі CDMA пайдаланушыларына 256 кбит/с-тан аспайтын жұмыстың анағұрлым жоғарғы жылдамдығын қамтамасыз етеді, сымсыз қосымшалар хаттамасы (WAP) – электр байланыс саласында едәуір жетілдірілген қызметтерді көрсетуге мүмкіндік беретін және ұтқыр телефон арқылы Интернет желісі беттеріне қатынауға мүмкіндік беретін сымсыз байланыс үшін хаттамамен ұғынылады.</w:t>
      </w:r>
      <w:r>
        <w:br/>
      </w:r>
      <w:r>
        <w:rPr>
          <w:rFonts w:ascii="Times New Roman"/>
          <w:b w:val="false"/>
          <w:i w:val="false"/>
          <w:color w:val="000000"/>
          <w:sz w:val="28"/>
        </w:rPr>
        <w:t>
</w:t>
      </w:r>
      <w:r>
        <w:rPr>
          <w:rFonts w:ascii="Times New Roman"/>
          <w:b w:val="false"/>
          <w:i w:val="false"/>
          <w:color w:val="000000"/>
          <w:sz w:val="28"/>
        </w:rPr>
        <w:t>
      Егер абонент соңғы 3 айдың ішінде биллингтік жүйелер деректер талдауында сипатталатын деректерді жеткізген немесе алған болса, онда абонент деректерді беру қызметтерінің пайдаланушысы болып табылады.</w:t>
      </w:r>
      <w:r>
        <w:br/>
      </w:r>
      <w:r>
        <w:rPr>
          <w:rFonts w:ascii="Times New Roman"/>
          <w:b w:val="false"/>
          <w:i w:val="false"/>
          <w:color w:val="000000"/>
          <w:sz w:val="28"/>
        </w:rPr>
        <w:t>
</w:t>
      </w:r>
      <w:r>
        <w:rPr>
          <w:rFonts w:ascii="Times New Roman"/>
          <w:b w:val="false"/>
          <w:i w:val="false"/>
          <w:color w:val="000000"/>
          <w:sz w:val="28"/>
        </w:rPr>
        <w:t>
      15.2-бөлімде кең жолақты беру (мұнда бір немесе екі бағыттарда 256 кбит/с тең немесе одан асатын жылдамдықтар белгіленеді) жылдамдықтарымен деректерді беруге (Интернет желісі) қолжетімділігі бар ұялы жылжымалы байланыс желісі абоненттерінің саны көрсетіледі; WCDMA, HSDPA, CDMA2000 1xEV-DO, CDMA 2000 1xEV-DV. Мұндай қызметтер 3G немесе 3,5G қызметтер деп аталады және оларға:</w:t>
      </w:r>
      <w:r>
        <w:br/>
      </w:r>
      <w:r>
        <w:rPr>
          <w:rFonts w:ascii="Times New Roman"/>
          <w:b w:val="false"/>
          <w:i w:val="false"/>
          <w:color w:val="000000"/>
          <w:sz w:val="28"/>
        </w:rPr>
        <w:t>
</w:t>
      </w:r>
      <w:r>
        <w:rPr>
          <w:rFonts w:ascii="Times New Roman"/>
          <w:b w:val="false"/>
          <w:i w:val="false"/>
          <w:color w:val="000000"/>
          <w:sz w:val="28"/>
        </w:rPr>
        <w:t>
      кең жолақты CDMA (W-CDMA) – қазіргі уақытта 384 кбит/с–қа дейін жылдамдықпен пакеттердің коммутациясымен деректерді беруді, ал іске толық енгізуде 2 Мбит/с–қа дейін жүзеге асыруға мүмкіндік беретін CDMA базасында IMT-2000 3G жылжымалы байланыс желісінің технологиясы.</w:t>
      </w:r>
      <w:r>
        <w:br/>
      </w:r>
      <w:r>
        <w:rPr>
          <w:rFonts w:ascii="Times New Roman"/>
          <w:b w:val="false"/>
          <w:i w:val="false"/>
          <w:color w:val="000000"/>
          <w:sz w:val="28"/>
        </w:rPr>
        <w:t>
</w:t>
      </w:r>
      <w:r>
        <w:rPr>
          <w:rFonts w:ascii="Times New Roman"/>
          <w:b w:val="false"/>
          <w:i w:val="false"/>
          <w:color w:val="000000"/>
          <w:sz w:val="28"/>
        </w:rPr>
        <w:t>
      WCDMA-ға желі бойынша төмен деректерді беру барысында жылдамдықты 8–10 Мбит/с-қа дейін арттыруға мүмкіндік беретін бәсеңдетілген арнада (HSDPA) жоғары жылдамдықты беру пакетіне қолжетімділік кіреді. Шамасы 5 Мбит/с-қа дейін көтерілу желісінде жылдамдықты қамтамасыз ететін жоғарғы арнаға (HSDPA) жоғары жылдамдықты беру пакетіне қолжетімділікпен толықтырады.</w:t>
      </w:r>
      <w:r>
        <w:br/>
      </w:r>
      <w:r>
        <w:rPr>
          <w:rFonts w:ascii="Times New Roman"/>
          <w:b w:val="false"/>
          <w:i w:val="false"/>
          <w:color w:val="000000"/>
          <w:sz w:val="28"/>
        </w:rPr>
        <w:t>
</w:t>
      </w:r>
      <w:r>
        <w:rPr>
          <w:rFonts w:ascii="Times New Roman"/>
          <w:b w:val="false"/>
          <w:i w:val="false"/>
          <w:color w:val="000000"/>
          <w:sz w:val="28"/>
        </w:rPr>
        <w:t xml:space="preserve">
      CDMA2000 1xEV-DO (Evolution, Data Optimised) – CDMA базасында IMT-2000 3G жылжымалы байланыс желісінің технологиясы, бұл 4,9 Мбит/с-қа дейін жылдамдықпен пакеттер коммутациясы мен деректерді беруді жүзеге асыруға мүмкіндік береді. </w:t>
      </w:r>
      <w:r>
        <w:br/>
      </w:r>
      <w:r>
        <w:rPr>
          <w:rFonts w:ascii="Times New Roman"/>
          <w:b w:val="false"/>
          <w:i w:val="false"/>
          <w:color w:val="000000"/>
          <w:sz w:val="28"/>
        </w:rPr>
        <w:t>
</w:t>
      </w:r>
      <w:r>
        <w:rPr>
          <w:rFonts w:ascii="Times New Roman"/>
          <w:b w:val="false"/>
          <w:i w:val="false"/>
          <w:color w:val="000000"/>
          <w:sz w:val="28"/>
        </w:rPr>
        <w:t>
      Абонент соңғы 3 ай ішінде бір рет болсын кең жолақты жоғары жылдамдықты деректерді беру қызметін пайдаланса, онда ол пайдаланушы болып саналады, бұл биллингтік жүйе деректерінің талдауында көрсетіледі. Егер абонент соңғы 3 ай ішінде ең болмаса бір рет төмен – және орта жылдамдықты, сондай-ақ кең жолақты жоғары жылдамдықты деректер беру қолжетімділігі қызметін пайдаланса, оны кең жолақты жоғары жылдамдықты деректер беру қызметін пайдаланушы абонент деп санау қажет.</w:t>
      </w:r>
      <w:r>
        <w:br/>
      </w:r>
      <w:r>
        <w:rPr>
          <w:rFonts w:ascii="Times New Roman"/>
          <w:b w:val="false"/>
          <w:i w:val="false"/>
          <w:color w:val="000000"/>
          <w:sz w:val="28"/>
        </w:rPr>
        <w:t>
</w:t>
      </w:r>
      <w:r>
        <w:rPr>
          <w:rFonts w:ascii="Times New Roman"/>
          <w:b w:val="false"/>
          <w:i w:val="false"/>
          <w:color w:val="000000"/>
          <w:sz w:val="28"/>
        </w:rPr>
        <w:t xml:space="preserve">
      17. 16-бөлімнің 1-жолында есепті жылдың соңына ішкі және халықаралық, шығыс және кіріс жеделхаттар көрсетіледі. </w:t>
      </w:r>
      <w:r>
        <w:br/>
      </w:r>
      <w:r>
        <w:rPr>
          <w:rFonts w:ascii="Times New Roman"/>
          <w:b w:val="false"/>
          <w:i w:val="false"/>
          <w:color w:val="000000"/>
          <w:sz w:val="28"/>
        </w:rPr>
        <w:t>
</w:t>
      </w:r>
      <w:r>
        <w:rPr>
          <w:rFonts w:ascii="Times New Roman"/>
          <w:b w:val="false"/>
          <w:i w:val="false"/>
          <w:color w:val="000000"/>
          <w:sz w:val="28"/>
        </w:rPr>
        <w:t>
      18. 17-бөлімнің 1-жолында нөмірді терумен тіркелген (сымды) Интернет абоненттерінің саны және жоғары жылдамдықты кең жолақты қолжетімділікті пайдаланумен тіркелген (сымды) Интернет абоненттерінің санын қосқанда тіркелген (сымды) қолжетімділігі бар Интернет желісі абоненттерінің барлық саны көрсетіледі. Осы жүйені жеткілікті уақыт кезеңінде пайдаланған тек белсенді абоненттер қосылады.</w:t>
      </w:r>
      <w:r>
        <w:br/>
      </w:r>
      <w:r>
        <w:rPr>
          <w:rFonts w:ascii="Times New Roman"/>
          <w:b w:val="false"/>
          <w:i w:val="false"/>
          <w:color w:val="000000"/>
          <w:sz w:val="28"/>
        </w:rPr>
        <w:t>
</w:t>
      </w:r>
      <w:r>
        <w:rPr>
          <w:rFonts w:ascii="Times New Roman"/>
          <w:b w:val="false"/>
          <w:i w:val="false"/>
          <w:color w:val="000000"/>
          <w:sz w:val="28"/>
        </w:rPr>
        <w:t>
      1.1-жолда нөмірді терумен Интернет желісі абоненттерінің саны көрсетіледі. Нөмірді теру Интернетке модем және телефон желісі арқылы қосылуды білдіреді. Бұл үшін модемнің Интернет желісін қолжетімділік қажет болған жағдайда белгілі телефон нөмірін теруі талап етіледі.</w:t>
      </w:r>
      <w:r>
        <w:br/>
      </w:r>
      <w:r>
        <w:rPr>
          <w:rFonts w:ascii="Times New Roman"/>
          <w:b w:val="false"/>
          <w:i w:val="false"/>
          <w:color w:val="000000"/>
          <w:sz w:val="28"/>
        </w:rPr>
        <w:t>
</w:t>
      </w:r>
      <w:r>
        <w:rPr>
          <w:rFonts w:ascii="Times New Roman"/>
          <w:b w:val="false"/>
          <w:i w:val="false"/>
          <w:color w:val="000000"/>
          <w:sz w:val="28"/>
        </w:rPr>
        <w:t>
      1.2-жолда бір немесе екі бағытта 256 кбит/с немесе одан да жоғары жылдамдықпен жалпы пайдаланудағы Интернет желісіне жоғары жылдамдықты қолжетімділік үшін (ТСР/IP қосылуы) төлейтін кең жолақты Интернет абоненттерінің жалпы саны көрсетіледі. Осы көрсеткішке кабельді модем, сандық абоненттік желілер, үйге (ғимаратқа) талшықты-оптикалық қосу және тағы басқа кең жолақты байланыстың тіркелген абоненттік желілері кіреді. Бұл жалпы сан төлеу әдiсіне тәуелсiз анықталады. Оған жылжымалы ұялы байланыс желісі (Интернет желісі) арқылы деректердi беруге қолжетімділігі бар абоненттер кірмейді.</w:t>
      </w:r>
      <w:r>
        <w:br/>
      </w:r>
      <w:r>
        <w:rPr>
          <w:rFonts w:ascii="Times New Roman"/>
          <w:b w:val="false"/>
          <w:i w:val="false"/>
          <w:color w:val="000000"/>
          <w:sz w:val="28"/>
        </w:rPr>
        <w:t>
</w:t>
      </w:r>
      <w:r>
        <w:rPr>
          <w:rFonts w:ascii="Times New Roman"/>
          <w:b w:val="false"/>
          <w:i w:val="false"/>
          <w:color w:val="000000"/>
          <w:sz w:val="28"/>
        </w:rPr>
        <w:t>
      1.2.1-жолда кабельді теледидар желілеріне қосылған модемдерді пайдаланатын Интернет желісі абоненттері көрсетіледі. Қолжетімділік бір немесе екі бағытта 256 кбит/с немесе жоғары жылдамдықты құрайды.</w:t>
      </w:r>
      <w:r>
        <w:br/>
      </w:r>
      <w:r>
        <w:rPr>
          <w:rFonts w:ascii="Times New Roman"/>
          <w:b w:val="false"/>
          <w:i w:val="false"/>
          <w:color w:val="000000"/>
          <w:sz w:val="28"/>
        </w:rPr>
        <w:t>
</w:t>
      </w:r>
      <w:r>
        <w:rPr>
          <w:rFonts w:ascii="Times New Roman"/>
          <w:b w:val="false"/>
          <w:i w:val="false"/>
          <w:color w:val="000000"/>
          <w:sz w:val="28"/>
        </w:rPr>
        <w:t xml:space="preserve">
      1.2.2-жолда САЖ технологиясын пайдаланатын Интернет абоненттері көрсетіледі. САЖ технологиясы ақпараттың кәдімгі мыс телефон желісі бойынша үйлерге және шағын кәсіпорындарға ақпаратты кең жолақты беруді қамтамасыз етуге мүмкіндік береді. Қатынау жылдамдығы бір немесе бірнеше бағыттарда 256 кбит/с немесе жоғарыны құрайды. </w:t>
      </w:r>
      <w:r>
        <w:br/>
      </w:r>
      <w:r>
        <w:rPr>
          <w:rFonts w:ascii="Times New Roman"/>
          <w:b w:val="false"/>
          <w:i w:val="false"/>
          <w:color w:val="000000"/>
          <w:sz w:val="28"/>
        </w:rPr>
        <w:t>
</w:t>
      </w:r>
      <w:r>
        <w:rPr>
          <w:rFonts w:ascii="Times New Roman"/>
          <w:b w:val="false"/>
          <w:i w:val="false"/>
          <w:color w:val="000000"/>
          <w:sz w:val="28"/>
        </w:rPr>
        <w:t>
      1.2.3-жолда жалға алынған Интернет желілеріндегі абоненттер көрсетіледі.</w:t>
      </w:r>
      <w:r>
        <w:br/>
      </w:r>
      <w:r>
        <w:rPr>
          <w:rFonts w:ascii="Times New Roman"/>
          <w:b w:val="false"/>
          <w:i w:val="false"/>
          <w:color w:val="000000"/>
          <w:sz w:val="28"/>
        </w:rPr>
        <w:t>
</w:t>
      </w:r>
      <w:r>
        <w:rPr>
          <w:rFonts w:ascii="Times New Roman"/>
          <w:b w:val="false"/>
          <w:i w:val="false"/>
          <w:color w:val="000000"/>
          <w:sz w:val="28"/>
        </w:rPr>
        <w:t>
      1.2.4-жолда үйге/ғимаратқа талшықты-оптикалық қосылуды (FTTH(B) пайдаланатын Интернет абоненттері көрсетіледі. Талшықты-оптикалық желілердің өткізу қабілеттілігі барлық басқа байланыс жүйелерінің өткізу қабілеттілігінен бірнеше есе артық және секундына терабиттермен өлшенуі мүмкін. Талшықты-оптикалық байланыс деп ақпараттық дабылдың тасымалдаушы ретінде оптикалық диапазонның электромагнитті сәуле шығаруын, бағыттауыш жүйелер ретінде талшықты-оптикалық кабельдерді пайдаланатын сымды электробайланыс түрі ұғынылады.</w:t>
      </w:r>
      <w:r>
        <w:br/>
      </w:r>
      <w:r>
        <w:rPr>
          <w:rFonts w:ascii="Times New Roman"/>
          <w:b w:val="false"/>
          <w:i w:val="false"/>
          <w:color w:val="000000"/>
          <w:sz w:val="28"/>
        </w:rPr>
        <w:t>
</w:t>
      </w:r>
      <w:r>
        <w:rPr>
          <w:rFonts w:ascii="Times New Roman"/>
          <w:b w:val="false"/>
          <w:i w:val="false"/>
          <w:color w:val="000000"/>
          <w:sz w:val="28"/>
        </w:rPr>
        <w:t>
      1.2.5-жолда 256 кбит/с-қа тең немесе асатын бәсеңдейтін жылдамдықпен бағытталған Интернет желісіне тіркелген (сымды) кең жолақты қатынаудың (САЖ, кабельді модем,талшықты-оптикалық қосылу және жалға алынған желілерден басқа) басқа да технологияларын пайдаланатын Интернет желісі абоненттері көрсетіледі. Оларға мұндай байланыстың Ethernet жергілікті желісі және (BPL ) электр берiлiсi желiлерi бойынша кең жолақты қолжетімділік технологиялары кiредi. Ethernet жергiлiктi желісі арқылы абоненттiк қосулар – бұл IEEE 802.3 технологиясы бойынша абоненттiк қосулар. BPL абонентік қосулар – бұл электр желісінің желілері бойынша деректерді берудің кең жолақты қызметін пайдаланумен қосылу. Аталған көрсеткішке уақытша кең жолақты қолжетімділікті пайдаланушылар (PWLAN қатынаудың нүктелері арасындағы роуминг), WiMах пайдаланушылары және жылжымалы ұялы байланыс желісі бойынша Интернетке қатынаудың пайдаланушылары қосылмайды.</w:t>
      </w:r>
      <w:r>
        <w:br/>
      </w:r>
      <w:r>
        <w:rPr>
          <w:rFonts w:ascii="Times New Roman"/>
          <w:b w:val="false"/>
          <w:i w:val="false"/>
          <w:color w:val="000000"/>
          <w:sz w:val="28"/>
        </w:rPr>
        <w:t>
</w:t>
      </w:r>
      <w:r>
        <w:rPr>
          <w:rFonts w:ascii="Times New Roman"/>
          <w:b w:val="false"/>
          <w:i w:val="false"/>
          <w:color w:val="000000"/>
          <w:sz w:val="28"/>
        </w:rPr>
        <w:t>
      19. 18-бөлімнің 1-жолында 256 кбит/с немесе 2 Мбит/с жоғары немесе төмен жылдамдығымен Интернетке кең жолақты қолжетімділіктің барлық тіркелген (сымды) желілер; 2-жолда 2 Мбит/с немесе 10 Мбит/с жоғары немесе төмен жылдамдығымен Интернетке кең жолақты қолжетімділіктің барлық тіркелген (сымды) желілері; 3-жолда 10 Мбит/с немесе 100 Мбит/с жоғары немесе төмен жылдамдығымен интернетке кең жолақты қолжетімділіктің барлық тіркелген (сымды) желілері; 4-жолда 100 Мбит/с немесе 1 Гбит/с жоғары немесе төмен жылдамдығымен интернетке кең жолақты қолжетімділіктің барлық тіркелген (сымды) желілері; 5-жолда 1 Гбит/с жоғары жылдамдығымен интернетке кең жолақты қолжетімділіктің барлық тіркелген (сымды) желілері көрсетіледі.</w:t>
      </w:r>
      <w:r>
        <w:br/>
      </w:r>
      <w:r>
        <w:rPr>
          <w:rFonts w:ascii="Times New Roman"/>
          <w:b w:val="false"/>
          <w:i w:val="false"/>
          <w:color w:val="000000"/>
          <w:sz w:val="28"/>
        </w:rPr>
        <w:t>
</w:t>
      </w:r>
      <w:r>
        <w:rPr>
          <w:rFonts w:ascii="Times New Roman"/>
          <w:b w:val="false"/>
          <w:i w:val="false"/>
          <w:color w:val="000000"/>
          <w:sz w:val="28"/>
        </w:rPr>
        <w:t>
      20. 19-бөлімнің 1-жолында сымсыз кең жолақты Интернет желісіне қолжетімділікті жерсеріктік желілер пайдаланумен, тіркелген сымсыз жер үсті және жылжымалы сымсыз байланыс жер үсті желілерін пайдаланатын абоненттерін қосқанда, сымсыз кең жолақты Интернет желісіне қолжетімділікті пайдаланумен барлық абоненттер саны көрсетіледі.</w:t>
      </w:r>
      <w:r>
        <w:br/>
      </w:r>
      <w:r>
        <w:rPr>
          <w:rFonts w:ascii="Times New Roman"/>
          <w:b w:val="false"/>
          <w:i w:val="false"/>
          <w:color w:val="000000"/>
          <w:sz w:val="28"/>
        </w:rPr>
        <w:t>
</w:t>
      </w:r>
      <w:r>
        <w:rPr>
          <w:rFonts w:ascii="Times New Roman"/>
          <w:b w:val="false"/>
          <w:i w:val="false"/>
          <w:color w:val="000000"/>
          <w:sz w:val="28"/>
        </w:rPr>
        <w:t>
      1.1-жолда берілген жүктеу жылдамдығы 256 кбит/с кем емес жерсеріктік қолжетімділігі бар Интернет желісі абоненттерінің саны көрсетіледі.</w:t>
      </w:r>
      <w:r>
        <w:br/>
      </w:r>
      <w:r>
        <w:rPr>
          <w:rFonts w:ascii="Times New Roman"/>
          <w:b w:val="false"/>
          <w:i w:val="false"/>
          <w:color w:val="000000"/>
          <w:sz w:val="28"/>
        </w:rPr>
        <w:t>
</w:t>
      </w:r>
      <w:r>
        <w:rPr>
          <w:rFonts w:ascii="Times New Roman"/>
          <w:b w:val="false"/>
          <w:i w:val="false"/>
          <w:color w:val="000000"/>
          <w:sz w:val="28"/>
        </w:rPr>
        <w:t xml:space="preserve">
      1.2-жолда жүктеу жылдамдығы 256 кбит/с кем емес жылдамдығы бар жер үсті тіркелген сымсыз байланыс абоненттерінің саны көрсетіледі. Бұл көрсеткіш WiMax технологиясымен тіркелген байланыс желілерін және сымсыз тіркелген байланыс желілерін қамтиды, бірақ қолжетімділік нүктесі және сол сияқтылар арқылы уақытша пайдаланушыларды қоспайды. </w:t>
      </w:r>
      <w:r>
        <w:br/>
      </w:r>
      <w:r>
        <w:rPr>
          <w:rFonts w:ascii="Times New Roman"/>
          <w:b w:val="false"/>
          <w:i w:val="false"/>
          <w:color w:val="000000"/>
          <w:sz w:val="28"/>
        </w:rPr>
        <w:t>
</w:t>
      </w:r>
      <w:r>
        <w:rPr>
          <w:rFonts w:ascii="Times New Roman"/>
          <w:b w:val="false"/>
          <w:i w:val="false"/>
          <w:color w:val="000000"/>
          <w:sz w:val="28"/>
        </w:rPr>
        <w:t>
      1.3-жолда деректерді беру үшін арнайы жылжымалы байланыс желілері және жылжымалы кең жолақты белсенді желілерінің қосындысы көрсетіледі.</w:t>
      </w:r>
      <w:r>
        <w:br/>
      </w:r>
      <w:r>
        <w:rPr>
          <w:rFonts w:ascii="Times New Roman"/>
          <w:b w:val="false"/>
          <w:i w:val="false"/>
          <w:color w:val="000000"/>
          <w:sz w:val="28"/>
        </w:rPr>
        <w:t>
</w:t>
      </w:r>
      <w:r>
        <w:rPr>
          <w:rFonts w:ascii="Times New Roman"/>
          <w:b w:val="false"/>
          <w:i w:val="false"/>
          <w:color w:val="000000"/>
          <w:sz w:val="28"/>
        </w:rPr>
        <w:t>
      1.3.1-жолда жылжымалы байланыстың стандартты желілері көрсетіледі (тек қана белсенді қолданылатын желілерді қосқанда): IP негізінде Интернет желісі деректеріне қосылу үшін өткен үш ай ағымында қолданылған, деректерді беру жылдамдығы 256 кбит/с немесе жоғары жылжымалы байланыс желілерін қамтиды. Желіні көрсеткішке қосу үшін ол HTTP технологиясы арқылы Интернет желісіне қолжетімділікті қамтамасыз етуі тиіс, және IP негізінде өткен үш ай ағымында деректерді беру үшін қолданылуы тиісті. Стандартты SMS және MMS қысқа жолдау хаттары IP негізінде жіберілсе де, Интернет желісі деректерін белсенді тарату болып саналмайды.</w:t>
      </w:r>
      <w:r>
        <w:br/>
      </w:r>
      <w:r>
        <w:rPr>
          <w:rFonts w:ascii="Times New Roman"/>
          <w:b w:val="false"/>
          <w:i w:val="false"/>
          <w:color w:val="000000"/>
          <w:sz w:val="28"/>
        </w:rPr>
        <w:t>
</w:t>
      </w:r>
      <w:r>
        <w:rPr>
          <w:rFonts w:ascii="Times New Roman"/>
          <w:b w:val="false"/>
          <w:i w:val="false"/>
          <w:color w:val="000000"/>
          <w:sz w:val="28"/>
        </w:rPr>
        <w:t>
      1.3.2-жолда сөйлеулерді беру қызметтерінен бөлек сатып алынатын, немесе бөлек қызмет ретінде (модем/аппараттық кілт) не қосымша келісімшартты жасауды керек ететін, сөйлеулерді беру бойынша қызметтерге қосымша пакет ретінде жылжымалы байланыс желісі арқылы деректерді беру бойынша мамандандырылған қызметтер желілері көрсетіледі. Мерзімді абоненттік төлемі бар деректерді беру үшін барлық мамандандырылған жылжымалы байланыс желілері нақты қолдануына қарамастан, «деректерді берудің белсенді желілері» ретінде қосылады. Егер абоненттік төлем ай сайын алынбаса, алдын ала төлеулі кең жолақты жылжымалы байланыс режимдері желілерді белсенді қолдануды керек етеді. WiMax жылжымалы байланыс технологиясын қолданатын желілер де қосылуы мүмкін.</w:t>
      </w:r>
      <w:r>
        <w:br/>
      </w:r>
      <w:r>
        <w:rPr>
          <w:rFonts w:ascii="Times New Roman"/>
          <w:b w:val="false"/>
          <w:i w:val="false"/>
          <w:color w:val="000000"/>
          <w:sz w:val="28"/>
        </w:rPr>
        <w:t>
</w:t>
      </w:r>
      <w:r>
        <w:rPr>
          <w:rFonts w:ascii="Times New Roman"/>
          <w:b w:val="false"/>
          <w:i w:val="false"/>
          <w:color w:val="000000"/>
          <w:sz w:val="28"/>
        </w:rPr>
        <w:t>
      21. 20-бөлімнің 1-жолында Интернет желісіне қолжетімділікті алу үшін жалпы қолданыстағы коммутациялық телефон желілерінде нөмірді терумен байланысты сеанстарда қолданылған минуттардың жалпы саны көрсетіледі.</w:t>
      </w:r>
      <w:r>
        <w:br/>
      </w:r>
      <w:r>
        <w:rPr>
          <w:rFonts w:ascii="Times New Roman"/>
          <w:b w:val="false"/>
          <w:i w:val="false"/>
          <w:color w:val="000000"/>
          <w:sz w:val="28"/>
        </w:rPr>
        <w:t>
</w:t>
      </w:r>
      <w:r>
        <w:rPr>
          <w:rFonts w:ascii="Times New Roman"/>
          <w:b w:val="false"/>
          <w:i w:val="false"/>
          <w:color w:val="000000"/>
          <w:sz w:val="28"/>
        </w:rPr>
        <w:t>
      2-жолда сыртқы да, iшкi де қорлардың тіркелген Интернет желісі трафигі көлемінің жалпы саны МБайт - та көрсетіледі.</w:t>
      </w:r>
      <w:r>
        <w:br/>
      </w:r>
      <w:r>
        <w:rPr>
          <w:rFonts w:ascii="Times New Roman"/>
          <w:b w:val="false"/>
          <w:i w:val="false"/>
          <w:color w:val="000000"/>
          <w:sz w:val="28"/>
        </w:rPr>
        <w:t>
</w:t>
      </w:r>
      <w:r>
        <w:rPr>
          <w:rFonts w:ascii="Times New Roman"/>
          <w:b w:val="false"/>
          <w:i w:val="false"/>
          <w:color w:val="000000"/>
          <w:sz w:val="28"/>
        </w:rPr>
        <w:t>
      2.1-жолда сыртқы да қорлардың тіркелген Интернет желісі трафигінің көлемінің жалпы саны МБайт - та көрсетіледі.</w:t>
      </w:r>
      <w:r>
        <w:br/>
      </w:r>
      <w:r>
        <w:rPr>
          <w:rFonts w:ascii="Times New Roman"/>
          <w:b w:val="false"/>
          <w:i w:val="false"/>
          <w:color w:val="000000"/>
          <w:sz w:val="28"/>
        </w:rPr>
        <w:t>
</w:t>
      </w:r>
      <w:r>
        <w:rPr>
          <w:rFonts w:ascii="Times New Roman"/>
          <w:b w:val="false"/>
          <w:i w:val="false"/>
          <w:color w:val="000000"/>
          <w:sz w:val="28"/>
        </w:rPr>
        <w:t>
      3-жолда сымсыз кең жолақты Интернет желісі бойынша трафигінің көлемінің жалпы саны МБайт - та көрсетіледі.</w:t>
      </w:r>
      <w:r>
        <w:br/>
      </w:r>
      <w:r>
        <w:rPr>
          <w:rFonts w:ascii="Times New Roman"/>
          <w:b w:val="false"/>
          <w:i w:val="false"/>
          <w:color w:val="000000"/>
          <w:sz w:val="28"/>
        </w:rPr>
        <w:t>
</w:t>
      </w:r>
      <w:r>
        <w:rPr>
          <w:rFonts w:ascii="Times New Roman"/>
          <w:b w:val="false"/>
          <w:i w:val="false"/>
          <w:color w:val="000000"/>
          <w:sz w:val="28"/>
        </w:rPr>
        <w:t>
      4-жолда ұтқыр Интернет желісінің трафигі көрсетіледі.</w:t>
      </w:r>
      <w:r>
        <w:br/>
      </w:r>
      <w:r>
        <w:rPr>
          <w:rFonts w:ascii="Times New Roman"/>
          <w:b w:val="false"/>
          <w:i w:val="false"/>
          <w:color w:val="000000"/>
          <w:sz w:val="28"/>
        </w:rPr>
        <w:t>
</w:t>
      </w:r>
      <w:r>
        <w:rPr>
          <w:rFonts w:ascii="Times New Roman"/>
          <w:b w:val="false"/>
          <w:i w:val="false"/>
          <w:color w:val="000000"/>
          <w:sz w:val="28"/>
        </w:rPr>
        <w:t xml:space="preserve">
      5-жолда Интернет желісінің секундына (Мбит/с) мегабайттағы халықаралық өткізу қабілеттілігінің жалпы көлемі көрсетіледі. Асимметриялық көлем жағдайында (яғни кіретін көлем шығатын көлемнен көбірек) кіріс көлемі туралы деректер ұсынылады. </w:t>
      </w:r>
      <w:r>
        <w:br/>
      </w:r>
      <w:r>
        <w:rPr>
          <w:rFonts w:ascii="Times New Roman"/>
          <w:b w:val="false"/>
          <w:i w:val="false"/>
          <w:color w:val="000000"/>
          <w:sz w:val="28"/>
        </w:rPr>
        <w:t>
</w:t>
      </w:r>
      <w:r>
        <w:rPr>
          <w:rFonts w:ascii="Times New Roman"/>
          <w:b w:val="false"/>
          <w:i w:val="false"/>
          <w:color w:val="000000"/>
          <w:sz w:val="28"/>
        </w:rPr>
        <w:t>
      5.1-жолда Интернет желісінің секундына мегабиттағы халықаралық өткізу қабілетінің жалпы шығыс көлемі көрсетіледі. Бұл көрсеткіш халықаралық өткiзу жолағымен қамтамасыз етiлетiн Интернет желісіне барлық алмасу көлемдерінің жиыны ретінде өлшенедi.</w:t>
      </w:r>
      <w:r>
        <w:br/>
      </w:r>
      <w:r>
        <w:rPr>
          <w:rFonts w:ascii="Times New Roman"/>
          <w:b w:val="false"/>
          <w:i w:val="false"/>
          <w:color w:val="000000"/>
          <w:sz w:val="28"/>
        </w:rPr>
        <w:t>
</w:t>
      </w:r>
      <w:r>
        <w:rPr>
          <w:rFonts w:ascii="Times New Roman"/>
          <w:b w:val="false"/>
          <w:i w:val="false"/>
          <w:color w:val="000000"/>
          <w:sz w:val="28"/>
        </w:rPr>
        <w:t>
      5.2-жолда Интернет желісінің секундына мегабиттағы халықаралық өткізу қабілетінің жалпы кіріс көлемі көрсетіледі. Бұл көрсеткіш халықаралық өткiзу жолағымен қамтамасыз етiлетiн Интернет желісіне барлық алмасу көлемдерінің жиыны ретінде өлшенедi.</w:t>
      </w:r>
      <w:r>
        <w:br/>
      </w:r>
      <w:r>
        <w:rPr>
          <w:rFonts w:ascii="Times New Roman"/>
          <w:b w:val="false"/>
          <w:i w:val="false"/>
          <w:color w:val="000000"/>
          <w:sz w:val="28"/>
        </w:rPr>
        <w:t>
</w:t>
      </w:r>
      <w:r>
        <w:rPr>
          <w:rFonts w:ascii="Times New Roman"/>
          <w:b w:val="false"/>
          <w:i w:val="false"/>
          <w:color w:val="000000"/>
          <w:sz w:val="28"/>
        </w:rPr>
        <w:t>
      22. 21-бөлімнің 1-жолында есепті жылдың соңында қызмет көрсетілетін абоненттер санына қарамастан кабельді телевизия жүйелерінің саны көрсетіледі. Көрсеткішке жер үсті жүйелердің көп арналы кабельді телевизия саны кіреді: кабельді (мыс немесе оптоталшықты кабель бойынша жеткізумен) және әр түрлі үйлердегі бірнеше отбасына қызмет көрсететін ұжымдық жерсеріктік антенна құрылғыларынан тұрады. Мұнда сондай-ақ байланыстың сымсыз арналары бойынша дабылды бөлу жүйесі қосылады.</w:t>
      </w:r>
      <w:r>
        <w:br/>
      </w:r>
      <w:r>
        <w:rPr>
          <w:rFonts w:ascii="Times New Roman"/>
          <w:b w:val="false"/>
          <w:i w:val="false"/>
          <w:color w:val="000000"/>
          <w:sz w:val="28"/>
        </w:rPr>
        <w:t>
</w:t>
      </w:r>
      <w:r>
        <w:rPr>
          <w:rFonts w:ascii="Times New Roman"/>
          <w:b w:val="false"/>
          <w:i w:val="false"/>
          <w:color w:val="000000"/>
          <w:sz w:val="28"/>
        </w:rPr>
        <w:t xml:space="preserve">
      2-жолда есепті жылдың соңында тіркелген байланыс желісінің (коаксиальді немесе оптоталшықты кабель) көмегімен жеткізілетін көп арналы телевизия пайдаланушыларының саны көрсетіледі. </w:t>
      </w:r>
      <w:r>
        <w:br/>
      </w:r>
      <w:r>
        <w:rPr>
          <w:rFonts w:ascii="Times New Roman"/>
          <w:b w:val="false"/>
          <w:i w:val="false"/>
          <w:color w:val="000000"/>
          <w:sz w:val="28"/>
        </w:rPr>
        <w:t>
</w:t>
      </w:r>
      <w:r>
        <w:rPr>
          <w:rFonts w:ascii="Times New Roman"/>
          <w:b w:val="false"/>
          <w:i w:val="false"/>
          <w:color w:val="000000"/>
          <w:sz w:val="28"/>
        </w:rPr>
        <w:t xml:space="preserve">
      2.1-жолда есепті жылдың соңына сұрау бойынша телебағдарламаларды қоса алатын интерактивті телевизия абоненттерінің саны көрсетіледі. </w:t>
      </w:r>
      <w:r>
        <w:br/>
      </w:r>
      <w:r>
        <w:rPr>
          <w:rFonts w:ascii="Times New Roman"/>
          <w:b w:val="false"/>
          <w:i w:val="false"/>
          <w:color w:val="000000"/>
          <w:sz w:val="28"/>
        </w:rPr>
        <w:t>
</w:t>
      </w:r>
      <w:r>
        <w:rPr>
          <w:rFonts w:ascii="Times New Roman"/>
          <w:b w:val="false"/>
          <w:i w:val="false"/>
          <w:color w:val="000000"/>
          <w:sz w:val="28"/>
        </w:rPr>
        <w:t>
      23. 22-бөлімнің 1-жолында жылжымалы ұялы байланыспен тұтастай қамтылған аумақтың пайыздық үлесі көрсетіледі. Бұл көрсеткіш жылжымалы ұялы байланыс сигналымен қамтылған аумақты жалпы аумаққа бөлу жолымен есептеледі.</w:t>
      </w:r>
      <w:r>
        <w:br/>
      </w:r>
      <w:r>
        <w:rPr>
          <w:rFonts w:ascii="Times New Roman"/>
          <w:b w:val="false"/>
          <w:i w:val="false"/>
          <w:color w:val="000000"/>
          <w:sz w:val="28"/>
        </w:rPr>
        <w:t>
      2-жолда жалпы эфирлі цифрлық телехабарлармен қамтылған аумақтың үлестік пайызы көрсетіледі. Бұл көрсеткіш эфирлі цифрлық телехабарлармен қамтылған аумақты жалпы аумаққа бөлу жолымен есептелінеді.</w:t>
      </w:r>
      <w:r>
        <w:br/>
      </w:r>
      <w:r>
        <w:rPr>
          <w:rFonts w:ascii="Times New Roman"/>
          <w:b w:val="false"/>
          <w:i w:val="false"/>
          <w:color w:val="000000"/>
          <w:sz w:val="28"/>
        </w:rPr>
        <w:t>
      24. 23-бөлімінде Экономикалық қызмет түрлерінің номенклатурасына сәйкес (бұдан әрі – ЭҚЖЖ) 5 таңбалы бөлінісіндегі қызметтің қайталама түрлерінің атаулары, ал «ЭҚЖЖ-нің коды» бағынында – ЭҚЖЖ-ға сәйкес саланың 5 таңбаға дейін коды көрсетіледі.</w:t>
      </w:r>
      <w:r>
        <w:br/>
      </w:r>
      <w:r>
        <w:rPr>
          <w:rFonts w:ascii="Times New Roman"/>
          <w:b w:val="false"/>
          <w:i w:val="false"/>
          <w:color w:val="000000"/>
          <w:sz w:val="28"/>
        </w:rPr>
        <w:t>
</w:t>
      </w:r>
      <w:r>
        <w:rPr>
          <w:rFonts w:ascii="Times New Roman"/>
          <w:b w:val="false"/>
          <w:i w:val="false"/>
          <w:color w:val="000000"/>
          <w:sz w:val="28"/>
        </w:rPr>
        <w:t>
      25. Осы нысанды тапсыру қағаз тасығышта және электронды форматта жүзеге асырылады. Нысанды электронды форматта толтыру Қазақстан Республикасы Статистика агенттігі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w:t>
      </w:r>
      <w:r>
        <w:rPr>
          <w:rFonts w:ascii="Times New Roman"/>
          <w:b w:val="false"/>
          <w:i w:val="false"/>
          <w:color w:val="000000"/>
          <w:sz w:val="28"/>
        </w:rPr>
        <w:t>
      Ескерту: Х – бұл айқындама толтыруға жатпайды.</w:t>
      </w:r>
      <w:r>
        <w:br/>
      </w:r>
      <w:r>
        <w:rPr>
          <w:rFonts w:ascii="Times New Roman"/>
          <w:b w:val="false"/>
          <w:i w:val="false"/>
          <w:color w:val="000000"/>
          <w:sz w:val="28"/>
        </w:rPr>
        <w:t>
</w:t>
      </w:r>
      <w:r>
        <w:rPr>
          <w:rFonts w:ascii="Times New Roman"/>
          <w:b w:val="false"/>
          <w:i w:val="false"/>
          <w:color w:val="000000"/>
          <w:sz w:val="28"/>
        </w:rPr>
        <w:t>
      26.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1-бөлім «Байланыс қызметтерінің көлемі»:</w:t>
      </w:r>
      <w:r>
        <w:br/>
      </w:r>
      <w:r>
        <w:rPr>
          <w:rFonts w:ascii="Times New Roman"/>
          <w:b w:val="false"/>
          <w:i w:val="false"/>
          <w:color w:val="000000"/>
          <w:sz w:val="28"/>
        </w:rPr>
        <w:t xml:space="preserve">
      2-баған </w:t>
      </w:r>
      <w:r>
        <w:rPr>
          <w:rFonts w:ascii="Times New Roman"/>
          <w:b w:val="false"/>
          <w:i w:val="false"/>
          <w:color w:val="000000"/>
          <w:sz w:val="28"/>
          <w:u w:val="single"/>
        </w:rPr>
        <w:t>&lt;</w:t>
      </w:r>
      <w:r>
        <w:rPr>
          <w:rFonts w:ascii="Times New Roman"/>
          <w:b w:val="false"/>
          <w:i w:val="false"/>
          <w:color w:val="000000"/>
          <w:sz w:val="28"/>
        </w:rPr>
        <w:t xml:space="preserve"> әрбір жолдар үшін 1-бағаннан;</w:t>
      </w:r>
      <w:r>
        <w:br/>
      </w:r>
      <w:r>
        <w:rPr>
          <w:rFonts w:ascii="Times New Roman"/>
          <w:b w:val="false"/>
          <w:i w:val="false"/>
          <w:color w:val="000000"/>
          <w:sz w:val="28"/>
        </w:rPr>
        <w:t xml:space="preserve">
      4-баған </w:t>
      </w:r>
      <w:r>
        <w:rPr>
          <w:rFonts w:ascii="Times New Roman"/>
          <w:b w:val="false"/>
          <w:i w:val="false"/>
          <w:color w:val="000000"/>
          <w:sz w:val="28"/>
          <w:u w:val="single"/>
        </w:rPr>
        <w:t>&lt;</w:t>
      </w:r>
      <w:r>
        <w:rPr>
          <w:rFonts w:ascii="Times New Roman"/>
          <w:b w:val="false"/>
          <w:i w:val="false"/>
          <w:color w:val="000000"/>
          <w:sz w:val="28"/>
        </w:rPr>
        <w:t xml:space="preserve"> әрбір жолдар үшін 3-бағаннан;</w:t>
      </w:r>
      <w:r>
        <w:br/>
      </w:r>
      <w:r>
        <w:rPr>
          <w:rFonts w:ascii="Times New Roman"/>
          <w:b w:val="false"/>
          <w:i w:val="false"/>
          <w:color w:val="000000"/>
          <w:sz w:val="28"/>
        </w:rPr>
        <w:t>
</w:t>
      </w:r>
      <w:r>
        <w:rPr>
          <w:rFonts w:ascii="Times New Roman"/>
          <w:b w:val="false"/>
          <w:i w:val="false"/>
          <w:color w:val="000000"/>
          <w:sz w:val="28"/>
        </w:rPr>
        <w:t>
      2) 3-бөлім «Қалааралық және халықаралық телефон байланысы қызметтерінің көлемі»:</w:t>
      </w:r>
      <w:r>
        <w:br/>
      </w:r>
      <w:r>
        <w:rPr>
          <w:rFonts w:ascii="Times New Roman"/>
          <w:b w:val="false"/>
          <w:i w:val="false"/>
          <w:color w:val="000000"/>
          <w:sz w:val="28"/>
        </w:rPr>
        <w:t xml:space="preserve">
      2-баған </w:t>
      </w:r>
      <w:r>
        <w:rPr>
          <w:rFonts w:ascii="Times New Roman"/>
          <w:b w:val="false"/>
          <w:i w:val="false"/>
          <w:color w:val="000000"/>
          <w:sz w:val="28"/>
          <w:u w:val="single"/>
        </w:rPr>
        <w:t>&lt;</w:t>
      </w:r>
      <w:r>
        <w:rPr>
          <w:rFonts w:ascii="Times New Roman"/>
          <w:b w:val="false"/>
          <w:i w:val="false"/>
          <w:color w:val="000000"/>
          <w:sz w:val="28"/>
        </w:rPr>
        <w:t xml:space="preserve"> әрбір жолдар үшін 1-бағаннан;</w:t>
      </w:r>
      <w:r>
        <w:br/>
      </w:r>
      <w:r>
        <w:rPr>
          <w:rFonts w:ascii="Times New Roman"/>
          <w:b w:val="false"/>
          <w:i w:val="false"/>
          <w:color w:val="000000"/>
          <w:sz w:val="28"/>
        </w:rPr>
        <w:t xml:space="preserve">
      4-баған </w:t>
      </w:r>
      <w:r>
        <w:rPr>
          <w:rFonts w:ascii="Times New Roman"/>
          <w:b w:val="false"/>
          <w:i w:val="false"/>
          <w:color w:val="000000"/>
          <w:sz w:val="28"/>
          <w:u w:val="single"/>
        </w:rPr>
        <w:t>&lt;</w:t>
      </w:r>
      <w:r>
        <w:rPr>
          <w:rFonts w:ascii="Times New Roman"/>
          <w:b w:val="false"/>
          <w:i w:val="false"/>
          <w:color w:val="000000"/>
          <w:sz w:val="28"/>
        </w:rPr>
        <w:t xml:space="preserve"> әрбір жолдар үшін 3-бағаннан;</w:t>
      </w:r>
      <w:r>
        <w:br/>
      </w:r>
      <w:r>
        <w:rPr>
          <w:rFonts w:ascii="Times New Roman"/>
          <w:b w:val="false"/>
          <w:i w:val="false"/>
          <w:color w:val="000000"/>
          <w:sz w:val="28"/>
        </w:rPr>
        <w:t xml:space="preserve">
      1-жол = әрбір бағандар үшін 1.1 – 1.3-жолдардың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4-бөлім «Жергілікті телефон байланысы қызметтерінің көлемі»:</w:t>
      </w:r>
      <w:r>
        <w:br/>
      </w:r>
      <w:r>
        <w:rPr>
          <w:rFonts w:ascii="Times New Roman"/>
          <w:b w:val="false"/>
          <w:i w:val="false"/>
          <w:color w:val="000000"/>
          <w:sz w:val="28"/>
        </w:rPr>
        <w:t xml:space="preserve">
      2-баған </w:t>
      </w:r>
      <w:r>
        <w:rPr>
          <w:rFonts w:ascii="Times New Roman"/>
          <w:b w:val="false"/>
          <w:i w:val="false"/>
          <w:color w:val="000000"/>
          <w:sz w:val="28"/>
          <w:u w:val="single"/>
        </w:rPr>
        <w:t>&lt;</w:t>
      </w:r>
      <w:r>
        <w:rPr>
          <w:rFonts w:ascii="Times New Roman"/>
          <w:b w:val="false"/>
          <w:i w:val="false"/>
          <w:color w:val="000000"/>
          <w:sz w:val="28"/>
        </w:rPr>
        <w:t xml:space="preserve"> әрбір жолдар үшін 1-бағаннан;</w:t>
      </w:r>
      <w:r>
        <w:br/>
      </w:r>
      <w:r>
        <w:rPr>
          <w:rFonts w:ascii="Times New Roman"/>
          <w:b w:val="false"/>
          <w:i w:val="false"/>
          <w:color w:val="000000"/>
          <w:sz w:val="28"/>
        </w:rPr>
        <w:t xml:space="preserve">
      4-баған </w:t>
      </w:r>
      <w:r>
        <w:rPr>
          <w:rFonts w:ascii="Times New Roman"/>
          <w:b w:val="false"/>
          <w:i w:val="false"/>
          <w:color w:val="000000"/>
          <w:sz w:val="28"/>
          <w:u w:val="single"/>
        </w:rPr>
        <w:t>&lt;</w:t>
      </w:r>
      <w:r>
        <w:rPr>
          <w:rFonts w:ascii="Times New Roman"/>
          <w:b w:val="false"/>
          <w:i w:val="false"/>
          <w:color w:val="000000"/>
          <w:sz w:val="28"/>
        </w:rPr>
        <w:t xml:space="preserve"> әрбір жолдар үшін 3-бағаннан;</w:t>
      </w:r>
      <w:r>
        <w:br/>
      </w:r>
      <w:r>
        <w:rPr>
          <w:rFonts w:ascii="Times New Roman"/>
          <w:b w:val="false"/>
          <w:i w:val="false"/>
          <w:color w:val="000000"/>
          <w:sz w:val="28"/>
        </w:rPr>
        <w:t xml:space="preserve">
      1-жол </w:t>
      </w:r>
      <w:r>
        <w:rPr>
          <w:rFonts w:ascii="Times New Roman"/>
          <w:b w:val="false"/>
          <w:i w:val="false"/>
          <w:color w:val="000000"/>
          <w:sz w:val="28"/>
          <w:u w:val="single"/>
        </w:rPr>
        <w:t>&gt;</w:t>
      </w:r>
      <w:r>
        <w:rPr>
          <w:rFonts w:ascii="Times New Roman"/>
          <w:b w:val="false"/>
          <w:i w:val="false"/>
          <w:color w:val="000000"/>
          <w:sz w:val="28"/>
        </w:rPr>
        <w:t xml:space="preserve"> барлық бағандар бойынша 1.1 – 1.4-жолдардың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5-бөлім «Ұтқыр телефон байланысы қызметтерінің көлемі»:</w:t>
      </w:r>
      <w:r>
        <w:br/>
      </w:r>
      <w:r>
        <w:rPr>
          <w:rFonts w:ascii="Times New Roman"/>
          <w:b w:val="false"/>
          <w:i w:val="false"/>
          <w:color w:val="000000"/>
          <w:sz w:val="28"/>
        </w:rPr>
        <w:t xml:space="preserve">
      2-баған </w:t>
      </w:r>
      <w:r>
        <w:rPr>
          <w:rFonts w:ascii="Times New Roman"/>
          <w:b w:val="false"/>
          <w:i w:val="false"/>
          <w:color w:val="000000"/>
          <w:sz w:val="28"/>
          <w:u w:val="single"/>
        </w:rPr>
        <w:t>&lt;</w:t>
      </w:r>
      <w:r>
        <w:rPr>
          <w:rFonts w:ascii="Times New Roman"/>
          <w:b w:val="false"/>
          <w:i w:val="false"/>
          <w:color w:val="000000"/>
          <w:sz w:val="28"/>
        </w:rPr>
        <w:t xml:space="preserve"> әрбір жолдар үшін 1-бағаннан;</w:t>
      </w:r>
      <w:r>
        <w:br/>
      </w:r>
      <w:r>
        <w:rPr>
          <w:rFonts w:ascii="Times New Roman"/>
          <w:b w:val="false"/>
          <w:i w:val="false"/>
          <w:color w:val="000000"/>
          <w:sz w:val="28"/>
        </w:rPr>
        <w:t xml:space="preserve">
      4-баған </w:t>
      </w:r>
      <w:r>
        <w:rPr>
          <w:rFonts w:ascii="Times New Roman"/>
          <w:b w:val="false"/>
          <w:i w:val="false"/>
          <w:color w:val="000000"/>
          <w:sz w:val="28"/>
          <w:u w:val="single"/>
        </w:rPr>
        <w:t>&lt;</w:t>
      </w:r>
      <w:r>
        <w:rPr>
          <w:rFonts w:ascii="Times New Roman"/>
          <w:b w:val="false"/>
          <w:i w:val="false"/>
          <w:color w:val="000000"/>
          <w:sz w:val="28"/>
        </w:rPr>
        <w:t xml:space="preserve"> әрбір жолдар үшін 3-бағаннан;</w:t>
      </w:r>
      <w:r>
        <w:br/>
      </w:r>
      <w:r>
        <w:rPr>
          <w:rFonts w:ascii="Times New Roman"/>
          <w:b w:val="false"/>
          <w:i w:val="false"/>
          <w:color w:val="000000"/>
          <w:sz w:val="28"/>
        </w:rPr>
        <w:t xml:space="preserve">
      1-жол = әрбір бағандар үшін 1.1 – 1.5-жолдардың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6-бөлім «Телекоммуникациялық желілер арқылы деректерді беру бойынша қызметтердің көлемі»:</w:t>
      </w:r>
      <w:r>
        <w:br/>
      </w:r>
      <w:r>
        <w:rPr>
          <w:rFonts w:ascii="Times New Roman"/>
          <w:b w:val="false"/>
          <w:i w:val="false"/>
          <w:color w:val="000000"/>
          <w:sz w:val="28"/>
        </w:rPr>
        <w:t xml:space="preserve">
      2-баған </w:t>
      </w:r>
      <w:r>
        <w:rPr>
          <w:rFonts w:ascii="Times New Roman"/>
          <w:b w:val="false"/>
          <w:i w:val="false"/>
          <w:color w:val="000000"/>
          <w:sz w:val="28"/>
          <w:u w:val="single"/>
        </w:rPr>
        <w:t>&lt;</w:t>
      </w:r>
      <w:r>
        <w:rPr>
          <w:rFonts w:ascii="Times New Roman"/>
          <w:b w:val="false"/>
          <w:i w:val="false"/>
          <w:color w:val="000000"/>
          <w:sz w:val="28"/>
        </w:rPr>
        <w:t xml:space="preserve"> әрбір жолдар үшін 1-бағаннан;</w:t>
      </w:r>
      <w:r>
        <w:br/>
      </w:r>
      <w:r>
        <w:rPr>
          <w:rFonts w:ascii="Times New Roman"/>
          <w:b w:val="false"/>
          <w:i w:val="false"/>
          <w:color w:val="000000"/>
          <w:sz w:val="28"/>
        </w:rPr>
        <w:t xml:space="preserve">
      4-баған </w:t>
      </w:r>
      <w:r>
        <w:rPr>
          <w:rFonts w:ascii="Times New Roman"/>
          <w:b w:val="false"/>
          <w:i w:val="false"/>
          <w:color w:val="000000"/>
          <w:sz w:val="28"/>
          <w:u w:val="single"/>
        </w:rPr>
        <w:t>&lt;</w:t>
      </w:r>
      <w:r>
        <w:rPr>
          <w:rFonts w:ascii="Times New Roman"/>
          <w:b w:val="false"/>
          <w:i w:val="false"/>
          <w:color w:val="000000"/>
          <w:sz w:val="28"/>
        </w:rPr>
        <w:t xml:space="preserve"> әрбір жолдар үшін 3-бағаннан;</w:t>
      </w:r>
      <w:r>
        <w:br/>
      </w:r>
      <w:r>
        <w:rPr>
          <w:rFonts w:ascii="Times New Roman"/>
          <w:b w:val="false"/>
          <w:i w:val="false"/>
          <w:color w:val="000000"/>
          <w:sz w:val="28"/>
        </w:rPr>
        <w:t xml:space="preserve">
      1-жол = әрбір бағандар үшін 1.1, 1.2, 1.3-жолдардың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1.1-жол = әрбір бағандар үшін 1.1.1 – 1.1.3-жолдардың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2-жол = әрбір бағандар үшін 2.1, 2.2, 2.3-жолдардың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2.1-жол = әрбір бағандар үшін 2.1.1 – 2.1.3-жолдардың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6) 7-бөлім «Телекоммуникациялық желілер бойынша Интернет желісі қызметтерінің көлемі»: </w:t>
      </w:r>
      <w:r>
        <w:br/>
      </w:r>
      <w:r>
        <w:rPr>
          <w:rFonts w:ascii="Times New Roman"/>
          <w:b w:val="false"/>
          <w:i w:val="false"/>
          <w:color w:val="000000"/>
          <w:sz w:val="28"/>
        </w:rPr>
        <w:t xml:space="preserve">
      2-баған </w:t>
      </w:r>
      <w:r>
        <w:rPr>
          <w:rFonts w:ascii="Times New Roman"/>
          <w:b w:val="false"/>
          <w:i w:val="false"/>
          <w:color w:val="000000"/>
          <w:sz w:val="28"/>
          <w:u w:val="single"/>
        </w:rPr>
        <w:t>&lt;</w:t>
      </w:r>
      <w:r>
        <w:rPr>
          <w:rFonts w:ascii="Times New Roman"/>
          <w:b w:val="false"/>
          <w:i w:val="false"/>
          <w:color w:val="000000"/>
          <w:sz w:val="28"/>
        </w:rPr>
        <w:t xml:space="preserve"> әрбір жолдар үшін 1-бағаннан; </w:t>
      </w:r>
      <w:r>
        <w:br/>
      </w:r>
      <w:r>
        <w:rPr>
          <w:rFonts w:ascii="Times New Roman"/>
          <w:b w:val="false"/>
          <w:i w:val="false"/>
          <w:color w:val="000000"/>
          <w:sz w:val="28"/>
        </w:rPr>
        <w:t xml:space="preserve">
      4-баған </w:t>
      </w:r>
      <w:r>
        <w:rPr>
          <w:rFonts w:ascii="Times New Roman"/>
          <w:b w:val="false"/>
          <w:i w:val="false"/>
          <w:color w:val="000000"/>
          <w:sz w:val="28"/>
          <w:u w:val="single"/>
        </w:rPr>
        <w:t>&lt;</w:t>
      </w:r>
      <w:r>
        <w:rPr>
          <w:rFonts w:ascii="Times New Roman"/>
          <w:b w:val="false"/>
          <w:i w:val="false"/>
          <w:color w:val="000000"/>
          <w:sz w:val="28"/>
        </w:rPr>
        <w:t xml:space="preserve"> әрбір жолдар үшін 3-бағаннан;</w:t>
      </w:r>
      <w:r>
        <w:br/>
      </w:r>
      <w:r>
        <w:rPr>
          <w:rFonts w:ascii="Times New Roman"/>
          <w:b w:val="false"/>
          <w:i w:val="false"/>
          <w:color w:val="000000"/>
          <w:sz w:val="28"/>
        </w:rPr>
        <w:t xml:space="preserve">
      1-жол = әрбір бағандар үшін 1.1 – 1.3-жолдардың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2-жол = әрбір бағандар үшін 2.1 – 2.3-жолдардың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3-жол = 3, 4-бағандар бойынша 3.1, 3.2-жолдардың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8-бөлім «Бағдарламаларды тарату бойынша қызметтердің көлемі»:</w:t>
      </w:r>
      <w:r>
        <w:br/>
      </w:r>
      <w:r>
        <w:rPr>
          <w:rFonts w:ascii="Times New Roman"/>
          <w:b w:val="false"/>
          <w:i w:val="false"/>
          <w:color w:val="000000"/>
          <w:sz w:val="28"/>
        </w:rPr>
        <w:t xml:space="preserve">
      2-баған </w:t>
      </w:r>
      <w:r>
        <w:rPr>
          <w:rFonts w:ascii="Times New Roman"/>
          <w:b w:val="false"/>
          <w:i w:val="false"/>
          <w:color w:val="000000"/>
          <w:sz w:val="28"/>
          <w:u w:val="single"/>
        </w:rPr>
        <w:t>&lt;</w:t>
      </w:r>
      <w:r>
        <w:rPr>
          <w:rFonts w:ascii="Times New Roman"/>
          <w:b w:val="false"/>
          <w:i w:val="false"/>
          <w:color w:val="000000"/>
          <w:sz w:val="28"/>
        </w:rPr>
        <w:t xml:space="preserve"> әрбір жолдар үшін 1-бағаннан;</w:t>
      </w:r>
      <w:r>
        <w:br/>
      </w:r>
      <w:r>
        <w:rPr>
          <w:rFonts w:ascii="Times New Roman"/>
          <w:b w:val="false"/>
          <w:i w:val="false"/>
          <w:color w:val="000000"/>
          <w:sz w:val="28"/>
        </w:rPr>
        <w:t xml:space="preserve">
      4-баған </w:t>
      </w:r>
      <w:r>
        <w:rPr>
          <w:rFonts w:ascii="Times New Roman"/>
          <w:b w:val="false"/>
          <w:i w:val="false"/>
          <w:color w:val="000000"/>
          <w:sz w:val="28"/>
          <w:u w:val="single"/>
        </w:rPr>
        <w:t>&lt;</w:t>
      </w:r>
      <w:r>
        <w:rPr>
          <w:rFonts w:ascii="Times New Roman"/>
          <w:b w:val="false"/>
          <w:i w:val="false"/>
          <w:color w:val="000000"/>
          <w:sz w:val="28"/>
        </w:rPr>
        <w:t xml:space="preserve"> әрбір жолдар үшін 3-бағаннан;</w:t>
      </w:r>
      <w:r>
        <w:br/>
      </w:r>
      <w:r>
        <w:rPr>
          <w:rFonts w:ascii="Times New Roman"/>
          <w:b w:val="false"/>
          <w:i w:val="false"/>
          <w:color w:val="000000"/>
          <w:sz w:val="28"/>
        </w:rPr>
        <w:t>
</w:t>
      </w:r>
      <w:r>
        <w:rPr>
          <w:rFonts w:ascii="Times New Roman"/>
          <w:b w:val="false"/>
          <w:i w:val="false"/>
          <w:color w:val="000000"/>
          <w:sz w:val="28"/>
        </w:rPr>
        <w:t>
      8) 9-бөлім «Өзге де телекоммуникациялық қызметтер көлемі»:</w:t>
      </w:r>
      <w:r>
        <w:br/>
      </w:r>
      <w:r>
        <w:rPr>
          <w:rFonts w:ascii="Times New Roman"/>
          <w:b w:val="false"/>
          <w:i w:val="false"/>
          <w:color w:val="000000"/>
          <w:sz w:val="28"/>
        </w:rPr>
        <w:t xml:space="preserve">
      2-баған </w:t>
      </w:r>
      <w:r>
        <w:rPr>
          <w:rFonts w:ascii="Times New Roman"/>
          <w:b w:val="false"/>
          <w:i w:val="false"/>
          <w:color w:val="000000"/>
          <w:sz w:val="28"/>
          <w:u w:val="single"/>
        </w:rPr>
        <w:t>&lt;</w:t>
      </w:r>
      <w:r>
        <w:rPr>
          <w:rFonts w:ascii="Times New Roman"/>
          <w:b w:val="false"/>
          <w:i w:val="false"/>
          <w:color w:val="000000"/>
          <w:sz w:val="28"/>
        </w:rPr>
        <w:t xml:space="preserve"> әрбір жолдар үшін 1-бағаннан;</w:t>
      </w:r>
      <w:r>
        <w:br/>
      </w:r>
      <w:r>
        <w:rPr>
          <w:rFonts w:ascii="Times New Roman"/>
          <w:b w:val="false"/>
          <w:i w:val="false"/>
          <w:color w:val="000000"/>
          <w:sz w:val="28"/>
        </w:rPr>
        <w:t xml:space="preserve">
      4-баған </w:t>
      </w:r>
      <w:r>
        <w:rPr>
          <w:rFonts w:ascii="Times New Roman"/>
          <w:b w:val="false"/>
          <w:i w:val="false"/>
          <w:color w:val="000000"/>
          <w:sz w:val="28"/>
          <w:u w:val="single"/>
        </w:rPr>
        <w:t>&lt;</w:t>
      </w:r>
      <w:r>
        <w:rPr>
          <w:rFonts w:ascii="Times New Roman"/>
          <w:b w:val="false"/>
          <w:i w:val="false"/>
          <w:color w:val="000000"/>
          <w:sz w:val="28"/>
        </w:rPr>
        <w:t xml:space="preserve"> әрбір жолдар үшін 3-бағаннан;</w:t>
      </w:r>
      <w:r>
        <w:br/>
      </w:r>
      <w:r>
        <w:rPr>
          <w:rFonts w:ascii="Times New Roman"/>
          <w:b w:val="false"/>
          <w:i w:val="false"/>
          <w:color w:val="000000"/>
          <w:sz w:val="28"/>
        </w:rPr>
        <w:t xml:space="preserve">
      1-жол = барлық бағандар бойынша 1.1 – 1.5-жолдары + 1.6-жол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1.5-жол = барлық бағандар бойынша 1.5.1 – 1.5.3-жолдардың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9) 10-бөлім «Тіркелген телефон желілерінің саны»: </w:t>
      </w:r>
      <w:r>
        <w:br/>
      </w:r>
      <w:r>
        <w:rPr>
          <w:rFonts w:ascii="Times New Roman"/>
          <w:b w:val="false"/>
          <w:i w:val="false"/>
          <w:color w:val="000000"/>
          <w:sz w:val="28"/>
        </w:rPr>
        <w:t xml:space="preserve">
      2-баған </w:t>
      </w:r>
      <w:r>
        <w:rPr>
          <w:rFonts w:ascii="Times New Roman"/>
          <w:b w:val="false"/>
          <w:i w:val="false"/>
          <w:color w:val="000000"/>
          <w:sz w:val="28"/>
          <w:u w:val="single"/>
        </w:rPr>
        <w:t>&lt;</w:t>
      </w:r>
      <w:r>
        <w:rPr>
          <w:rFonts w:ascii="Times New Roman"/>
          <w:b w:val="false"/>
          <w:i w:val="false"/>
          <w:color w:val="000000"/>
          <w:sz w:val="28"/>
        </w:rPr>
        <w:t xml:space="preserve"> әрбір жолдар үшін 1-бағаннан; </w:t>
      </w:r>
      <w:r>
        <w:br/>
      </w:r>
      <w:r>
        <w:rPr>
          <w:rFonts w:ascii="Times New Roman"/>
          <w:b w:val="false"/>
          <w:i w:val="false"/>
          <w:color w:val="000000"/>
          <w:sz w:val="28"/>
        </w:rPr>
        <w:t xml:space="preserve">
      4-баған </w:t>
      </w:r>
      <w:r>
        <w:rPr>
          <w:rFonts w:ascii="Times New Roman"/>
          <w:b w:val="false"/>
          <w:i w:val="false"/>
          <w:color w:val="000000"/>
          <w:sz w:val="28"/>
          <w:u w:val="single"/>
        </w:rPr>
        <w:t>&lt;</w:t>
      </w:r>
      <w:r>
        <w:rPr>
          <w:rFonts w:ascii="Times New Roman"/>
          <w:b w:val="false"/>
          <w:i w:val="false"/>
          <w:color w:val="000000"/>
          <w:sz w:val="28"/>
        </w:rPr>
        <w:t xml:space="preserve"> әрбір жолдар үшін 3-бағаннан; </w:t>
      </w:r>
      <w:r>
        <w:br/>
      </w:r>
      <w:r>
        <w:rPr>
          <w:rFonts w:ascii="Times New Roman"/>
          <w:b w:val="false"/>
          <w:i w:val="false"/>
          <w:color w:val="000000"/>
          <w:sz w:val="28"/>
        </w:rPr>
        <w:t xml:space="preserve">
      1-жол = әрбір бағандар үшін 1.1 – 1.4-жолдардың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11-бөлім «Қалааралық телефон байланысының шақырулары бойынша ақпарат»:</w:t>
      </w:r>
      <w:r>
        <w:br/>
      </w:r>
      <w:r>
        <w:rPr>
          <w:rFonts w:ascii="Times New Roman"/>
          <w:b w:val="false"/>
          <w:i w:val="false"/>
          <w:color w:val="000000"/>
          <w:sz w:val="28"/>
        </w:rPr>
        <w:t xml:space="preserve">
      2-баған </w:t>
      </w:r>
      <w:r>
        <w:rPr>
          <w:rFonts w:ascii="Times New Roman"/>
          <w:b w:val="false"/>
          <w:i w:val="false"/>
          <w:color w:val="000000"/>
          <w:sz w:val="28"/>
          <w:u w:val="single"/>
        </w:rPr>
        <w:t>&lt;</w:t>
      </w:r>
      <w:r>
        <w:rPr>
          <w:rFonts w:ascii="Times New Roman"/>
          <w:b w:val="false"/>
          <w:i w:val="false"/>
          <w:color w:val="000000"/>
          <w:sz w:val="28"/>
        </w:rPr>
        <w:t xml:space="preserve"> әрбір жолдар үшін 1-бағаннан;</w:t>
      </w:r>
      <w:r>
        <w:br/>
      </w:r>
      <w:r>
        <w:rPr>
          <w:rFonts w:ascii="Times New Roman"/>
          <w:b w:val="false"/>
          <w:i w:val="false"/>
          <w:color w:val="000000"/>
          <w:sz w:val="28"/>
        </w:rPr>
        <w:t xml:space="preserve">
      1-жол = барлық бағандар бойынша 1.1 – 1.3-жолдардың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11) 13-бөлім «Тіркелген телефон байланысының трафигін өткізу бойынша ақпарат»: </w:t>
      </w:r>
      <w:r>
        <w:br/>
      </w:r>
      <w:r>
        <w:rPr>
          <w:rFonts w:ascii="Times New Roman"/>
          <w:b w:val="false"/>
          <w:i w:val="false"/>
          <w:color w:val="000000"/>
          <w:sz w:val="28"/>
        </w:rPr>
        <w:t xml:space="preserve">
      4-жол = әрбір бағандар үшін 4.1 – 4.2-жолдардың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12) 15-бөлім «Ұтқыр байланыс абоненттерінің саны»: </w:t>
      </w:r>
      <w:r>
        <w:br/>
      </w:r>
      <w:r>
        <w:rPr>
          <w:rFonts w:ascii="Times New Roman"/>
          <w:b w:val="false"/>
          <w:i w:val="false"/>
          <w:color w:val="000000"/>
          <w:sz w:val="28"/>
        </w:rPr>
        <w:t xml:space="preserve">
      1.1-жол </w:t>
      </w:r>
      <w:r>
        <w:rPr>
          <w:rFonts w:ascii="Times New Roman"/>
          <w:b w:val="false"/>
          <w:i w:val="false"/>
          <w:color w:val="000000"/>
          <w:sz w:val="28"/>
          <w:u w:val="single"/>
        </w:rPr>
        <w:t>&lt;</w:t>
      </w:r>
      <w:r>
        <w:rPr>
          <w:rFonts w:ascii="Times New Roman"/>
          <w:b w:val="false"/>
          <w:i w:val="false"/>
          <w:color w:val="000000"/>
          <w:sz w:val="28"/>
        </w:rPr>
        <w:t xml:space="preserve"> әрбір бағандар үшін 1-жолдан;</w:t>
      </w:r>
      <w:r>
        <w:br/>
      </w:r>
      <w:r>
        <w:rPr>
          <w:rFonts w:ascii="Times New Roman"/>
          <w:b w:val="false"/>
          <w:i w:val="false"/>
          <w:color w:val="000000"/>
          <w:sz w:val="28"/>
        </w:rPr>
        <w:t xml:space="preserve">
      2-жол </w:t>
      </w:r>
      <w:r>
        <w:rPr>
          <w:rFonts w:ascii="Times New Roman"/>
          <w:b w:val="false"/>
          <w:i w:val="false"/>
          <w:color w:val="000000"/>
          <w:sz w:val="28"/>
          <w:u w:val="single"/>
        </w:rPr>
        <w:t>&lt;</w:t>
      </w:r>
      <w:r>
        <w:rPr>
          <w:rFonts w:ascii="Times New Roman"/>
          <w:b w:val="false"/>
          <w:i w:val="false"/>
          <w:color w:val="000000"/>
          <w:sz w:val="28"/>
        </w:rPr>
        <w:t xml:space="preserve"> әрбір бағандар үшін 1-жолдан; </w:t>
      </w:r>
      <w:r>
        <w:br/>
      </w:r>
      <w:r>
        <w:rPr>
          <w:rFonts w:ascii="Times New Roman"/>
          <w:b w:val="false"/>
          <w:i w:val="false"/>
          <w:color w:val="000000"/>
          <w:sz w:val="28"/>
        </w:rPr>
        <w:t xml:space="preserve">
      15.1-бөлімнің деректері </w:t>
      </w:r>
      <w:r>
        <w:rPr>
          <w:rFonts w:ascii="Times New Roman"/>
          <w:b w:val="false"/>
          <w:i w:val="false"/>
          <w:color w:val="000000"/>
          <w:sz w:val="28"/>
          <w:u w:val="single"/>
        </w:rPr>
        <w:t>&lt;</w:t>
      </w:r>
      <w:r>
        <w:rPr>
          <w:rFonts w:ascii="Times New Roman"/>
          <w:b w:val="false"/>
          <w:i w:val="false"/>
          <w:color w:val="000000"/>
          <w:sz w:val="28"/>
        </w:rPr>
        <w:t xml:space="preserve"> 15-бөлімнің 1-бағаны бойынша 1-жолға;</w:t>
      </w:r>
      <w:r>
        <w:br/>
      </w:r>
      <w:r>
        <w:rPr>
          <w:rFonts w:ascii="Times New Roman"/>
          <w:b w:val="false"/>
          <w:i w:val="false"/>
          <w:color w:val="000000"/>
          <w:sz w:val="28"/>
        </w:rPr>
        <w:t xml:space="preserve">
      15.2-бөлімнің деректері </w:t>
      </w:r>
      <w:r>
        <w:rPr>
          <w:rFonts w:ascii="Times New Roman"/>
          <w:b w:val="false"/>
          <w:i w:val="false"/>
          <w:color w:val="000000"/>
          <w:sz w:val="28"/>
          <w:u w:val="single"/>
        </w:rPr>
        <w:t>&lt;</w:t>
      </w:r>
      <w:r>
        <w:rPr>
          <w:rFonts w:ascii="Times New Roman"/>
          <w:b w:val="false"/>
          <w:i w:val="false"/>
          <w:color w:val="000000"/>
          <w:sz w:val="28"/>
        </w:rPr>
        <w:t xml:space="preserve"> 15-бөлімнің 1-бағаны бойынша 1-жолға;</w:t>
      </w:r>
      <w:r>
        <w:br/>
      </w:r>
      <w:r>
        <w:rPr>
          <w:rFonts w:ascii="Times New Roman"/>
          <w:b w:val="false"/>
          <w:i w:val="false"/>
          <w:color w:val="000000"/>
          <w:sz w:val="28"/>
        </w:rPr>
        <w:t>
</w:t>
      </w:r>
      <w:r>
        <w:rPr>
          <w:rFonts w:ascii="Times New Roman"/>
          <w:b w:val="false"/>
          <w:i w:val="false"/>
          <w:color w:val="000000"/>
          <w:sz w:val="28"/>
        </w:rPr>
        <w:t xml:space="preserve">
      13) 16-бөлім «Жөнелтілген телеграммалар саны»: </w:t>
      </w:r>
      <w:r>
        <w:br/>
      </w:r>
      <w:r>
        <w:rPr>
          <w:rFonts w:ascii="Times New Roman"/>
          <w:b w:val="false"/>
          <w:i w:val="false"/>
          <w:color w:val="000000"/>
          <w:sz w:val="28"/>
        </w:rPr>
        <w:t xml:space="preserve">
      2-баған </w:t>
      </w:r>
      <w:r>
        <w:rPr>
          <w:rFonts w:ascii="Times New Roman"/>
          <w:b w:val="false"/>
          <w:i w:val="false"/>
          <w:color w:val="000000"/>
          <w:sz w:val="28"/>
          <w:u w:val="single"/>
        </w:rPr>
        <w:t>&lt;</w:t>
      </w:r>
      <w:r>
        <w:rPr>
          <w:rFonts w:ascii="Times New Roman"/>
          <w:b w:val="false"/>
          <w:i w:val="false"/>
          <w:color w:val="000000"/>
          <w:sz w:val="28"/>
        </w:rPr>
        <w:t xml:space="preserve"> әрбір жолдар үшін 1-бағаннан;</w:t>
      </w:r>
      <w:r>
        <w:br/>
      </w:r>
      <w:r>
        <w:rPr>
          <w:rFonts w:ascii="Times New Roman"/>
          <w:b w:val="false"/>
          <w:i w:val="false"/>
          <w:color w:val="000000"/>
          <w:sz w:val="28"/>
        </w:rPr>
        <w:t xml:space="preserve">
      4-баған </w:t>
      </w:r>
      <w:r>
        <w:rPr>
          <w:rFonts w:ascii="Times New Roman"/>
          <w:b w:val="false"/>
          <w:i w:val="false"/>
          <w:color w:val="000000"/>
          <w:sz w:val="28"/>
          <w:u w:val="single"/>
        </w:rPr>
        <w:t>&lt;</w:t>
      </w:r>
      <w:r>
        <w:rPr>
          <w:rFonts w:ascii="Times New Roman"/>
          <w:b w:val="false"/>
          <w:i w:val="false"/>
          <w:color w:val="000000"/>
          <w:sz w:val="28"/>
        </w:rPr>
        <w:t xml:space="preserve"> әрбір жолдар үшін 3-бағаннан;</w:t>
      </w:r>
      <w:r>
        <w:br/>
      </w:r>
      <w:r>
        <w:rPr>
          <w:rFonts w:ascii="Times New Roman"/>
          <w:b w:val="false"/>
          <w:i w:val="false"/>
          <w:color w:val="000000"/>
          <w:sz w:val="28"/>
        </w:rPr>
        <w:t xml:space="preserve">
      1-жол = әрбір бағандар үшін 1.1 – 1.3-жолдар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 17-бөлім «Тіркелген (сымды) Интернет желісінің абоненттері туралы ақпарат»:</w:t>
      </w:r>
      <w:r>
        <w:br/>
      </w:r>
      <w:r>
        <w:rPr>
          <w:rFonts w:ascii="Times New Roman"/>
          <w:b w:val="false"/>
          <w:i w:val="false"/>
          <w:color w:val="000000"/>
          <w:sz w:val="28"/>
        </w:rPr>
        <w:t xml:space="preserve">
      2-баған </w:t>
      </w:r>
      <w:r>
        <w:rPr>
          <w:rFonts w:ascii="Times New Roman"/>
          <w:b w:val="false"/>
          <w:i w:val="false"/>
          <w:color w:val="000000"/>
          <w:sz w:val="28"/>
          <w:u w:val="single"/>
        </w:rPr>
        <w:t>&lt;</w:t>
      </w:r>
      <w:r>
        <w:rPr>
          <w:rFonts w:ascii="Times New Roman"/>
          <w:b w:val="false"/>
          <w:i w:val="false"/>
          <w:color w:val="000000"/>
          <w:sz w:val="28"/>
        </w:rPr>
        <w:t xml:space="preserve"> әрбір жолдар үшін 1-бағаннан;</w:t>
      </w:r>
      <w:r>
        <w:br/>
      </w:r>
      <w:r>
        <w:rPr>
          <w:rFonts w:ascii="Times New Roman"/>
          <w:b w:val="false"/>
          <w:i w:val="false"/>
          <w:color w:val="000000"/>
          <w:sz w:val="28"/>
        </w:rPr>
        <w:t xml:space="preserve">
      4-баған </w:t>
      </w:r>
      <w:r>
        <w:rPr>
          <w:rFonts w:ascii="Times New Roman"/>
          <w:b w:val="false"/>
          <w:i w:val="false"/>
          <w:color w:val="000000"/>
          <w:sz w:val="28"/>
          <w:u w:val="single"/>
        </w:rPr>
        <w:t>&lt;</w:t>
      </w:r>
      <w:r>
        <w:rPr>
          <w:rFonts w:ascii="Times New Roman"/>
          <w:b w:val="false"/>
          <w:i w:val="false"/>
          <w:color w:val="000000"/>
          <w:sz w:val="28"/>
        </w:rPr>
        <w:t xml:space="preserve"> әрбір жолдар үшін 3-бағаннан;</w:t>
      </w:r>
      <w:r>
        <w:br/>
      </w:r>
      <w:r>
        <w:rPr>
          <w:rFonts w:ascii="Times New Roman"/>
          <w:b w:val="false"/>
          <w:i w:val="false"/>
          <w:color w:val="000000"/>
          <w:sz w:val="28"/>
        </w:rPr>
        <w:t xml:space="preserve">
      1-жол = әрбір бағандар үшін 1.1 – 1.2-жолдар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1.2-жол = әрбір бағандар үшін 1.2.1-1.2.5-жолдар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15) 18-бөлім «Жылдамдығы бойынша жоғары жылдамдықты кең жолақты қолжетімділікті пайдаланумен тіркелген (сымды) Интернет желісі абоненттерінің саны туралы ақпарат»: </w:t>
      </w:r>
      <w:r>
        <w:br/>
      </w:r>
      <w:r>
        <w:rPr>
          <w:rFonts w:ascii="Times New Roman"/>
          <w:b w:val="false"/>
          <w:i w:val="false"/>
          <w:color w:val="000000"/>
          <w:sz w:val="28"/>
        </w:rPr>
        <w:t xml:space="preserve">
      2-баған </w:t>
      </w:r>
      <w:r>
        <w:rPr>
          <w:rFonts w:ascii="Times New Roman"/>
          <w:b w:val="false"/>
          <w:i w:val="false"/>
          <w:color w:val="000000"/>
          <w:sz w:val="28"/>
          <w:u w:val="single"/>
        </w:rPr>
        <w:t>&lt;</w:t>
      </w:r>
      <w:r>
        <w:rPr>
          <w:rFonts w:ascii="Times New Roman"/>
          <w:b w:val="false"/>
          <w:i w:val="false"/>
          <w:color w:val="000000"/>
          <w:sz w:val="28"/>
        </w:rPr>
        <w:t xml:space="preserve"> әрбір жолдар үшін 1-бағаннан;</w:t>
      </w:r>
      <w:r>
        <w:br/>
      </w:r>
      <w:r>
        <w:rPr>
          <w:rFonts w:ascii="Times New Roman"/>
          <w:b w:val="false"/>
          <w:i w:val="false"/>
          <w:color w:val="000000"/>
          <w:sz w:val="28"/>
        </w:rPr>
        <w:t xml:space="preserve">
      4-баған </w:t>
      </w:r>
      <w:r>
        <w:rPr>
          <w:rFonts w:ascii="Times New Roman"/>
          <w:b w:val="false"/>
          <w:i w:val="false"/>
          <w:color w:val="000000"/>
          <w:sz w:val="28"/>
          <w:u w:val="single"/>
        </w:rPr>
        <w:t>&lt;</w:t>
      </w:r>
      <w:r>
        <w:rPr>
          <w:rFonts w:ascii="Times New Roman"/>
          <w:b w:val="false"/>
          <w:i w:val="false"/>
          <w:color w:val="000000"/>
          <w:sz w:val="28"/>
        </w:rPr>
        <w:t xml:space="preserve"> әрбір жолдар үшін 3-бағаннан;</w:t>
      </w:r>
      <w:r>
        <w:br/>
      </w:r>
      <w:r>
        <w:rPr>
          <w:rFonts w:ascii="Times New Roman"/>
          <w:b w:val="false"/>
          <w:i w:val="false"/>
          <w:color w:val="000000"/>
          <w:sz w:val="28"/>
        </w:rPr>
        <w:t>
</w:t>
      </w:r>
      <w:r>
        <w:rPr>
          <w:rFonts w:ascii="Times New Roman"/>
          <w:b w:val="false"/>
          <w:i w:val="false"/>
          <w:color w:val="000000"/>
          <w:sz w:val="28"/>
        </w:rPr>
        <w:t>
      16) 19-бөлім «Интернет желісін сымсыз кең жолақты қолжетімділік арқылы пайдаланатын абоненттердің саны туралы ақпарат»:</w:t>
      </w:r>
      <w:r>
        <w:br/>
      </w:r>
      <w:r>
        <w:rPr>
          <w:rFonts w:ascii="Times New Roman"/>
          <w:b w:val="false"/>
          <w:i w:val="false"/>
          <w:color w:val="000000"/>
          <w:sz w:val="28"/>
        </w:rPr>
        <w:t xml:space="preserve">
      2-баған </w:t>
      </w:r>
      <w:r>
        <w:rPr>
          <w:rFonts w:ascii="Times New Roman"/>
          <w:b w:val="false"/>
          <w:i w:val="false"/>
          <w:color w:val="000000"/>
          <w:sz w:val="28"/>
          <w:u w:val="single"/>
        </w:rPr>
        <w:t>&lt;</w:t>
      </w:r>
      <w:r>
        <w:rPr>
          <w:rFonts w:ascii="Times New Roman"/>
          <w:b w:val="false"/>
          <w:i w:val="false"/>
          <w:color w:val="000000"/>
          <w:sz w:val="28"/>
        </w:rPr>
        <w:t xml:space="preserve"> әрбір жолдар үшін 1-бағаннан;</w:t>
      </w:r>
      <w:r>
        <w:br/>
      </w:r>
      <w:r>
        <w:rPr>
          <w:rFonts w:ascii="Times New Roman"/>
          <w:b w:val="false"/>
          <w:i w:val="false"/>
          <w:color w:val="000000"/>
          <w:sz w:val="28"/>
        </w:rPr>
        <w:t xml:space="preserve">
      4-баған </w:t>
      </w:r>
      <w:r>
        <w:rPr>
          <w:rFonts w:ascii="Times New Roman"/>
          <w:b w:val="false"/>
          <w:i w:val="false"/>
          <w:color w:val="000000"/>
          <w:sz w:val="28"/>
          <w:u w:val="single"/>
        </w:rPr>
        <w:t>&lt;</w:t>
      </w:r>
      <w:r>
        <w:rPr>
          <w:rFonts w:ascii="Times New Roman"/>
          <w:b w:val="false"/>
          <w:i w:val="false"/>
          <w:color w:val="000000"/>
          <w:sz w:val="28"/>
        </w:rPr>
        <w:t xml:space="preserve"> әрбір жолдар үшін 3-бағаннан;</w:t>
      </w:r>
      <w:r>
        <w:br/>
      </w:r>
      <w:r>
        <w:rPr>
          <w:rFonts w:ascii="Times New Roman"/>
          <w:b w:val="false"/>
          <w:i w:val="false"/>
          <w:color w:val="000000"/>
          <w:sz w:val="28"/>
        </w:rPr>
        <w:t xml:space="preserve">
      1-жол = әрбір бағандар үшін 1.1 – 1.3-жолдар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1.3-жол = әрбір бағандар үшін 1.3.1 – 1.3.2-жолдар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17) 20-бөлім «Интернет желілеріндегі трафиктер туралы ақпарат»:</w:t>
      </w:r>
      <w:r>
        <w:br/>
      </w:r>
      <w:r>
        <w:rPr>
          <w:rFonts w:ascii="Times New Roman"/>
          <w:b w:val="false"/>
          <w:i w:val="false"/>
          <w:color w:val="000000"/>
          <w:sz w:val="28"/>
        </w:rPr>
        <w:t xml:space="preserve">
      2-баған </w:t>
      </w:r>
      <w:r>
        <w:rPr>
          <w:rFonts w:ascii="Times New Roman"/>
          <w:b w:val="false"/>
          <w:i w:val="false"/>
          <w:color w:val="000000"/>
          <w:sz w:val="28"/>
          <w:u w:val="single"/>
        </w:rPr>
        <w:t>&lt;</w:t>
      </w:r>
      <w:r>
        <w:rPr>
          <w:rFonts w:ascii="Times New Roman"/>
          <w:b w:val="false"/>
          <w:i w:val="false"/>
          <w:color w:val="000000"/>
          <w:sz w:val="28"/>
        </w:rPr>
        <w:t xml:space="preserve"> әрбір жолдар үшін 1-бағаннан;</w:t>
      </w:r>
      <w:r>
        <w:br/>
      </w:r>
      <w:r>
        <w:rPr>
          <w:rFonts w:ascii="Times New Roman"/>
          <w:b w:val="false"/>
          <w:i w:val="false"/>
          <w:color w:val="000000"/>
          <w:sz w:val="28"/>
        </w:rPr>
        <w:t xml:space="preserve">
      2.1-жол </w:t>
      </w:r>
      <w:r>
        <w:rPr>
          <w:rFonts w:ascii="Times New Roman"/>
          <w:b w:val="false"/>
          <w:i w:val="false"/>
          <w:color w:val="000000"/>
          <w:sz w:val="28"/>
          <w:u w:val="single"/>
        </w:rPr>
        <w:t>&lt;</w:t>
      </w:r>
      <w:r>
        <w:rPr>
          <w:rFonts w:ascii="Times New Roman"/>
          <w:b w:val="false"/>
          <w:i w:val="false"/>
          <w:color w:val="000000"/>
          <w:sz w:val="28"/>
        </w:rPr>
        <w:t xml:space="preserve"> барлық бағандар бойынша 2-жолдан;</w:t>
      </w:r>
      <w:r>
        <w:br/>
      </w:r>
      <w:r>
        <w:rPr>
          <w:rFonts w:ascii="Times New Roman"/>
          <w:b w:val="false"/>
          <w:i w:val="false"/>
          <w:color w:val="000000"/>
          <w:sz w:val="28"/>
        </w:rPr>
        <w:t>
</w:t>
      </w:r>
      <w:r>
        <w:rPr>
          <w:rFonts w:ascii="Times New Roman"/>
          <w:b w:val="false"/>
          <w:i w:val="false"/>
          <w:color w:val="000000"/>
          <w:sz w:val="28"/>
        </w:rPr>
        <w:t>
      18) 21-бөлім. «Кабельді теледидар жүйелері мен абоненттерінің саны туралы ақпарат»:</w:t>
      </w:r>
      <w:r>
        <w:br/>
      </w:r>
      <w:r>
        <w:rPr>
          <w:rFonts w:ascii="Times New Roman"/>
          <w:b w:val="false"/>
          <w:i w:val="false"/>
          <w:color w:val="000000"/>
          <w:sz w:val="28"/>
        </w:rPr>
        <w:t xml:space="preserve">
      2-баған </w:t>
      </w:r>
      <w:r>
        <w:rPr>
          <w:rFonts w:ascii="Times New Roman"/>
          <w:b w:val="false"/>
          <w:i w:val="false"/>
          <w:color w:val="000000"/>
          <w:sz w:val="28"/>
          <w:u w:val="single"/>
        </w:rPr>
        <w:t>&lt;</w:t>
      </w:r>
      <w:r>
        <w:rPr>
          <w:rFonts w:ascii="Times New Roman"/>
          <w:b w:val="false"/>
          <w:i w:val="false"/>
          <w:color w:val="000000"/>
          <w:sz w:val="28"/>
        </w:rPr>
        <w:t xml:space="preserve"> әрбір жолдар үшін 1-бағаннан;</w:t>
      </w:r>
      <w:r>
        <w:br/>
      </w:r>
      <w:r>
        <w:rPr>
          <w:rFonts w:ascii="Times New Roman"/>
          <w:b w:val="false"/>
          <w:i w:val="false"/>
          <w:color w:val="000000"/>
          <w:sz w:val="28"/>
        </w:rPr>
        <w:t xml:space="preserve">
      4-баған </w:t>
      </w:r>
      <w:r>
        <w:rPr>
          <w:rFonts w:ascii="Times New Roman"/>
          <w:b w:val="false"/>
          <w:i w:val="false"/>
          <w:color w:val="000000"/>
          <w:sz w:val="28"/>
          <w:u w:val="single"/>
        </w:rPr>
        <w:t>&lt;</w:t>
      </w:r>
      <w:r>
        <w:rPr>
          <w:rFonts w:ascii="Times New Roman"/>
          <w:b w:val="false"/>
          <w:i w:val="false"/>
          <w:color w:val="000000"/>
          <w:sz w:val="28"/>
        </w:rPr>
        <w:t xml:space="preserve"> әрбір жолдар үшін 3-бағаннан;</w:t>
      </w:r>
      <w:r>
        <w:br/>
      </w:r>
      <w:r>
        <w:rPr>
          <w:rFonts w:ascii="Times New Roman"/>
          <w:b w:val="false"/>
          <w:i w:val="false"/>
          <w:color w:val="000000"/>
          <w:sz w:val="28"/>
        </w:rPr>
        <w:t xml:space="preserve">
      2.1-жол </w:t>
      </w:r>
      <w:r>
        <w:rPr>
          <w:rFonts w:ascii="Times New Roman"/>
          <w:b w:val="false"/>
          <w:i w:val="false"/>
          <w:color w:val="000000"/>
          <w:sz w:val="28"/>
          <w:u w:val="single"/>
        </w:rPr>
        <w:t>&lt;</w:t>
      </w:r>
      <w:r>
        <w:rPr>
          <w:rFonts w:ascii="Times New Roman"/>
          <w:b w:val="false"/>
          <w:i w:val="false"/>
          <w:color w:val="000000"/>
          <w:sz w:val="28"/>
        </w:rPr>
        <w:t xml:space="preserve"> барлық бағандар бойынша 2-жолдан;</w:t>
      </w:r>
      <w:r>
        <w:br/>
      </w:r>
      <w:r>
        <w:rPr>
          <w:rFonts w:ascii="Times New Roman"/>
          <w:b w:val="false"/>
          <w:i w:val="false"/>
          <w:color w:val="000000"/>
          <w:sz w:val="28"/>
        </w:rPr>
        <w:t>
</w:t>
      </w:r>
      <w:r>
        <w:rPr>
          <w:rFonts w:ascii="Times New Roman"/>
          <w:b w:val="false"/>
          <w:i w:val="false"/>
          <w:color w:val="000000"/>
          <w:sz w:val="28"/>
        </w:rPr>
        <w:t>
      19) 22-бөлім «Аумақты жылжымалы ұялы байланыс желісімен және сандық эфирлі телехабарлармен қамту туралы ақпарат»:</w:t>
      </w:r>
      <w:r>
        <w:br/>
      </w:r>
      <w:r>
        <w:rPr>
          <w:rFonts w:ascii="Times New Roman"/>
          <w:b w:val="false"/>
          <w:i w:val="false"/>
          <w:color w:val="000000"/>
          <w:sz w:val="28"/>
        </w:rPr>
        <w:t xml:space="preserve">
      2-баған </w:t>
      </w:r>
      <w:r>
        <w:rPr>
          <w:rFonts w:ascii="Times New Roman"/>
          <w:b w:val="false"/>
          <w:i w:val="false"/>
          <w:color w:val="000000"/>
          <w:sz w:val="28"/>
          <w:u w:val="single"/>
        </w:rPr>
        <w:t>&lt;</w:t>
      </w:r>
      <w:r>
        <w:rPr>
          <w:rFonts w:ascii="Times New Roman"/>
          <w:b w:val="false"/>
          <w:i w:val="false"/>
          <w:color w:val="000000"/>
          <w:sz w:val="28"/>
        </w:rPr>
        <w:t xml:space="preserve"> әрбір жолдар үшін 1-бағаннан;</w:t>
      </w:r>
      <w:r>
        <w:br/>
      </w:r>
      <w:r>
        <w:rPr>
          <w:rFonts w:ascii="Times New Roman"/>
          <w:b w:val="false"/>
          <w:i w:val="false"/>
          <w:color w:val="000000"/>
          <w:sz w:val="28"/>
        </w:rPr>
        <w:t>
</w:t>
      </w:r>
      <w:r>
        <w:rPr>
          <w:rFonts w:ascii="Times New Roman"/>
          <w:b w:val="false"/>
          <w:i w:val="false"/>
          <w:color w:val="000000"/>
          <w:sz w:val="28"/>
        </w:rPr>
        <w:t>
      20) 23-бөлім «Қосалқы қызмет түрлері бойынша өндірілген өнім (жұмыс, қызмет) көлемі туралы ақпарат»:</w:t>
      </w:r>
      <w:r>
        <w:br/>
      </w:r>
      <w:r>
        <w:rPr>
          <w:rFonts w:ascii="Times New Roman"/>
          <w:b w:val="false"/>
          <w:i w:val="false"/>
          <w:color w:val="000000"/>
          <w:sz w:val="28"/>
        </w:rPr>
        <w:t xml:space="preserve">
      1-жол = барлық 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21) бөлімдер арасындағы бақылау:</w:t>
      </w:r>
      <w:r>
        <w:br/>
      </w:r>
      <w:r>
        <w:rPr>
          <w:rFonts w:ascii="Times New Roman"/>
          <w:b w:val="false"/>
          <w:i w:val="false"/>
          <w:color w:val="000000"/>
          <w:sz w:val="28"/>
        </w:rPr>
        <w:t>
</w:t>
      </w:r>
      <w:r>
        <w:rPr>
          <w:rFonts w:ascii="Times New Roman"/>
          <w:b w:val="false"/>
          <w:i w:val="false"/>
          <w:color w:val="000000"/>
          <w:sz w:val="28"/>
        </w:rPr>
        <w:t xml:space="preserve">
      1-бөлім 1-бағанның 1-жолы = 3, 4-бөлімдерінің 1-бағанының 1-жолдың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+ 5 бөлімнің 1-бағанының 1, 2 – 5-жолдарының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+ 6-бөлімнің 1-бағанының 1, 2-жолдарының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+ 7-бөлімнің 1-бағанының 1, 2-жолдарының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+ 8-бөлімнің 1-бағанының 1-3 жолдарының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+ 9-бөлімнің 1-бағанының 1-жолы;</w:t>
      </w:r>
      <w:r>
        <w:br/>
      </w:r>
      <w:r>
        <w:rPr>
          <w:rFonts w:ascii="Times New Roman"/>
          <w:b w:val="false"/>
          <w:i w:val="false"/>
          <w:color w:val="000000"/>
          <w:sz w:val="28"/>
        </w:rPr>
        <w:t>
</w:t>
      </w:r>
      <w:r>
        <w:rPr>
          <w:rFonts w:ascii="Times New Roman"/>
          <w:b w:val="false"/>
          <w:i w:val="false"/>
          <w:color w:val="000000"/>
          <w:sz w:val="28"/>
        </w:rPr>
        <w:t xml:space="preserve">
      1-бөлім 2-бағанның 1-жолы = 3, 4-бөлімдерінің 2-бағанының 1-жолдың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+ 5-бөлімнің 2-бағанының 1, 2 – 5-жолдарының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+ 6-бөлімнің 2-бағанының 1, 2-жолдарының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+ 7-бөлімнің 2-бағанының 1, 2-жолдарының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+ 8-бөлімнің 2-бағанының 1-3-жолдарының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+ 9-бөлімнің 2-бағанының 1-жолы;</w:t>
      </w:r>
      <w:r>
        <w:br/>
      </w:r>
      <w:r>
        <w:rPr>
          <w:rFonts w:ascii="Times New Roman"/>
          <w:b w:val="false"/>
          <w:i w:val="false"/>
          <w:color w:val="000000"/>
          <w:sz w:val="28"/>
        </w:rPr>
        <w:t>
</w:t>
      </w:r>
      <w:r>
        <w:rPr>
          <w:rFonts w:ascii="Times New Roman"/>
          <w:b w:val="false"/>
          <w:i w:val="false"/>
          <w:color w:val="000000"/>
          <w:sz w:val="28"/>
        </w:rPr>
        <w:t xml:space="preserve">
      1-бөлім 3-бағанның 1-жолы = 2-бөлімнің 1-жолының 1-5, 7-бағандарының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+ 3, 4-бөлімдерінің 3-бағанының 1-жолдың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+ 5-бөлімнің 3-бағанының 1, 2 - 5-жолдарының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+ 6-бөлімнің 3-бағанының 1, 2-жолдарының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+ 7-бөлімнің 3-бағанының 1, 2, 3-жолдарының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+ 8-бөлімнің 3-бағанының 1-3-жолдарының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+ 9-бөлімнің 3-бағанының 1-жолы;</w:t>
      </w:r>
      <w:r>
        <w:br/>
      </w:r>
      <w:r>
        <w:rPr>
          <w:rFonts w:ascii="Times New Roman"/>
          <w:b w:val="false"/>
          <w:i w:val="false"/>
          <w:color w:val="000000"/>
          <w:sz w:val="28"/>
        </w:rPr>
        <w:t>
</w:t>
      </w:r>
      <w:r>
        <w:rPr>
          <w:rFonts w:ascii="Times New Roman"/>
          <w:b w:val="false"/>
          <w:i w:val="false"/>
          <w:color w:val="000000"/>
          <w:sz w:val="28"/>
        </w:rPr>
        <w:t xml:space="preserve">
      1-бөлім 4-бағанның 1-жолы = 3, 4-бөлімдерінің 4-бағанының 1-жолдың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+ 5-бөлімнің 4-бағанының 1, 2 – 5-жолдарының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+ 6-бөлімнің 4-бағанының 1, 2-жолдарының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+ 7-бөлімнің 4-бағанының 1, 2, 3-жолының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+ 8-бөлімнің 4-бағанының 1-3 жолдарының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+ 9-бөлімнің 4-бағанының 1-жолы.      </w:t>
      </w:r>
    </w:p>
    <w:bookmarkEnd w:id="37"/>
    <w:bookmarkStart w:name="z356" w:id="38"/>
    <w:p>
      <w:pPr>
        <w:spacing w:after="0"/>
        <w:ind w:left="0"/>
        <w:jc w:val="both"/>
      </w:pPr>
      <w:r>
        <w:rPr>
          <w:rFonts w:ascii="Times New Roman"/>
          <w:b w:val="false"/>
          <w:i w:val="false"/>
          <w:color w:val="ff0000"/>
          <w:sz w:val="28"/>
        </w:rPr>
        <w:t>
      Ескерту. 5-қосымша жаңа редакцияда - ҚР Статистика агенттігі төрағасының 12.08.2013 </w:t>
      </w:r>
      <w:r>
        <w:rPr>
          <w:rFonts w:ascii="Times New Roman"/>
          <w:b w:val="false"/>
          <w:i w:val="false"/>
          <w:color w:val="ff0000"/>
          <w:sz w:val="28"/>
        </w:rPr>
        <w:t>№ 187</w:t>
      </w:r>
      <w:r>
        <w:rPr>
          <w:rFonts w:ascii="Times New Roman"/>
          <w:b w:val="false"/>
          <w:i w:val="false"/>
          <w:color w:val="ff0000"/>
          <w:sz w:val="28"/>
        </w:rPr>
        <w:t> бұйрығымен (01.01.2014 бастап қолданысқа енгізіледі).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8"/>
        <w:gridCol w:w="1702"/>
        <w:gridCol w:w="1812"/>
        <w:gridCol w:w="1702"/>
        <w:gridCol w:w="2523"/>
        <w:gridCol w:w="2523"/>
      </w:tblGrid>
      <w:tr>
        <w:trPr>
          <w:trHeight w:val="30" w:hRule="atLeast"/>
        </w:trPr>
        <w:tc>
          <w:tcPr>
            <w:tcW w:w="4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225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222500" cy="1663700"/>
                          </a:xfrm>
                          <a:prstGeom prst="rect">
                            <a:avLst/>
                          </a:prstGeom>
                        </pic:spPr>
                      </pic:pic>
                    </a:graphicData>
                  </a:graphic>
                </wp:inline>
              </w:drawing>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міндетін атқарушының 2012 жылғы 25 қазандағы № 293 бұйрығына</w:t>
            </w:r>
            <w:r>
              <w:br/>
            </w:r>
            <w:r>
              <w:rPr>
                <w:rFonts w:ascii="Times New Roman"/>
                <w:b w:val="false"/>
                <w:i w:val="false"/>
                <w:color w:val="000000"/>
                <w:sz w:val="20"/>
              </w:rPr>
              <w:t>
</w:t>
            </w:r>
            <w:r>
              <w:rPr>
                <w:rFonts w:ascii="Times New Roman"/>
                <w:b w:val="false"/>
                <w:i w:val="false"/>
                <w:color w:val="000000"/>
                <w:sz w:val="20"/>
              </w:rPr>
              <w:t>5-қосымша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Приложение 5 к приказу Председателя Агентства Республики Казахстан по статистике от 25 октября 2012 года № 293 </w:t>
            </w:r>
          </w:p>
        </w:tc>
      </w:tr>
      <w:tr>
        <w:trPr>
          <w:trHeight w:val="30" w:hRule="atLeast"/>
        </w:trPr>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3"/>
              <w:gridCol w:w="1513"/>
              <w:gridCol w:w="1513"/>
              <w:gridCol w:w="1513"/>
              <w:gridCol w:w="151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30" w:hRule="atLeast"/>
        </w:trPr>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www.stat.gov.kz </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30" w:hRule="atLeast"/>
        </w:trPr>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0901101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Почталық және курьерлік қызмет және байланыс қызметтері туралы есеп</w:t>
            </w:r>
            <w:r>
              <w:br/>
            </w:r>
            <w:r>
              <w:rPr>
                <w:rFonts w:ascii="Times New Roman"/>
                <w:b/>
                <w:i w:val="false"/>
                <w:color w:val="000000"/>
              </w:rPr>
              <w:t>
Отчет о почтовой и курьерской деятельности и услугах связи</w:t>
            </w:r>
          </w:p>
        </w:tc>
      </w:tr>
      <w:tr>
        <w:trPr>
          <w:trHeight w:val="375" w:hRule="atLeast"/>
        </w:trPr>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0901101</w:t>
            </w:r>
          </w:p>
        </w:tc>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1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853"/>
            </w:tblGrid>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c>
        <w:tc>
          <w:tcPr>
            <w:tcW w:w="2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3-байланыс</w:t>
            </w:r>
            <w:r>
              <w:br/>
            </w:r>
            <w:r>
              <w:rPr>
                <w:rFonts w:ascii="Times New Roman"/>
                <w:b w:val="false"/>
                <w:i w:val="false"/>
                <w:color w:val="000000"/>
                <w:sz w:val="20"/>
              </w:rPr>
              <w:t>
</w:t>
            </w:r>
            <w:r>
              <w:rPr>
                <w:rFonts w:ascii="Times New Roman"/>
                <w:b w:val="false"/>
                <w:i w:val="false"/>
                <w:color w:val="000000"/>
                <w:sz w:val="20"/>
              </w:rPr>
              <w:t>3-связь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Қызметкерлерінің санына қарамастан Экономикалық қызмет түрінің жалпы жіктеуішінің 53 – почта және курьерлік қызметтер, 61 - байланыс кодтарына сәйкес негізгі және қайталама қызмет түрлеріне ие заңды тұлғалар және (немесе) олардың құрылымдық және оқшауланған бөлімшелері, дара кәсіпкерлер тапсырады.</w:t>
            </w:r>
            <w:r>
              <w:br/>
            </w:r>
            <w:r>
              <w:rPr>
                <w:rFonts w:ascii="Times New Roman"/>
                <w:b w:val="false"/>
                <w:i w:val="false"/>
                <w:color w:val="000000"/>
                <w:sz w:val="20"/>
              </w:rPr>
              <w:t>
</w:t>
            </w:r>
            <w:r>
              <w:rPr>
                <w:rFonts w:ascii="Times New Roman"/>
                <w:b w:val="false"/>
                <w:i w:val="false"/>
                <w:color w:val="000000"/>
                <w:sz w:val="20"/>
              </w:rPr>
              <w:t>Представляется юридическими лицами и (или) их структурными и обособленными подразделениями независимо от численности, индивидуальными предпринимателями, имеющими основной и вторичный виды деятельности согласно кодам Общего классификатора видов экономической деятельности 53 – почтовая и курьерская деятельность, 61 – связь.</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айдан кейін 2-ші күні.</w:t>
            </w:r>
            <w:r>
              <w:br/>
            </w:r>
            <w:r>
              <w:rPr>
                <w:rFonts w:ascii="Times New Roman"/>
                <w:b w:val="false"/>
                <w:i w:val="false"/>
                <w:color w:val="000000"/>
                <w:sz w:val="20"/>
              </w:rPr>
              <w:t>
</w:t>
            </w:r>
            <w:r>
              <w:rPr>
                <w:rFonts w:ascii="Times New Roman"/>
                <w:b w:val="false"/>
                <w:i w:val="false"/>
                <w:color w:val="000000"/>
                <w:sz w:val="20"/>
              </w:rPr>
              <w:t>Срок представления – 2 числа после отчетного месяца.</w:t>
            </w:r>
          </w:p>
        </w:tc>
      </w:tr>
      <w:tr>
        <w:trPr>
          <w:trHeight w:val="30" w:hRule="atLeast"/>
        </w:trPr>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846"/>
              <w:gridCol w:w="846"/>
              <w:gridCol w:w="846"/>
              <w:gridCol w:w="846"/>
              <w:gridCol w:w="846"/>
              <w:gridCol w:w="846"/>
              <w:gridCol w:w="846"/>
              <w:gridCol w:w="846"/>
              <w:gridCol w:w="847"/>
              <w:gridCol w:w="847"/>
              <w:gridCol w:w="847"/>
            </w:tblGrid>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846"/>
              <w:gridCol w:w="846"/>
              <w:gridCol w:w="846"/>
              <w:gridCol w:w="846"/>
              <w:gridCol w:w="846"/>
              <w:gridCol w:w="846"/>
              <w:gridCol w:w="846"/>
              <w:gridCol w:w="846"/>
              <w:gridCol w:w="847"/>
              <w:gridCol w:w="847"/>
              <w:gridCol w:w="847"/>
            </w:tblGrid>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94" w:id="39"/>
    <w:p>
      <w:pPr>
        <w:spacing w:after="0"/>
        <w:ind w:left="0"/>
        <w:jc w:val="both"/>
      </w:pPr>
      <w:r>
        <w:rPr>
          <w:rFonts w:ascii="Times New Roman"/>
          <w:b w:val="false"/>
          <w:i w:val="false"/>
          <w:color w:val="000000"/>
          <w:sz w:val="28"/>
        </w:rPr>
        <w:t>
1. Почта және курьерлік қызметтің қызмет көрсету көлемі туралы ақпаратты көрсетіңіз, мың теңге</w:t>
      </w:r>
      <w:r>
        <w:br/>
      </w:r>
      <w:r>
        <w:rPr>
          <w:rFonts w:ascii="Times New Roman"/>
          <w:b w:val="false"/>
          <w:i w:val="false"/>
          <w:color w:val="000000"/>
          <w:sz w:val="28"/>
        </w:rPr>
        <w:t>
Укажите информацию об объеме услуг почтовой и курьерской деятельности, тысяч тенге</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3867"/>
        <w:gridCol w:w="2258"/>
        <w:gridCol w:w="2423"/>
        <w:gridCol w:w="2258"/>
        <w:gridCol w:w="2423"/>
      </w:tblGrid>
      <w:tr>
        <w:trPr>
          <w:trHeight w:val="300" w:hRule="atLeast"/>
        </w:trPr>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көрсетілген қызметтер</w:t>
            </w:r>
            <w:r>
              <w:br/>
            </w:r>
            <w:r>
              <w:rPr>
                <w:rFonts w:ascii="Times New Roman"/>
                <w:b w:val="false"/>
                <w:i w:val="false"/>
                <w:color w:val="000000"/>
                <w:sz w:val="20"/>
              </w:rPr>
              <w:t>
</w:t>
            </w:r>
            <w:r>
              <w:rPr>
                <w:rFonts w:ascii="Times New Roman"/>
                <w:b w:val="false"/>
                <w:i w:val="false"/>
                <w:color w:val="000000"/>
                <w:sz w:val="20"/>
              </w:rPr>
              <w:t>Услуги, оказанные населению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топтарға көрсетілген қызметтер</w:t>
            </w:r>
            <w:r>
              <w:br/>
            </w:r>
            <w:r>
              <w:rPr>
                <w:rFonts w:ascii="Times New Roman"/>
                <w:b w:val="false"/>
                <w:i w:val="false"/>
                <w:color w:val="000000"/>
                <w:sz w:val="20"/>
              </w:rPr>
              <w:t>
</w:t>
            </w:r>
            <w:r>
              <w:rPr>
                <w:rFonts w:ascii="Times New Roman"/>
                <w:b w:val="false"/>
                <w:i w:val="false"/>
                <w:color w:val="000000"/>
                <w:sz w:val="20"/>
              </w:rPr>
              <w:t>Услуги, оказанные другим группам</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Почта және курьерлік қызметтер</w:t>
            </w:r>
            <w:r>
              <w:br/>
            </w:r>
            <w:r>
              <w:rPr>
                <w:rFonts w:ascii="Times New Roman"/>
                <w:b w:val="false"/>
                <w:i w:val="false"/>
                <w:color w:val="000000"/>
                <w:sz w:val="20"/>
              </w:rPr>
              <w:t>
</w:t>
            </w:r>
            <w:r>
              <w:rPr>
                <w:rFonts w:ascii="Times New Roman"/>
                <w:b w:val="false"/>
                <w:i w:val="false"/>
                <w:color w:val="000000"/>
                <w:sz w:val="20"/>
              </w:rPr>
              <w:t>Услуги почтовые и курьерские</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5" w:id="40"/>
    <w:p>
      <w:pPr>
        <w:spacing w:after="0"/>
        <w:ind w:left="0"/>
        <w:jc w:val="both"/>
      </w:pPr>
      <w:r>
        <w:rPr>
          <w:rFonts w:ascii="Times New Roman"/>
          <w:b w:val="false"/>
          <w:i w:val="false"/>
          <w:color w:val="000000"/>
          <w:sz w:val="28"/>
        </w:rPr>
        <w:t>
2. Байланыс қызметтерінің көлемі туралы ақпаратты көрсетіңіз, мың теңге</w:t>
      </w:r>
      <w:r>
        <w:br/>
      </w:r>
      <w:r>
        <w:rPr>
          <w:rFonts w:ascii="Times New Roman"/>
          <w:b w:val="false"/>
          <w:i w:val="false"/>
          <w:color w:val="000000"/>
          <w:sz w:val="28"/>
        </w:rPr>
        <w:t>
Укажите информацию об объеме услуг связи, тысяч тенге</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3877"/>
        <w:gridCol w:w="2244"/>
        <w:gridCol w:w="2408"/>
        <w:gridCol w:w="2245"/>
        <w:gridCol w:w="2395"/>
      </w:tblGrid>
      <w:tr>
        <w:trPr>
          <w:trHeight w:val="300" w:hRule="atLeast"/>
        </w:trPr>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көрсетілген қызметтер</w:t>
            </w:r>
            <w:r>
              <w:br/>
            </w:r>
            <w:r>
              <w:rPr>
                <w:rFonts w:ascii="Times New Roman"/>
                <w:b w:val="false"/>
                <w:i w:val="false"/>
                <w:color w:val="000000"/>
                <w:sz w:val="20"/>
              </w:rPr>
              <w:t>
</w:t>
            </w:r>
            <w:r>
              <w:rPr>
                <w:rFonts w:ascii="Times New Roman"/>
                <w:b w:val="false"/>
                <w:i w:val="false"/>
                <w:color w:val="000000"/>
                <w:sz w:val="20"/>
              </w:rPr>
              <w:t>Услуги, оказанные населению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топтарға көрсетілген қызметтер</w:t>
            </w:r>
            <w:r>
              <w:br/>
            </w:r>
            <w:r>
              <w:rPr>
                <w:rFonts w:ascii="Times New Roman"/>
                <w:b w:val="false"/>
                <w:i w:val="false"/>
                <w:color w:val="000000"/>
                <w:sz w:val="20"/>
              </w:rPr>
              <w:t>
</w:t>
            </w:r>
            <w:r>
              <w:rPr>
                <w:rFonts w:ascii="Times New Roman"/>
                <w:b w:val="false"/>
                <w:i w:val="false"/>
                <w:color w:val="000000"/>
                <w:sz w:val="20"/>
              </w:rPr>
              <w:t>Услуги, оказанные другим группам</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7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және халықаралық телефон байланысы қызметтері</w:t>
            </w:r>
            <w:r>
              <w:br/>
            </w:r>
            <w:r>
              <w:rPr>
                <w:rFonts w:ascii="Times New Roman"/>
                <w:b w:val="false"/>
                <w:i w:val="false"/>
                <w:color w:val="000000"/>
                <w:sz w:val="20"/>
              </w:rPr>
              <w:t>
</w:t>
            </w:r>
            <w:r>
              <w:rPr>
                <w:rFonts w:ascii="Times New Roman"/>
                <w:b w:val="false"/>
                <w:i w:val="false"/>
                <w:color w:val="000000"/>
                <w:sz w:val="20"/>
              </w:rPr>
              <w:t xml:space="preserve">Услуги междугородной и международной телефонной связи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ішінде </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w:t>
            </w:r>
            <w:r>
              <w:rPr>
                <w:rFonts w:ascii="Times New Roman"/>
                <w:b w:val="false"/>
                <w:i w:val="false"/>
                <w:color w:val="000000"/>
                <w:vertAlign w:val="superscript"/>
              </w:rPr>
              <w:t>1</w:t>
            </w:r>
            <w:r>
              <w:rPr>
                <w:rFonts w:ascii="Times New Roman"/>
                <w:b w:val="false"/>
                <w:i w:val="false"/>
                <w:color w:val="000000"/>
                <w:sz w:val="20"/>
              </w:rPr>
              <w:t xml:space="preserve">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ТМД-дан тыс елдер</w:t>
            </w:r>
            <w:r>
              <w:br/>
            </w:r>
            <w:r>
              <w:rPr>
                <w:rFonts w:ascii="Times New Roman"/>
                <w:b w:val="false"/>
                <w:i w:val="false"/>
                <w:color w:val="000000"/>
                <w:sz w:val="20"/>
              </w:rPr>
              <w:t>
</w:t>
            </w:r>
            <w:r>
              <w:rPr>
                <w:rFonts w:ascii="Times New Roman"/>
                <w:b w:val="false"/>
                <w:i w:val="false"/>
                <w:color w:val="000000"/>
                <w:sz w:val="20"/>
              </w:rPr>
              <w:t>страны вне СНГ</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телефон байланысы қызметтері </w:t>
            </w:r>
            <w:r>
              <w:br/>
            </w:r>
            <w:r>
              <w:rPr>
                <w:rFonts w:ascii="Times New Roman"/>
                <w:b w:val="false"/>
                <w:i w:val="false"/>
                <w:color w:val="000000"/>
                <w:sz w:val="20"/>
              </w:rPr>
              <w:t>
</w:t>
            </w:r>
            <w:r>
              <w:rPr>
                <w:rFonts w:ascii="Times New Roman"/>
                <w:b w:val="false"/>
                <w:i w:val="false"/>
                <w:color w:val="000000"/>
                <w:sz w:val="20"/>
              </w:rPr>
              <w:t xml:space="preserve">Услуги местной телефонной связи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Сымды және сымсыз телекоммуникациялық желілер арқылы деректерді беру бойынша қызметтері </w:t>
            </w:r>
            <w:r>
              <w:br/>
            </w:r>
            <w:r>
              <w:rPr>
                <w:rFonts w:ascii="Times New Roman"/>
                <w:b w:val="false"/>
                <w:i w:val="false"/>
                <w:color w:val="000000"/>
                <w:sz w:val="20"/>
              </w:rPr>
              <w:t>
</w:t>
            </w:r>
            <w:r>
              <w:rPr>
                <w:rFonts w:ascii="Times New Roman"/>
                <w:b w:val="false"/>
                <w:i w:val="false"/>
                <w:color w:val="000000"/>
                <w:sz w:val="20"/>
              </w:rPr>
              <w:t>Услуги по передаче данных по сетям телекоммуникационным проводным и беспроводным</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Сымды және сымсыз телекоммуникациялық желілер бойынша Интернет желісінің қызметтері</w:t>
            </w:r>
            <w:r>
              <w:br/>
            </w:r>
            <w:r>
              <w:rPr>
                <w:rFonts w:ascii="Times New Roman"/>
                <w:b w:val="false"/>
                <w:i w:val="false"/>
                <w:color w:val="000000"/>
                <w:sz w:val="20"/>
              </w:rPr>
              <w:t>
</w:t>
            </w:r>
            <w:r>
              <w:rPr>
                <w:rFonts w:ascii="Times New Roman"/>
                <w:b w:val="false"/>
                <w:i w:val="false"/>
                <w:color w:val="000000"/>
                <w:sz w:val="20"/>
              </w:rPr>
              <w:t>Услуги сети Интернет по сетям телекоммуникационным проводным и беспроводным</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Сымсыз желілері және жерсерігі, кабельді инфрақұрылым арқылы бағдарламаларды тарату бойынша қызметтері</w:t>
            </w:r>
            <w:r>
              <w:br/>
            </w:r>
            <w:r>
              <w:rPr>
                <w:rFonts w:ascii="Times New Roman"/>
                <w:b w:val="false"/>
                <w:i w:val="false"/>
                <w:color w:val="000000"/>
                <w:sz w:val="20"/>
              </w:rPr>
              <w:t>
</w:t>
            </w:r>
            <w:r>
              <w:rPr>
                <w:rFonts w:ascii="Times New Roman"/>
                <w:b w:val="false"/>
                <w:i w:val="false"/>
                <w:color w:val="000000"/>
                <w:sz w:val="20"/>
              </w:rPr>
              <w:t>Услуги по распространению программ по инфраструктуре кабельной, по сетям беспроводным и через спутник</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Ұтқыр байланыс қызметтері</w:t>
            </w:r>
            <w:r>
              <w:br/>
            </w:r>
            <w:r>
              <w:rPr>
                <w:rFonts w:ascii="Times New Roman"/>
                <w:b w:val="false"/>
                <w:i w:val="false"/>
                <w:color w:val="000000"/>
                <w:sz w:val="20"/>
              </w:rPr>
              <w:t>
</w:t>
            </w:r>
            <w:r>
              <w:rPr>
                <w:rFonts w:ascii="Times New Roman"/>
                <w:b w:val="false"/>
                <w:i w:val="false"/>
                <w:color w:val="000000"/>
                <w:sz w:val="20"/>
              </w:rPr>
              <w:t>Услуги мобильной связи</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ұялы байланыс қызметтері</w:t>
            </w:r>
            <w:r>
              <w:br/>
            </w:r>
            <w:r>
              <w:rPr>
                <w:rFonts w:ascii="Times New Roman"/>
                <w:b w:val="false"/>
                <w:i w:val="false"/>
                <w:color w:val="000000"/>
                <w:sz w:val="20"/>
              </w:rPr>
              <w:t>
</w:t>
            </w:r>
            <w:r>
              <w:rPr>
                <w:rFonts w:ascii="Times New Roman"/>
                <w:b w:val="false"/>
                <w:i w:val="false"/>
                <w:color w:val="000000"/>
                <w:sz w:val="20"/>
              </w:rPr>
              <w:t>из них - услуги сотовой связи</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телекоммуникациялық қызметтері</w:t>
            </w:r>
            <w:r>
              <w:br/>
            </w:r>
            <w:r>
              <w:rPr>
                <w:rFonts w:ascii="Times New Roman"/>
                <w:b w:val="false"/>
                <w:i w:val="false"/>
                <w:color w:val="000000"/>
                <w:sz w:val="20"/>
              </w:rPr>
              <w:t>
</w:t>
            </w:r>
            <w:r>
              <w:rPr>
                <w:rFonts w:ascii="Times New Roman"/>
                <w:b w:val="false"/>
                <w:i w:val="false"/>
                <w:color w:val="000000"/>
                <w:sz w:val="20"/>
              </w:rPr>
              <w:t>Услуги телекоммуникационные прочие</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6" w:id="41"/>
    <w:p>
      <w:pPr>
        <w:spacing w:after="0"/>
        <w:ind w:left="0"/>
        <w:jc w:val="both"/>
      </w:pPr>
      <w:r>
        <w:rPr>
          <w:rFonts w:ascii="Times New Roman"/>
          <w:b w:val="false"/>
          <w:i w:val="false"/>
          <w:color w:val="000000"/>
          <w:sz w:val="28"/>
        </w:rPr>
        <w:t>
3. Байланыстың негізгі қызметтерін тұтынушылар туралы ақпаратты көрсетіңіз, мың бірлік</w:t>
      </w:r>
      <w:r>
        <w:br/>
      </w:r>
      <w:r>
        <w:rPr>
          <w:rFonts w:ascii="Times New Roman"/>
          <w:b w:val="false"/>
          <w:i w:val="false"/>
          <w:color w:val="000000"/>
          <w:sz w:val="28"/>
        </w:rPr>
        <w:t>
Укажите информацию о потребителях основных услуг связи, тысяч единиц</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0"/>
        <w:gridCol w:w="2819"/>
        <w:gridCol w:w="2380"/>
        <w:gridCol w:w="2671"/>
        <w:gridCol w:w="2488"/>
        <w:gridCol w:w="2672"/>
      </w:tblGrid>
      <w:tr>
        <w:trPr>
          <w:trHeight w:val="330" w:hRule="atLeast"/>
        </w:trPr>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көрсетілген қызметтер</w:t>
            </w:r>
            <w:r>
              <w:br/>
            </w:r>
            <w:r>
              <w:rPr>
                <w:rFonts w:ascii="Times New Roman"/>
                <w:b w:val="false"/>
                <w:i w:val="false"/>
                <w:color w:val="000000"/>
                <w:sz w:val="20"/>
              </w:rPr>
              <w:t>
</w:t>
            </w:r>
            <w:r>
              <w:rPr>
                <w:rFonts w:ascii="Times New Roman"/>
                <w:b w:val="false"/>
                <w:i w:val="false"/>
                <w:color w:val="000000"/>
                <w:sz w:val="20"/>
              </w:rPr>
              <w:t>Услуги, оказанные населению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топтарға көрсетілген қызметтер</w:t>
            </w:r>
            <w:r>
              <w:br/>
            </w:r>
            <w:r>
              <w:rPr>
                <w:rFonts w:ascii="Times New Roman"/>
                <w:b w:val="false"/>
                <w:i w:val="false"/>
                <w:color w:val="000000"/>
                <w:sz w:val="20"/>
              </w:rPr>
              <w:t>
</w:t>
            </w:r>
            <w:r>
              <w:rPr>
                <w:rFonts w:ascii="Times New Roman"/>
                <w:b w:val="false"/>
                <w:i w:val="false"/>
                <w:color w:val="000000"/>
                <w:sz w:val="20"/>
              </w:rPr>
              <w:t>Услуги, оказанные другим группам</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75"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9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телефон желілерінің саны</w:t>
            </w:r>
            <w:r>
              <w:br/>
            </w:r>
            <w:r>
              <w:rPr>
                <w:rFonts w:ascii="Times New Roman"/>
                <w:b w:val="false"/>
                <w:i w:val="false"/>
                <w:color w:val="000000"/>
                <w:sz w:val="20"/>
              </w:rPr>
              <w:t>
</w:t>
            </w:r>
            <w:r>
              <w:rPr>
                <w:rFonts w:ascii="Times New Roman"/>
                <w:b w:val="false"/>
                <w:i w:val="false"/>
                <w:color w:val="000000"/>
                <w:sz w:val="20"/>
              </w:rPr>
              <w:t xml:space="preserve">Число фиксированных телефонных линий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сандық телефон станцияларына қосылған тіркелген телефон желілерінің саны</w:t>
            </w:r>
            <w:r>
              <w:br/>
            </w:r>
            <w:r>
              <w:rPr>
                <w:rFonts w:ascii="Times New Roman"/>
                <w:b w:val="false"/>
                <w:i w:val="false"/>
                <w:color w:val="000000"/>
                <w:sz w:val="20"/>
              </w:rPr>
              <w:t>
</w:t>
            </w:r>
            <w:r>
              <w:rPr>
                <w:rFonts w:ascii="Times New Roman"/>
                <w:b w:val="false"/>
                <w:i w:val="false"/>
                <w:color w:val="000000"/>
                <w:sz w:val="20"/>
              </w:rPr>
              <w:t>из них - число фиксированных телефонных линий, подключенных к цифровым телефонным станциям</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байланыс абоненттерінің саны</w:t>
            </w:r>
            <w:r>
              <w:br/>
            </w:r>
            <w:r>
              <w:rPr>
                <w:rFonts w:ascii="Times New Roman"/>
                <w:b w:val="false"/>
                <w:i w:val="false"/>
                <w:color w:val="000000"/>
                <w:sz w:val="20"/>
              </w:rPr>
              <w:t>
</w:t>
            </w:r>
            <w:r>
              <w:rPr>
                <w:rFonts w:ascii="Times New Roman"/>
                <w:b w:val="false"/>
                <w:i w:val="false"/>
                <w:color w:val="000000"/>
                <w:sz w:val="20"/>
              </w:rPr>
              <w:t xml:space="preserve">Число абонентов сотовой связи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Интернет абоненттерінің саны</w:t>
            </w:r>
            <w:r>
              <w:br/>
            </w:r>
            <w:r>
              <w:rPr>
                <w:rFonts w:ascii="Times New Roman"/>
                <w:b w:val="false"/>
                <w:i w:val="false"/>
                <w:color w:val="000000"/>
                <w:sz w:val="20"/>
              </w:rPr>
              <w:t>
</w:t>
            </w:r>
            <w:r>
              <w:rPr>
                <w:rFonts w:ascii="Times New Roman"/>
                <w:b w:val="false"/>
                <w:i w:val="false"/>
                <w:color w:val="000000"/>
                <w:sz w:val="20"/>
              </w:rPr>
              <w:t>Число абонентов фиксированного Интернета</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(сымды) Интернет абоненттерінің саны</w:t>
            </w:r>
            <w:r>
              <w:br/>
            </w:r>
            <w:r>
              <w:rPr>
                <w:rFonts w:ascii="Times New Roman"/>
                <w:b w:val="false"/>
                <w:i w:val="false"/>
                <w:color w:val="000000"/>
                <w:sz w:val="20"/>
              </w:rPr>
              <w:t>
</w:t>
            </w:r>
            <w:r>
              <w:rPr>
                <w:rFonts w:ascii="Times New Roman"/>
                <w:b w:val="false"/>
                <w:i w:val="false"/>
                <w:color w:val="000000"/>
                <w:sz w:val="20"/>
              </w:rPr>
              <w:t>число абонентов фиксированного (проводного) Интернета</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спутниктік желілерді пайдаланумен Интернет желісінде сымсыз кең жолақты қолжетімділікті пайдаланатын абоненттер саны</w:t>
            </w:r>
            <w:r>
              <w:br/>
            </w:r>
            <w:r>
              <w:rPr>
                <w:rFonts w:ascii="Times New Roman"/>
                <w:b w:val="false"/>
                <w:i w:val="false"/>
                <w:color w:val="000000"/>
                <w:sz w:val="20"/>
              </w:rPr>
              <w:t>
</w:t>
            </w:r>
            <w:r>
              <w:rPr>
                <w:rFonts w:ascii="Times New Roman"/>
                <w:b w:val="false"/>
                <w:i w:val="false"/>
                <w:color w:val="000000"/>
                <w:sz w:val="20"/>
              </w:rPr>
              <w:t>число абонентов беспроводного широкополосного доступа в сети Интернет с использованием спутниковых линий</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үстіндегі тіркелген сымсыз байланыстың желілерін пайдаланумен Интернет желісінде сымсыз кең жолақты қолжетімділікті пайдаланатын абоненттер саны</w:t>
            </w:r>
            <w:r>
              <w:br/>
            </w:r>
            <w:r>
              <w:rPr>
                <w:rFonts w:ascii="Times New Roman"/>
                <w:b w:val="false"/>
                <w:i w:val="false"/>
                <w:color w:val="000000"/>
                <w:sz w:val="20"/>
              </w:rPr>
              <w:t>
</w:t>
            </w:r>
            <w:r>
              <w:rPr>
                <w:rFonts w:ascii="Times New Roman"/>
                <w:b w:val="false"/>
                <w:i w:val="false"/>
                <w:color w:val="000000"/>
                <w:sz w:val="20"/>
              </w:rPr>
              <w:t>число абонентов беспроводного широкополосного доступа в сети Интернет с использованием линий наземной фиксированной беспроводной связи</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жылдамдықты кең жолақты қолжетімділікті пайдаланумен тіркелген Интернет абоненттерінің саны</w:t>
            </w:r>
            <w:r>
              <w:br/>
            </w:r>
            <w:r>
              <w:rPr>
                <w:rFonts w:ascii="Times New Roman"/>
                <w:b w:val="false"/>
                <w:i w:val="false"/>
                <w:color w:val="000000"/>
                <w:sz w:val="20"/>
              </w:rPr>
              <w:t>
</w:t>
            </w:r>
            <w:r>
              <w:rPr>
                <w:rFonts w:ascii="Times New Roman"/>
                <w:b w:val="false"/>
                <w:i w:val="false"/>
                <w:color w:val="000000"/>
                <w:sz w:val="20"/>
              </w:rPr>
              <w:t>Число абонентов фиксированного Интернета с использованием высокоскоростного широкополосного доступа</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желісіне қатынауы бар ұялы байланысы абоненттерінің саны</w:t>
            </w:r>
            <w:r>
              <w:br/>
            </w:r>
            <w:r>
              <w:rPr>
                <w:rFonts w:ascii="Times New Roman"/>
                <w:b w:val="false"/>
                <w:i w:val="false"/>
                <w:color w:val="000000"/>
                <w:sz w:val="20"/>
              </w:rPr>
              <w:t>
</w:t>
            </w:r>
            <w:r>
              <w:rPr>
                <w:rFonts w:ascii="Times New Roman"/>
                <w:b w:val="false"/>
                <w:i w:val="false"/>
                <w:color w:val="000000"/>
                <w:sz w:val="20"/>
              </w:rPr>
              <w:t xml:space="preserve">Число абонентов сотовой связи, имеющих доступ к сети Интернет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одан - деректерді кең жолақты жоғарғы жылдамдықты табыстауға қолжетімділігі бары </w:t>
            </w:r>
            <w:r>
              <w:br/>
            </w:r>
            <w:r>
              <w:rPr>
                <w:rFonts w:ascii="Times New Roman"/>
                <w:b w:val="false"/>
                <w:i w:val="false"/>
                <w:color w:val="000000"/>
                <w:sz w:val="20"/>
              </w:rPr>
              <w:t>
</w:t>
            </w:r>
            <w:r>
              <w:rPr>
                <w:rFonts w:ascii="Times New Roman"/>
                <w:b w:val="false"/>
                <w:i w:val="false"/>
                <w:color w:val="000000"/>
                <w:sz w:val="20"/>
              </w:rPr>
              <w:t>из них - имеющих доступ к широкополосной высокоскоростной передаче данных</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____________________________ Адрес _____________________</w:t>
      </w:r>
      <w:r>
        <w:br/>
      </w:r>
      <w:r>
        <w:rPr>
          <w:rFonts w:ascii="Times New Roman"/>
          <w:b w:val="false"/>
          <w:i w:val="false"/>
          <w:color w:val="000000"/>
          <w:sz w:val="28"/>
        </w:rPr>
        <w:t>
_________________________________________      ______________________</w:t>
      </w:r>
    </w:p>
    <w:p>
      <w:pPr>
        <w:spacing w:after="0"/>
        <w:ind w:left="0"/>
        <w:jc w:val="both"/>
      </w:pPr>
      <w:r>
        <w:rPr>
          <w:rFonts w:ascii="Times New Roman"/>
          <w:b w:val="false"/>
          <w:i w:val="false"/>
          <w:color w:val="000000"/>
          <w:sz w:val="28"/>
        </w:rPr>
        <w:t>                                          Электрондық пошта мекенжайы</w:t>
      </w:r>
      <w:r>
        <w:br/>
      </w:r>
      <w:r>
        <w:rPr>
          <w:rFonts w:ascii="Times New Roman"/>
          <w:b w:val="false"/>
          <w:i w:val="false"/>
          <w:color w:val="000000"/>
          <w:sz w:val="28"/>
        </w:rPr>
        <w:t>
Телефон _________________________________ Адрес электронной почты</w:t>
      </w:r>
      <w:r>
        <w:br/>
      </w: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Орындаушы</w:t>
      </w:r>
      <w:r>
        <w:br/>
      </w:r>
      <w:r>
        <w:rPr>
          <w:rFonts w:ascii="Times New Roman"/>
          <w:b w:val="false"/>
          <w:i w:val="false"/>
          <w:color w:val="000000"/>
          <w:sz w:val="28"/>
        </w:rPr>
        <w:t>
Исполнитель _____________________________ ___________________________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 xml:space="preserve">Басшы </w:t>
      </w:r>
      <w:r>
        <w:br/>
      </w:r>
      <w:r>
        <w:rPr>
          <w:rFonts w:ascii="Times New Roman"/>
          <w:b w:val="false"/>
          <w:i w:val="false"/>
          <w:color w:val="000000"/>
          <w:sz w:val="28"/>
        </w:rPr>
        <w:t>
Руководитель ____________________________ ___________________________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Бас бухгалтер</w:t>
      </w:r>
      <w:r>
        <w:br/>
      </w:r>
      <w:r>
        <w:rPr>
          <w:rFonts w:ascii="Times New Roman"/>
          <w:b w:val="false"/>
          <w:i w:val="false"/>
          <w:color w:val="000000"/>
          <w:sz w:val="28"/>
        </w:rPr>
        <w:t>
Главный бухгалтер ________________________ __________________________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 </w:t>
      </w:r>
    </w:p>
    <w:bookmarkStart w:name="z361" w:id="4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w:t>
      </w:r>
      <w:r>
        <w:br/>
      </w:r>
      <w:r>
        <w:rPr>
          <w:rFonts w:ascii="Times New Roman"/>
          <w:b w:val="false"/>
          <w:i w:val="false"/>
          <w:color w:val="000000"/>
          <w:sz w:val="28"/>
        </w:rPr>
        <w:t xml:space="preserve">
төрағасының 2012 жылғы </w:t>
      </w:r>
      <w:r>
        <w:br/>
      </w:r>
      <w:r>
        <w:rPr>
          <w:rFonts w:ascii="Times New Roman"/>
          <w:b w:val="false"/>
          <w:i w:val="false"/>
          <w:color w:val="000000"/>
          <w:sz w:val="28"/>
        </w:rPr>
        <w:t xml:space="preserve">
25 қазандағы № 293    </w:t>
      </w:r>
      <w:r>
        <w:br/>
      </w:r>
      <w:r>
        <w:rPr>
          <w:rFonts w:ascii="Times New Roman"/>
          <w:b w:val="false"/>
          <w:i w:val="false"/>
          <w:color w:val="000000"/>
          <w:sz w:val="28"/>
        </w:rPr>
        <w:t xml:space="preserve">
бұйрығына 6-қосымша    </w:t>
      </w:r>
    </w:p>
    <w:bookmarkEnd w:id="42"/>
    <w:bookmarkStart w:name="z362" w:id="43"/>
    <w:p>
      <w:pPr>
        <w:spacing w:after="0"/>
        <w:ind w:left="0"/>
        <w:jc w:val="left"/>
      </w:pPr>
      <w:r>
        <w:rPr>
          <w:rFonts w:ascii="Times New Roman"/>
          <w:b/>
          <w:i w:val="false"/>
          <w:color w:val="000000"/>
        </w:rPr>
        <w:t xml:space="preserve"> 
«Почталық және курьерлік қызмет және байланыс</w:t>
      </w:r>
      <w:r>
        <w:br/>
      </w:r>
      <w:r>
        <w:rPr>
          <w:rFonts w:ascii="Times New Roman"/>
          <w:b/>
          <w:i w:val="false"/>
          <w:color w:val="000000"/>
        </w:rPr>
        <w:t>
қызметтері туралы есеп» жалпымемлекеттік статистикалық</w:t>
      </w:r>
      <w:r>
        <w:br/>
      </w:r>
      <w:r>
        <w:rPr>
          <w:rFonts w:ascii="Times New Roman"/>
          <w:b/>
          <w:i w:val="false"/>
          <w:color w:val="000000"/>
        </w:rPr>
        <w:t>
байқаудың статистикалық нысанын (коды 0901101, индексі</w:t>
      </w:r>
      <w:r>
        <w:br/>
      </w:r>
      <w:r>
        <w:rPr>
          <w:rFonts w:ascii="Times New Roman"/>
          <w:b/>
          <w:i w:val="false"/>
          <w:color w:val="000000"/>
        </w:rPr>
        <w:t>
3-байланыс, кезеңділігі айлық) толтыру жөніндегі</w:t>
      </w:r>
      <w:r>
        <w:br/>
      </w:r>
      <w:r>
        <w:rPr>
          <w:rFonts w:ascii="Times New Roman"/>
          <w:b/>
          <w:i w:val="false"/>
          <w:color w:val="000000"/>
        </w:rPr>
        <w:t>
нұсқаулық</w:t>
      </w:r>
    </w:p>
    <w:bookmarkEnd w:id="43"/>
    <w:p>
      <w:pPr>
        <w:spacing w:after="0"/>
        <w:ind w:left="0"/>
        <w:jc w:val="both"/>
      </w:pPr>
      <w:r>
        <w:rPr>
          <w:rFonts w:ascii="Times New Roman"/>
          <w:b w:val="false"/>
          <w:i w:val="false"/>
          <w:color w:val="ff0000"/>
          <w:sz w:val="28"/>
        </w:rPr>
        <w:t>      Ескерту. 6-қосымша жаңа редакцияда - ҚР Статистика агенттігі төрағасының 12.08.2013 </w:t>
      </w:r>
      <w:r>
        <w:rPr>
          <w:rFonts w:ascii="Times New Roman"/>
          <w:b w:val="false"/>
          <w:i w:val="false"/>
          <w:color w:val="ff0000"/>
          <w:sz w:val="28"/>
        </w:rPr>
        <w:t>№ 187</w:t>
      </w:r>
      <w:r>
        <w:rPr>
          <w:rFonts w:ascii="Times New Roman"/>
          <w:b w:val="false"/>
          <w:i w:val="false"/>
          <w:color w:val="ff0000"/>
          <w:sz w:val="28"/>
        </w:rPr>
        <w:t> бұйрығымен (01.01.2014 бастап қолданысқа енгізіледі).</w:t>
      </w:r>
    </w:p>
    <w:bookmarkStart w:name="z363" w:id="44"/>
    <w:p>
      <w:pPr>
        <w:spacing w:after="0"/>
        <w:ind w:left="0"/>
        <w:jc w:val="both"/>
      </w:pPr>
      <w:r>
        <w:rPr>
          <w:rFonts w:ascii="Times New Roman"/>
          <w:b w:val="false"/>
          <w:i w:val="false"/>
          <w:color w:val="000000"/>
          <w:sz w:val="28"/>
        </w:rPr>
        <w:t>
      1. Осы «Почталық және курьерлік қызметі және байланыс қызметтері туралы есеп» (коды 0901101, индексі 3–байланыс, кезеңділігі айлық) жалпымемлекеттік статистикалық байқау бойынша статистикалық нысанды толтыру жөніндегі нұсқаулық (бұдан әрі -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«Почталық және курьерлік қызметі және байланыс қызметтері туралы есеп» (коды 0901101, индексі 3–байланыс, кезеңділігі айлық) жалпымемлекеттік статистикалық байқаудың статистикалық нысанының толтырылуын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абонент – бұл байланыс қызметі үшін абоненттік желі, абоненттік нөмір немесе сәйкестендіру кодын беру арқылы қызмет көрсету туралы шарт жасалған жеке немесе заңды тұлғалар;</w:t>
      </w:r>
      <w:r>
        <w:br/>
      </w:r>
      <w:r>
        <w:rPr>
          <w:rFonts w:ascii="Times New Roman"/>
          <w:b w:val="false"/>
          <w:i w:val="false"/>
          <w:color w:val="000000"/>
          <w:sz w:val="28"/>
        </w:rPr>
        <w:t>
</w:t>
      </w:r>
      <w:r>
        <w:rPr>
          <w:rFonts w:ascii="Times New Roman"/>
          <w:b w:val="false"/>
          <w:i w:val="false"/>
          <w:color w:val="000000"/>
          <w:sz w:val="28"/>
        </w:rPr>
        <w:t xml:space="preserve">
      2) қаларалық телефон байланысы – жергілікті телефон байланысын қоспағандағы Қазақстан Республикасы аумағында орналасқан пайдаланушылар арасындағы телефон байланысы; </w:t>
      </w:r>
      <w:r>
        <w:br/>
      </w:r>
      <w:r>
        <w:rPr>
          <w:rFonts w:ascii="Times New Roman"/>
          <w:b w:val="false"/>
          <w:i w:val="false"/>
          <w:color w:val="000000"/>
          <w:sz w:val="28"/>
        </w:rPr>
        <w:t>
</w:t>
      </w:r>
      <w:r>
        <w:rPr>
          <w:rFonts w:ascii="Times New Roman"/>
          <w:b w:val="false"/>
          <w:i w:val="false"/>
          <w:color w:val="000000"/>
          <w:sz w:val="28"/>
        </w:rPr>
        <w:t>
      3) почта байланысы – почта және арнайы жөнелтімдерді қабылдау, өңдеу, тасымалдау және жеткізу, сондай-ақ почтамен ақша аудару;</w:t>
      </w:r>
      <w:r>
        <w:br/>
      </w:r>
      <w:r>
        <w:rPr>
          <w:rFonts w:ascii="Times New Roman"/>
          <w:b w:val="false"/>
          <w:i w:val="false"/>
          <w:color w:val="000000"/>
          <w:sz w:val="28"/>
        </w:rPr>
        <w:t>
</w:t>
      </w:r>
      <w:r>
        <w:rPr>
          <w:rFonts w:ascii="Times New Roman"/>
          <w:b w:val="false"/>
          <w:i w:val="false"/>
          <w:color w:val="000000"/>
          <w:sz w:val="28"/>
        </w:rPr>
        <w:t>
      4) почталық қызмет – почта желілері арқылы почталық қызметтерді ұсыну;</w:t>
      </w:r>
      <w:r>
        <w:br/>
      </w:r>
      <w:r>
        <w:rPr>
          <w:rFonts w:ascii="Times New Roman"/>
          <w:b w:val="false"/>
          <w:i w:val="false"/>
          <w:color w:val="000000"/>
          <w:sz w:val="28"/>
        </w:rPr>
        <w:t>
</w:t>
      </w:r>
      <w:r>
        <w:rPr>
          <w:rFonts w:ascii="Times New Roman"/>
          <w:b w:val="false"/>
          <w:i w:val="false"/>
          <w:color w:val="000000"/>
          <w:sz w:val="28"/>
        </w:rPr>
        <w:t>
      5) ұялы байланыс – абоненттің бір ұяшықтан екінші ұяшыққа қозғалуы барысында байланыстың үзілмеуін қамтамасыз ететін және радиотолқындар арқылы көбінесе ауызша сөйлеу түрінде берілетін ақпаратпен екі жақты (көп тарапты) алмасуға арналған, қызмет көрсетілетін аумақты бірнеше ұяшықтарға бөлетін электр байланысының түрі;</w:t>
      </w:r>
      <w:r>
        <w:br/>
      </w:r>
      <w:r>
        <w:rPr>
          <w:rFonts w:ascii="Times New Roman"/>
          <w:b w:val="false"/>
          <w:i w:val="false"/>
          <w:color w:val="000000"/>
          <w:sz w:val="28"/>
        </w:rPr>
        <w:t>
</w:t>
      </w:r>
      <w:r>
        <w:rPr>
          <w:rFonts w:ascii="Times New Roman"/>
          <w:b w:val="false"/>
          <w:i w:val="false"/>
          <w:color w:val="000000"/>
          <w:sz w:val="28"/>
        </w:rPr>
        <w:t xml:space="preserve">
      6) халықаралық телефон байланысы – Қазақстан Республикасының аумағында және басқа мемлекеттің аумағында орналасқан байланыс қызметтерін пайдаланушылар арасындағы телефон байланысы; </w:t>
      </w:r>
      <w:r>
        <w:br/>
      </w:r>
      <w:r>
        <w:rPr>
          <w:rFonts w:ascii="Times New Roman"/>
          <w:b w:val="false"/>
          <w:i w:val="false"/>
          <w:color w:val="000000"/>
          <w:sz w:val="28"/>
        </w:rPr>
        <w:t>
</w:t>
      </w:r>
      <w:r>
        <w:rPr>
          <w:rFonts w:ascii="Times New Roman"/>
          <w:b w:val="false"/>
          <w:i w:val="false"/>
          <w:color w:val="000000"/>
          <w:sz w:val="28"/>
        </w:rPr>
        <w:t xml:space="preserve">
      7) электр байланысы (телекоммуникация) – сым, радио-, оптикалық немесе басқа электрмагниттік жүйелер бойынша белгілерді, сигналдарды, дауыс арқылы берілетін жазбаша мәтіндерді, бейнелер мен дыбыстарды беру және қабылдау. </w:t>
      </w:r>
      <w:r>
        <w:br/>
      </w:r>
      <w:r>
        <w:rPr>
          <w:rFonts w:ascii="Times New Roman"/>
          <w:b w:val="false"/>
          <w:i w:val="false"/>
          <w:color w:val="000000"/>
          <w:sz w:val="28"/>
        </w:rPr>
        <w:t>
</w:t>
      </w:r>
      <w:r>
        <w:rPr>
          <w:rFonts w:ascii="Times New Roman"/>
          <w:b w:val="false"/>
          <w:i w:val="false"/>
          <w:color w:val="000000"/>
          <w:sz w:val="28"/>
        </w:rPr>
        <w:t xml:space="preserve">
      3. Есептіліктің құндық көріністегі барлық көрсеткіштері қосылған құнға салықты есепке алусыз, бір ондық белгісімен мың теңгеде көрсетіледі. </w:t>
      </w:r>
      <w:r>
        <w:br/>
      </w:r>
      <w:r>
        <w:rPr>
          <w:rFonts w:ascii="Times New Roman"/>
          <w:b w:val="false"/>
          <w:i w:val="false"/>
          <w:color w:val="000000"/>
          <w:sz w:val="28"/>
        </w:rPr>
        <w:t>
</w:t>
      </w:r>
      <w:r>
        <w:rPr>
          <w:rFonts w:ascii="Times New Roman"/>
          <w:b w:val="false"/>
          <w:i w:val="false"/>
          <w:color w:val="000000"/>
          <w:sz w:val="28"/>
        </w:rPr>
        <w:t>
      Егер құрылымдық және оқшауланған бөлімшеге заңды тұлға статистикалық нысанды тапсыру бойынша өкілеттік берсе, онда ол өзі орналасқан жердегі статистика органдарына осы статистикалық нысанды ұсыну керек. Егер құрылымдық бөлімше және оқшауланған бөлімшеде статистикалық нысанды тапсыру бойынша өкілеттіктер болмаса, онда заңды тұлға өзі орналасқан жердегі статистика органдарына олардың аумақтарын көрсете отырып, құрылымдық және оқшауланған бөлімшелер бөлінісінде статистикалық нысанды ұсынады.</w:t>
      </w:r>
      <w:r>
        <w:br/>
      </w:r>
      <w:r>
        <w:rPr>
          <w:rFonts w:ascii="Times New Roman"/>
          <w:b w:val="false"/>
          <w:i w:val="false"/>
          <w:color w:val="000000"/>
          <w:sz w:val="28"/>
        </w:rPr>
        <w:t>
</w:t>
      </w:r>
      <w:r>
        <w:rPr>
          <w:rFonts w:ascii="Times New Roman"/>
          <w:b w:val="false"/>
          <w:i w:val="false"/>
          <w:color w:val="000000"/>
          <w:sz w:val="28"/>
        </w:rPr>
        <w:t>
      4. 1-бөлімде респонденттер қызметтің негізгі түрі бойынша көрсетілген байланыс қызметтерінің көлеміне құндық көріністе көрсетілген қызметтерге төлем төлеу мерзіміне байланыссыз, есепті кезеңде көрсетілген байланыс қызметтері үшін халықтан және заңды тұлғалардан түскен қаражатты қосады. Почта қызметтерінің көлеміне құндық көріністе ішкі және халықаралық почта жөнелтілімдерінің барлық түрлері қосылады, соның ішінде:</w:t>
      </w:r>
      <w:r>
        <w:br/>
      </w:r>
      <w:r>
        <w:rPr>
          <w:rFonts w:ascii="Times New Roman"/>
          <w:b w:val="false"/>
          <w:i w:val="false"/>
          <w:color w:val="000000"/>
          <w:sz w:val="28"/>
        </w:rPr>
        <w:t>
</w:t>
      </w:r>
      <w:r>
        <w:rPr>
          <w:rFonts w:ascii="Times New Roman"/>
          <w:b w:val="false"/>
          <w:i w:val="false"/>
          <w:color w:val="000000"/>
          <w:sz w:val="28"/>
        </w:rPr>
        <w:t>
      1) почта төлемдерінің сатылған белгілері;</w:t>
      </w:r>
      <w:r>
        <w:br/>
      </w:r>
      <w:r>
        <w:rPr>
          <w:rFonts w:ascii="Times New Roman"/>
          <w:b w:val="false"/>
          <w:i w:val="false"/>
          <w:color w:val="000000"/>
          <w:sz w:val="28"/>
        </w:rPr>
        <w:t>
</w:t>
      </w:r>
      <w:r>
        <w:rPr>
          <w:rFonts w:ascii="Times New Roman"/>
          <w:b w:val="false"/>
          <w:i w:val="false"/>
          <w:color w:val="000000"/>
          <w:sz w:val="28"/>
        </w:rPr>
        <w:t>
      2) жазбаша хат-хабарлар (EMS жөнелтілімдері және арнайы байланыс жөнелтілімдерін қоспағанда);</w:t>
      </w:r>
      <w:r>
        <w:br/>
      </w:r>
      <w:r>
        <w:rPr>
          <w:rFonts w:ascii="Times New Roman"/>
          <w:b w:val="false"/>
          <w:i w:val="false"/>
          <w:color w:val="000000"/>
          <w:sz w:val="28"/>
        </w:rPr>
        <w:t>
</w:t>
      </w:r>
      <w:r>
        <w:rPr>
          <w:rFonts w:ascii="Times New Roman"/>
          <w:b w:val="false"/>
          <w:i w:val="false"/>
          <w:color w:val="000000"/>
          <w:sz w:val="28"/>
        </w:rPr>
        <w:t>
      3) жеткізілген түбіртек хабарламалар, зейнетақы көшірмелері;</w:t>
      </w:r>
      <w:r>
        <w:br/>
      </w:r>
      <w:r>
        <w:rPr>
          <w:rFonts w:ascii="Times New Roman"/>
          <w:b w:val="false"/>
          <w:i w:val="false"/>
          <w:color w:val="000000"/>
          <w:sz w:val="28"/>
        </w:rPr>
        <w:t>
</w:t>
      </w:r>
      <w:r>
        <w:rPr>
          <w:rFonts w:ascii="Times New Roman"/>
          <w:b w:val="false"/>
          <w:i w:val="false"/>
          <w:color w:val="000000"/>
          <w:sz w:val="28"/>
        </w:rPr>
        <w:t>
      4) сәлемдемелер (EMS жөнелтілімдері және арнайы байланыс жөнелтілімдерін қоспағанда);</w:t>
      </w:r>
      <w:r>
        <w:br/>
      </w:r>
      <w:r>
        <w:rPr>
          <w:rFonts w:ascii="Times New Roman"/>
          <w:b w:val="false"/>
          <w:i w:val="false"/>
          <w:color w:val="000000"/>
          <w:sz w:val="28"/>
        </w:rPr>
        <w:t>
</w:t>
      </w:r>
      <w:r>
        <w:rPr>
          <w:rFonts w:ascii="Times New Roman"/>
          <w:b w:val="false"/>
          <w:i w:val="false"/>
          <w:color w:val="000000"/>
          <w:sz w:val="28"/>
        </w:rPr>
        <w:t>
      5) бандерольдер, кішігірім пакеттер;</w:t>
      </w:r>
      <w:r>
        <w:br/>
      </w:r>
      <w:r>
        <w:rPr>
          <w:rFonts w:ascii="Times New Roman"/>
          <w:b w:val="false"/>
          <w:i w:val="false"/>
          <w:color w:val="000000"/>
          <w:sz w:val="28"/>
        </w:rPr>
        <w:t>
</w:t>
      </w:r>
      <w:r>
        <w:rPr>
          <w:rFonts w:ascii="Times New Roman"/>
          <w:b w:val="false"/>
          <w:i w:val="false"/>
          <w:color w:val="000000"/>
          <w:sz w:val="28"/>
        </w:rPr>
        <w:t>
      6) шарт негізінде мерзімді басылымдар (жеткізу, жіберу, жөнелту);</w:t>
      </w:r>
      <w:r>
        <w:br/>
      </w:r>
      <w:r>
        <w:rPr>
          <w:rFonts w:ascii="Times New Roman"/>
          <w:b w:val="false"/>
          <w:i w:val="false"/>
          <w:color w:val="000000"/>
          <w:sz w:val="28"/>
        </w:rPr>
        <w:t>
</w:t>
      </w:r>
      <w:r>
        <w:rPr>
          <w:rFonts w:ascii="Times New Roman"/>
          <w:b w:val="false"/>
          <w:i w:val="false"/>
          <w:color w:val="000000"/>
          <w:sz w:val="28"/>
        </w:rPr>
        <w:t>
      7) почта бөлімшелерінің қызметтері (өнімді өткізуден түскен табыстар), филателиялық өнім, ашық хаттар, конверттер, жәшік және жәшіктік материалдар, қатаң есептілік бланкілері және өзге де тауарлар;</w:t>
      </w:r>
      <w:r>
        <w:br/>
      </w:r>
      <w:r>
        <w:rPr>
          <w:rFonts w:ascii="Times New Roman"/>
          <w:b w:val="false"/>
          <w:i w:val="false"/>
          <w:color w:val="000000"/>
          <w:sz w:val="28"/>
        </w:rPr>
        <w:t>
</w:t>
      </w:r>
      <w:r>
        <w:rPr>
          <w:rFonts w:ascii="Times New Roman"/>
          <w:b w:val="false"/>
          <w:i w:val="false"/>
          <w:color w:val="000000"/>
          <w:sz w:val="28"/>
        </w:rPr>
        <w:t>
      8) өзге де почта қызметтері: телеграммаларды қабылдау және жөнелту, арнайы байланыстың қосымша қызметтері, қосымша почта қызметтері, почталық жөнелтілімдерді қайтару, EMS жөнелтілімдерінің, арнайы байланыстың қызметтері, ірі көлемді почта жөнелтілімдерін жеткізу және жіберу бойынша почта қызметтері, «Директ-мейл» почта қызметтері және басқа топтамаларға енгізілмеген өзге де қызметтер.</w:t>
      </w:r>
      <w:r>
        <w:br/>
      </w:r>
      <w:r>
        <w:rPr>
          <w:rFonts w:ascii="Times New Roman"/>
          <w:b w:val="false"/>
          <w:i w:val="false"/>
          <w:color w:val="000000"/>
          <w:sz w:val="28"/>
        </w:rPr>
        <w:t>
</w:t>
      </w:r>
      <w:r>
        <w:rPr>
          <w:rFonts w:ascii="Times New Roman"/>
          <w:b w:val="false"/>
          <w:i w:val="false"/>
          <w:color w:val="000000"/>
          <w:sz w:val="28"/>
        </w:rPr>
        <w:t>
      Жедел түрдегі почта жөнелтілімдеріне (EMS қызметтері - Express Mail Service - экспресс-жеткізу қызметі) – жедел түрде өңделетін және жеткізілетін хаттар (пакеттер) және сәлемдемелер жатады.</w:t>
      </w:r>
      <w:r>
        <w:br/>
      </w:r>
      <w:r>
        <w:rPr>
          <w:rFonts w:ascii="Times New Roman"/>
          <w:b w:val="false"/>
          <w:i w:val="false"/>
          <w:color w:val="000000"/>
          <w:sz w:val="28"/>
        </w:rPr>
        <w:t>
</w:t>
      </w:r>
      <w:r>
        <w:rPr>
          <w:rFonts w:ascii="Times New Roman"/>
          <w:b w:val="false"/>
          <w:i w:val="false"/>
          <w:color w:val="000000"/>
          <w:sz w:val="28"/>
        </w:rPr>
        <w:t>
      Почта байланысы қызметінен түскен табыстарға ақша аударымдарымен байланысты қызметтер қосылмайды, себебі Экономикалық қызмет түрлерінің жалпы жіктеуішіне сәйкес почталық жинақтау банктерінің қызметтері, сонымен қатар почталық ақша аударымдары саласындағы қызмет 64.19-ақша несие делдалдығының басқа түрлері сыныбына жатады.</w:t>
      </w:r>
      <w:r>
        <w:br/>
      </w:r>
      <w:r>
        <w:rPr>
          <w:rFonts w:ascii="Times New Roman"/>
          <w:b w:val="false"/>
          <w:i w:val="false"/>
          <w:color w:val="000000"/>
          <w:sz w:val="28"/>
        </w:rPr>
        <w:t>
</w:t>
      </w:r>
      <w:r>
        <w:rPr>
          <w:rFonts w:ascii="Times New Roman"/>
          <w:b w:val="false"/>
          <w:i w:val="false"/>
          <w:color w:val="000000"/>
          <w:sz w:val="28"/>
        </w:rPr>
        <w:t>
      5. 2–бөлімде байланыс қызметінің барлық түрлерінен түскен қызметтер көлеміне таксофондарға арналған смарткарталарды өткізуден, сондай-ақ: халықаралық, қалааралық телефон байланысы, жергілікті телефон байланысынан, байланыс арналарын жалға беруден, деректерді беруден, сымсыз байланыстан, телеграф байланысынан, өзге де байланыс қызметтерінен түскен табыстар кіреді.</w:t>
      </w:r>
      <w:r>
        <w:br/>
      </w:r>
      <w:r>
        <w:rPr>
          <w:rFonts w:ascii="Times New Roman"/>
          <w:b w:val="false"/>
          <w:i w:val="false"/>
          <w:color w:val="000000"/>
          <w:sz w:val="28"/>
        </w:rPr>
        <w:t>
</w:t>
      </w:r>
      <w:r>
        <w:rPr>
          <w:rFonts w:ascii="Times New Roman"/>
          <w:b w:val="false"/>
          <w:i w:val="false"/>
          <w:color w:val="000000"/>
          <w:sz w:val="28"/>
        </w:rPr>
        <w:t>
      1–жолда жалпы пайдаланудағы қалааралық телефон байланысының қызмет көрсетуі алдын-ала тапсырыс беру бойынша қалааралық және халықаралық телефондық сөйлесулерді, жедел тариф бойынша сөйлесулер, таксофон көмегі арқылы сөйлесулер, қосымша қызметтер (сөйлесу пунктіне шақыру туралы абоненттің мекен-жайы немесе телефоны бойынша ескерту, басқа қаладағы телефон нөмірі туралы анықтамаларды беру, сөйлесулерді басқа мекенжайға жолдау және тағы басқа) ұсыну бойынша қызметтерді қамтылады.</w:t>
      </w:r>
      <w:r>
        <w:br/>
      </w:r>
      <w:r>
        <w:rPr>
          <w:rFonts w:ascii="Times New Roman"/>
          <w:b w:val="false"/>
          <w:i w:val="false"/>
          <w:color w:val="000000"/>
          <w:sz w:val="28"/>
        </w:rPr>
        <w:t>
</w:t>
      </w:r>
      <w:r>
        <w:rPr>
          <w:rFonts w:ascii="Times New Roman"/>
          <w:b w:val="false"/>
          <w:i w:val="false"/>
          <w:color w:val="000000"/>
          <w:sz w:val="28"/>
        </w:rPr>
        <w:t>
      2–жолда жергілікті телефон байланысы желілерінің көрсеткен қызметтерінің көлемі қалалық (жергілікті) телефондалған аймақтар (облыстар) арасындағы байланысты орнату және ұстауға қажетті қосу (қайта қосу) және беру (деректер мен хабарламаларды) бойынша қызмет көрсетулерді қамтиды.</w:t>
      </w:r>
      <w:r>
        <w:br/>
      </w:r>
      <w:r>
        <w:rPr>
          <w:rFonts w:ascii="Times New Roman"/>
          <w:b w:val="false"/>
          <w:i w:val="false"/>
          <w:color w:val="000000"/>
          <w:sz w:val="28"/>
        </w:rPr>
        <w:t>
</w:t>
      </w:r>
      <w:r>
        <w:rPr>
          <w:rFonts w:ascii="Times New Roman"/>
          <w:b w:val="false"/>
          <w:i w:val="false"/>
          <w:color w:val="000000"/>
          <w:sz w:val="28"/>
        </w:rPr>
        <w:t>
      Жергілікті телефон байланысы Қазақстан Республикасының аумағында орналасқан бір елді мекендегі абоненттер арасындағы телефон байланысын білдіреді.</w:t>
      </w:r>
      <w:r>
        <w:br/>
      </w:r>
      <w:r>
        <w:rPr>
          <w:rFonts w:ascii="Times New Roman"/>
          <w:b w:val="false"/>
          <w:i w:val="false"/>
          <w:color w:val="000000"/>
          <w:sz w:val="28"/>
        </w:rPr>
        <w:t>
</w:t>
      </w:r>
      <w:r>
        <w:rPr>
          <w:rFonts w:ascii="Times New Roman"/>
          <w:b w:val="false"/>
          <w:i w:val="false"/>
          <w:color w:val="000000"/>
          <w:sz w:val="28"/>
        </w:rPr>
        <w:t>
      Осы қызмет көрсетулер телефонды жеке және ұжымдық (сәйкес төлемақымен) пайдалануды қарастырады. Сонымен қатар, осыған телефондық аппаратты орнату (қайта орнату), жөндеу және ауыстыру (телефон нөмірін анықтай алатын немесе нөмірді анықтай алмайтын негізгі және параллельді), абонент нөмірін ауыстыру, байланыстың қалалық телефон байланыс желісіне келген ақауларды жөндеу және басқа да қосымша қызметтер бойынша (күзет дабылдамасының қосылуы, қосымша телефон шалулар, жарық дабылдамасы және тағы басқа) қызметтер жатқызылады.</w:t>
      </w:r>
      <w:r>
        <w:br/>
      </w:r>
      <w:r>
        <w:rPr>
          <w:rFonts w:ascii="Times New Roman"/>
          <w:b w:val="false"/>
          <w:i w:val="false"/>
          <w:color w:val="000000"/>
          <w:sz w:val="28"/>
        </w:rPr>
        <w:t>
</w:t>
      </w:r>
      <w:r>
        <w:rPr>
          <w:rFonts w:ascii="Times New Roman"/>
          <w:b w:val="false"/>
          <w:i w:val="false"/>
          <w:color w:val="000000"/>
          <w:sz w:val="28"/>
        </w:rPr>
        <w:t xml:space="preserve">
      3-жолда деректерді беру үшін байланыс желілерінің қызмет көрсету көлеміне әртүрлі немесе бірдей сызбалы жабдықтары (құрылғылары) бар түпкілікті пункттер арасындағы деректерді беру бойынша желілік қызметтер кіреді. Деректерді беру (және қабылдау) бойынша қызмет көрсетулер байланыс желісінің жалпы қолжетімді, сондай-ақ белгіленген (тұтынушылармен арнайы төленген) арналары арқылы жүзеге асырылады. </w:t>
      </w:r>
      <w:r>
        <w:br/>
      </w:r>
      <w:r>
        <w:rPr>
          <w:rFonts w:ascii="Times New Roman"/>
          <w:b w:val="false"/>
          <w:i w:val="false"/>
          <w:color w:val="000000"/>
          <w:sz w:val="28"/>
        </w:rPr>
        <w:t>
</w:t>
      </w:r>
      <w:r>
        <w:rPr>
          <w:rFonts w:ascii="Times New Roman"/>
          <w:b w:val="false"/>
          <w:i w:val="false"/>
          <w:color w:val="000000"/>
          <w:sz w:val="28"/>
        </w:rPr>
        <w:t>
      Деректерді беру деп есептеу құралдарымен бұдан кейін өңдеу немесе өңдеуден кейінгі қос белгілер түрінде ұсынылған деректерді беруді электр байланысы құралдарымен қамтамасыз ететін электр байланысы танылады.</w:t>
      </w:r>
      <w:r>
        <w:br/>
      </w:r>
      <w:r>
        <w:rPr>
          <w:rFonts w:ascii="Times New Roman"/>
          <w:b w:val="false"/>
          <w:i w:val="false"/>
          <w:color w:val="000000"/>
          <w:sz w:val="28"/>
        </w:rPr>
        <w:t>
</w:t>
      </w:r>
      <w:r>
        <w:rPr>
          <w:rFonts w:ascii="Times New Roman"/>
          <w:b w:val="false"/>
          <w:i w:val="false"/>
          <w:color w:val="000000"/>
          <w:sz w:val="28"/>
        </w:rPr>
        <w:t>
      Сонымен қоса жеделхаттарды қабылдау, табыстау бойынша, телеграф қызметтері, телефаксимильді қызметтер, телемәтіндік байланыс және өзге де телеграфтық қызметтер, электрондық почта қызметтері, яғни келер алдында есептеуіш техника құралдарымен дайындалған немесе өңделетін ақпаратты электронды почта жәшіктерінде аралық жинаумен электр байланысы арналары арқылы жоғары жылдамдықпен беру жатады. Электрондық почта деп Интернет желісіне қосылған екі компьютер арасында мәтіндік хабарламаларды және салынған файлдарды беру арнасы түсіндіріледі.</w:t>
      </w:r>
      <w:r>
        <w:br/>
      </w:r>
      <w:r>
        <w:rPr>
          <w:rFonts w:ascii="Times New Roman"/>
          <w:b w:val="false"/>
          <w:i w:val="false"/>
          <w:color w:val="000000"/>
          <w:sz w:val="28"/>
        </w:rPr>
        <w:t>
</w:t>
      </w:r>
      <w:r>
        <w:rPr>
          <w:rFonts w:ascii="Times New Roman"/>
          <w:b w:val="false"/>
          <w:i w:val="false"/>
          <w:color w:val="000000"/>
          <w:sz w:val="28"/>
        </w:rPr>
        <w:t>
      Интернет желісі деп оның элементтері TCP/IP хаттамасында негізделген бірыңғай мекенжайлық кеңістік арқылы бір-бірімен өзара байланысқан, пайдаланушыларға көптеген ақпараттық, бизнес ресурстарға және электрондық поштаға қол жеткізу мүмкіндігін ұсынатын ғаламдық ақпараттық жүйе ұғынылады.</w:t>
      </w:r>
      <w:r>
        <w:br/>
      </w:r>
      <w:r>
        <w:rPr>
          <w:rFonts w:ascii="Times New Roman"/>
          <w:b w:val="false"/>
          <w:i w:val="false"/>
          <w:color w:val="000000"/>
          <w:sz w:val="28"/>
        </w:rPr>
        <w:t>
</w:t>
      </w:r>
      <w:r>
        <w:rPr>
          <w:rFonts w:ascii="Times New Roman"/>
          <w:b w:val="false"/>
          <w:i w:val="false"/>
          <w:color w:val="000000"/>
          <w:sz w:val="28"/>
        </w:rPr>
        <w:t>
      6-жолда ұтқыр телефон байланысы көрсеткен қызметтердің көлемі тасымалданатын ұтқыр телефон (радиотелефон) бойынша хабарламаларды қабылдау және жіберу жөніндегі қызметтерден тұрады. Мұндай телефондарда жалпы пайдаланудағы телефон желілеріне немесе басқа ұтқыр телефондарға ену рұқсаты бар және жалпы пайдаланудағы телефон желілеріне, оның ішінде факсимильді байланысқа тән барлық функцияларды орындайды.</w:t>
      </w:r>
      <w:r>
        <w:br/>
      </w:r>
      <w:r>
        <w:rPr>
          <w:rFonts w:ascii="Times New Roman"/>
          <w:b w:val="false"/>
          <w:i w:val="false"/>
          <w:color w:val="000000"/>
          <w:sz w:val="28"/>
        </w:rPr>
        <w:t>
</w:t>
      </w:r>
      <w:r>
        <w:rPr>
          <w:rFonts w:ascii="Times New Roman"/>
          <w:b w:val="false"/>
          <w:i w:val="false"/>
          <w:color w:val="000000"/>
          <w:sz w:val="28"/>
        </w:rPr>
        <w:t xml:space="preserve">
      Ұтқыр байланыс бойынша көрсеткіштер қозғалыстағы абоненттерге өзара және тұрақты телефон желісінің абоненттерімен байланысуға мүмкіндік беретін ұтқыр байланыстың қызмет көрсетулерін ұсынатын операторлармен толтырылады. </w:t>
      </w:r>
      <w:r>
        <w:br/>
      </w:r>
      <w:r>
        <w:rPr>
          <w:rFonts w:ascii="Times New Roman"/>
          <w:b w:val="false"/>
          <w:i w:val="false"/>
          <w:color w:val="000000"/>
          <w:sz w:val="28"/>
        </w:rPr>
        <w:t>
</w:t>
      </w:r>
      <w:r>
        <w:rPr>
          <w:rFonts w:ascii="Times New Roman"/>
          <w:b w:val="false"/>
          <w:i w:val="false"/>
          <w:color w:val="000000"/>
          <w:sz w:val="28"/>
        </w:rPr>
        <w:t>
      7–жолда өзге де телекоммуникациялық қызметтер көлеміне телематикалық қызметтері, IP-телефония, зияткерлік желілер, технологиялық тұрғыдан басқа байланыс операторларының телекоммуникация желісіне қосу және жалғау бойынша телекоммуникация қызметтерін ұсынумен байланысты қызметтер, телекоммуникация желісіне абоненттік қолжетімділікті ұйымдастыру бойынша қызметтер, техникалық қызмет көрсету және жөндеу бойынша қызметтері (техникалық жабдықты, желінің инфрақұрылым элементтерін, өзге де жабдықты) қосылады. Сонымен қоса жабдықты (телекоммуникациялық жабдықты, желінің инфрақұрылым элементтерін, өзге де жабдықты) жалға беру бойынша қызметтер, байланыс операторлары үшін трафикті (интерконнекті) өткізу бойынша қызметтер және байланыс операторларының көлік желісі қолжетімділікті ұсыну бойынша қызметтер, байланыс арналарын жалға беруді ұсыну бойынша қызметтер жатқызылады.</w:t>
      </w:r>
      <w:r>
        <w:br/>
      </w:r>
      <w:r>
        <w:rPr>
          <w:rFonts w:ascii="Times New Roman"/>
          <w:b w:val="false"/>
          <w:i w:val="false"/>
          <w:color w:val="000000"/>
          <w:sz w:val="28"/>
        </w:rPr>
        <w:t>
</w:t>
      </w:r>
      <w:r>
        <w:rPr>
          <w:rFonts w:ascii="Times New Roman"/>
          <w:b w:val="false"/>
          <w:i w:val="false"/>
          <w:color w:val="000000"/>
          <w:sz w:val="28"/>
        </w:rPr>
        <w:t xml:space="preserve">
      IP-телефонияға Интернет желісін немесе кез келген басқа IP-желісін халықаралық және қалааралық телефон сөйлесулерін ұйымдастыру және жүргізу және нақты уақыт режимінде факстерді беру құралы ретінде пайдалануға мүмкіндік беретін технология жатады. </w:t>
      </w:r>
      <w:r>
        <w:br/>
      </w:r>
      <w:r>
        <w:rPr>
          <w:rFonts w:ascii="Times New Roman"/>
          <w:b w:val="false"/>
          <w:i w:val="false"/>
          <w:color w:val="000000"/>
          <w:sz w:val="28"/>
        </w:rPr>
        <w:t>
</w:t>
      </w:r>
      <w:r>
        <w:rPr>
          <w:rFonts w:ascii="Times New Roman"/>
          <w:b w:val="false"/>
          <w:i w:val="false"/>
          <w:color w:val="000000"/>
          <w:sz w:val="28"/>
        </w:rPr>
        <w:t>
      6. 3-бөлімнің 1-жолында есепті кезеңнің соңына тіркелген телефон желілерінің саны көрсетіледі. Тіркелген телефон желісі абоненттің соңғы жабдығын жалпы қолданыстағы коммутацияланатын желімен байланыстыратын және телефон станциясының жабдығында бөлінген порты бар белсенді желі болып табылады. Оған аналогты тіркелген телефон желілерінің, сандық телефон станцияларына қосылған телефон желілерінің, тіркелген сымсыз байланыс абоненттерінің, жалпы қолданыстағы ақылы таксофондар және VoIP абоненттерінің санын қосу керек. Белсенді желілерге олар бойынша соңғы үш ай ішінде қызмет іске асырылған желілер жатады.</w:t>
      </w:r>
      <w:r>
        <w:br/>
      </w:r>
      <w:r>
        <w:rPr>
          <w:rFonts w:ascii="Times New Roman"/>
          <w:b w:val="false"/>
          <w:i w:val="false"/>
          <w:color w:val="000000"/>
          <w:sz w:val="28"/>
        </w:rPr>
        <w:t>
</w:t>
      </w:r>
      <w:r>
        <w:rPr>
          <w:rFonts w:ascii="Times New Roman"/>
          <w:b w:val="false"/>
          <w:i w:val="false"/>
          <w:color w:val="000000"/>
          <w:sz w:val="28"/>
        </w:rPr>
        <w:t>
      2-жолда есепті кезеңнің соңында сандық, аналогтық және жылжымалы ұялы байланыс операторларының барлық стандарттарындағы абоненттерінің саны көрсетіледі.</w:t>
      </w:r>
      <w:r>
        <w:br/>
      </w:r>
      <w:r>
        <w:rPr>
          <w:rFonts w:ascii="Times New Roman"/>
          <w:b w:val="false"/>
          <w:i w:val="false"/>
          <w:color w:val="000000"/>
          <w:sz w:val="28"/>
        </w:rPr>
        <w:t>
</w:t>
      </w:r>
      <w:r>
        <w:rPr>
          <w:rFonts w:ascii="Times New Roman"/>
          <w:b w:val="false"/>
          <w:i w:val="false"/>
          <w:color w:val="000000"/>
          <w:sz w:val="28"/>
        </w:rPr>
        <w:t>
      Есеп жылжымалы байланыс операторларымен жасалған шарт бойынша жүргізіледі, бұл жерде ескеретін мәселе GSM стандарттары бойынша абоненттерді есептеу SIM – карталар саны бойынша есептеледі.</w:t>
      </w:r>
      <w:r>
        <w:br/>
      </w:r>
      <w:r>
        <w:rPr>
          <w:rFonts w:ascii="Times New Roman"/>
          <w:b w:val="false"/>
          <w:i w:val="false"/>
          <w:color w:val="000000"/>
          <w:sz w:val="28"/>
        </w:rPr>
        <w:t>
</w:t>
      </w:r>
      <w:r>
        <w:rPr>
          <w:rFonts w:ascii="Times New Roman"/>
          <w:b w:val="false"/>
          <w:i w:val="false"/>
          <w:color w:val="000000"/>
          <w:sz w:val="28"/>
        </w:rPr>
        <w:t>
      3.1-жолда нөмірді терумен тіркелген (сымды) Интернет абоненттерінің санын және жоғары жылдамдықты кең жолақты қолжетімділікті пайдаланумен тіркелген (сымды) Интернет абоненттерінің санын қосқанда тіркелген (сымды) қолжетімділігі бар Интернет желісі абоненттерінің барлық саны көрсетіледі. Осы жүйені жеткілікті уақыт кезеңінде пайдаланған тек белсенді абоненттер қосылады.</w:t>
      </w:r>
      <w:r>
        <w:br/>
      </w:r>
      <w:r>
        <w:rPr>
          <w:rFonts w:ascii="Times New Roman"/>
          <w:b w:val="false"/>
          <w:i w:val="false"/>
          <w:color w:val="000000"/>
          <w:sz w:val="28"/>
        </w:rPr>
        <w:t>
</w:t>
      </w:r>
      <w:r>
        <w:rPr>
          <w:rFonts w:ascii="Times New Roman"/>
          <w:b w:val="false"/>
          <w:i w:val="false"/>
          <w:color w:val="000000"/>
          <w:sz w:val="28"/>
        </w:rPr>
        <w:t>
      3.2-жолда жүктеу жылдамдығы 256 кбит/с кем емес жерсеріктік қолжетімділігі бар Интернет желісіне сымсыз кең жолақты қолжетімділікті пайдаланатын абоненттердің саны көрсетіледі.</w:t>
      </w:r>
      <w:r>
        <w:br/>
      </w:r>
      <w:r>
        <w:rPr>
          <w:rFonts w:ascii="Times New Roman"/>
          <w:b w:val="false"/>
          <w:i w:val="false"/>
          <w:color w:val="000000"/>
          <w:sz w:val="28"/>
        </w:rPr>
        <w:t>
</w:t>
      </w:r>
      <w:r>
        <w:rPr>
          <w:rFonts w:ascii="Times New Roman"/>
          <w:b w:val="false"/>
          <w:i w:val="false"/>
          <w:color w:val="000000"/>
          <w:sz w:val="28"/>
        </w:rPr>
        <w:t>
      3.3-жолда жүктеу жылдамдығы 256 кбит/с кем емес жылдамдығы бар жер үсті тіркелген сымсыз байланыс абоненттерінің саны көрсетіледі. Бұл көрсеткіш WiMax технологиясымен тіркелген байланыс желілерін және сымсыз тіркелген байланыс желілерін қамтиды, бірақ қолжетімділік нүктесі және сол сияқтылар арқылы уақытша пайдаланушыларды қоспайды.</w:t>
      </w:r>
      <w:r>
        <w:br/>
      </w:r>
      <w:r>
        <w:rPr>
          <w:rFonts w:ascii="Times New Roman"/>
          <w:b w:val="false"/>
          <w:i w:val="false"/>
          <w:color w:val="000000"/>
          <w:sz w:val="28"/>
        </w:rPr>
        <w:t>
</w:t>
      </w:r>
      <w:r>
        <w:rPr>
          <w:rFonts w:ascii="Times New Roman"/>
          <w:b w:val="false"/>
          <w:i w:val="false"/>
          <w:color w:val="000000"/>
          <w:sz w:val="28"/>
        </w:rPr>
        <w:t>
      5-жолда есепті кезеңнің соңында ұялы жылжымалы байланыс желісі бойынша (мультимедия қызметі және Интернет желісіне шығуды қосқанда) деректерді беруді пайдаланған абоненттер саны көрсетіледі.</w:t>
      </w:r>
      <w:r>
        <w:br/>
      </w:r>
      <w:r>
        <w:rPr>
          <w:rFonts w:ascii="Times New Roman"/>
          <w:b w:val="false"/>
          <w:i w:val="false"/>
          <w:color w:val="000000"/>
          <w:sz w:val="28"/>
        </w:rPr>
        <w:t>
</w:t>
      </w:r>
      <w:r>
        <w:rPr>
          <w:rFonts w:ascii="Times New Roman"/>
          <w:b w:val="false"/>
          <w:i w:val="false"/>
          <w:color w:val="000000"/>
          <w:sz w:val="28"/>
        </w:rPr>
        <w:t>
      7. Осы нысанды тапсыру қағаз тасығышта және электронды форматта жүзеге асырылады. Нысанды электронды форматта толтыру Қазақстан Республикасы Статистика агенттігі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w:t>
      </w:r>
      <w:r>
        <w:rPr>
          <w:rFonts w:ascii="Times New Roman"/>
          <w:b w:val="false"/>
          <w:i w:val="false"/>
          <w:color w:val="000000"/>
          <w:sz w:val="28"/>
        </w:rPr>
        <w:t>
      8.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1-бөлім «Почта және курьерлік байланысы қызметтерінің көлемі»:</w:t>
      </w:r>
      <w:r>
        <w:br/>
      </w:r>
      <w:r>
        <w:rPr>
          <w:rFonts w:ascii="Times New Roman"/>
          <w:b w:val="false"/>
          <w:i w:val="false"/>
          <w:color w:val="000000"/>
          <w:sz w:val="28"/>
        </w:rPr>
        <w:t xml:space="preserve">
      2 - баған </w:t>
      </w:r>
      <w:r>
        <w:rPr>
          <w:rFonts w:ascii="Times New Roman"/>
          <w:b w:val="false"/>
          <w:i w:val="false"/>
          <w:color w:val="000000"/>
          <w:sz w:val="28"/>
          <w:u w:val="single"/>
        </w:rPr>
        <w:t>&lt;</w:t>
      </w:r>
      <w:r>
        <w:rPr>
          <w:rFonts w:ascii="Times New Roman"/>
          <w:b w:val="false"/>
          <w:i w:val="false"/>
          <w:color w:val="000000"/>
          <w:sz w:val="28"/>
        </w:rPr>
        <w:t xml:space="preserve"> 1–бағаннан;</w:t>
      </w:r>
      <w:r>
        <w:br/>
      </w:r>
      <w:r>
        <w:rPr>
          <w:rFonts w:ascii="Times New Roman"/>
          <w:b w:val="false"/>
          <w:i w:val="false"/>
          <w:color w:val="000000"/>
          <w:sz w:val="28"/>
        </w:rPr>
        <w:t xml:space="preserve">
      4 - баған </w:t>
      </w:r>
      <w:r>
        <w:rPr>
          <w:rFonts w:ascii="Times New Roman"/>
          <w:b w:val="false"/>
          <w:i w:val="false"/>
          <w:color w:val="000000"/>
          <w:sz w:val="28"/>
          <w:u w:val="single"/>
        </w:rPr>
        <w:t>&lt;</w:t>
      </w:r>
      <w:r>
        <w:rPr>
          <w:rFonts w:ascii="Times New Roman"/>
          <w:b w:val="false"/>
          <w:i w:val="false"/>
          <w:color w:val="000000"/>
          <w:sz w:val="28"/>
        </w:rPr>
        <w:t xml:space="preserve"> 3–бағаннан;</w:t>
      </w:r>
      <w:r>
        <w:br/>
      </w:r>
      <w:r>
        <w:rPr>
          <w:rFonts w:ascii="Times New Roman"/>
          <w:b w:val="false"/>
          <w:i w:val="false"/>
          <w:color w:val="000000"/>
          <w:sz w:val="28"/>
        </w:rPr>
        <w:t>
</w:t>
      </w:r>
      <w:r>
        <w:rPr>
          <w:rFonts w:ascii="Times New Roman"/>
          <w:b w:val="false"/>
          <w:i w:val="false"/>
          <w:color w:val="000000"/>
          <w:sz w:val="28"/>
        </w:rPr>
        <w:t xml:space="preserve">
      2) 2-бөлім «Байланыс қызметтерінің көлемі»: </w:t>
      </w:r>
      <w:r>
        <w:br/>
      </w:r>
      <w:r>
        <w:rPr>
          <w:rFonts w:ascii="Times New Roman"/>
          <w:b w:val="false"/>
          <w:i w:val="false"/>
          <w:color w:val="000000"/>
          <w:sz w:val="28"/>
        </w:rPr>
        <w:t xml:space="preserve">
      2 - баған </w:t>
      </w:r>
      <w:r>
        <w:rPr>
          <w:rFonts w:ascii="Times New Roman"/>
          <w:b w:val="false"/>
          <w:i w:val="false"/>
          <w:color w:val="000000"/>
          <w:sz w:val="28"/>
          <w:u w:val="single"/>
        </w:rPr>
        <w:t>&lt;</w:t>
      </w:r>
      <w:r>
        <w:rPr>
          <w:rFonts w:ascii="Times New Roman"/>
          <w:b w:val="false"/>
          <w:i w:val="false"/>
          <w:color w:val="000000"/>
          <w:sz w:val="28"/>
        </w:rPr>
        <w:t xml:space="preserve"> әрбір жолдар үшін 1–бағаннан;</w:t>
      </w:r>
      <w:r>
        <w:br/>
      </w:r>
      <w:r>
        <w:rPr>
          <w:rFonts w:ascii="Times New Roman"/>
          <w:b w:val="false"/>
          <w:i w:val="false"/>
          <w:color w:val="000000"/>
          <w:sz w:val="28"/>
        </w:rPr>
        <w:t xml:space="preserve">
      4 - баған </w:t>
      </w:r>
      <w:r>
        <w:rPr>
          <w:rFonts w:ascii="Times New Roman"/>
          <w:b w:val="false"/>
          <w:i w:val="false"/>
          <w:color w:val="000000"/>
          <w:sz w:val="28"/>
          <w:u w:val="single"/>
        </w:rPr>
        <w:t>&lt;</w:t>
      </w:r>
      <w:r>
        <w:rPr>
          <w:rFonts w:ascii="Times New Roman"/>
          <w:b w:val="false"/>
          <w:i w:val="false"/>
          <w:color w:val="000000"/>
          <w:sz w:val="28"/>
        </w:rPr>
        <w:t xml:space="preserve"> әрбір жолдар үшін 3–бағаннан;</w:t>
      </w:r>
      <w:r>
        <w:br/>
      </w:r>
      <w:r>
        <w:rPr>
          <w:rFonts w:ascii="Times New Roman"/>
          <w:b w:val="false"/>
          <w:i w:val="false"/>
          <w:color w:val="000000"/>
          <w:sz w:val="28"/>
        </w:rPr>
        <w:t xml:space="preserve">
      1 - жол = әрбір бағандар үшін 1.1-1.3 - 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6.1 - жол </w:t>
      </w:r>
      <w:r>
        <w:rPr>
          <w:rFonts w:ascii="Times New Roman"/>
          <w:b w:val="false"/>
          <w:i w:val="false"/>
          <w:color w:val="000000"/>
          <w:sz w:val="28"/>
          <w:u w:val="single"/>
        </w:rPr>
        <w:t>&lt;</w:t>
      </w:r>
      <w:r>
        <w:rPr>
          <w:rFonts w:ascii="Times New Roman"/>
          <w:b w:val="false"/>
          <w:i w:val="false"/>
          <w:color w:val="000000"/>
          <w:sz w:val="28"/>
        </w:rPr>
        <w:t xml:space="preserve"> әрбір бағандар үшін 6–жолдан; </w:t>
      </w:r>
      <w:r>
        <w:br/>
      </w:r>
      <w:r>
        <w:rPr>
          <w:rFonts w:ascii="Times New Roman"/>
          <w:b w:val="false"/>
          <w:i w:val="false"/>
          <w:color w:val="000000"/>
          <w:sz w:val="28"/>
        </w:rPr>
        <w:t>
</w:t>
      </w:r>
      <w:r>
        <w:rPr>
          <w:rFonts w:ascii="Times New Roman"/>
          <w:b w:val="false"/>
          <w:i w:val="false"/>
          <w:color w:val="000000"/>
          <w:sz w:val="28"/>
        </w:rPr>
        <w:t>
      3) 3-бөлім «Негізгі байланыстың қызметтерін тұтынушылары туралы ақпарат»:</w:t>
      </w:r>
      <w:r>
        <w:br/>
      </w:r>
      <w:r>
        <w:rPr>
          <w:rFonts w:ascii="Times New Roman"/>
          <w:b w:val="false"/>
          <w:i w:val="false"/>
          <w:color w:val="000000"/>
          <w:sz w:val="28"/>
        </w:rPr>
        <w:t xml:space="preserve">
      2 - баған </w:t>
      </w:r>
      <w:r>
        <w:rPr>
          <w:rFonts w:ascii="Times New Roman"/>
          <w:b w:val="false"/>
          <w:i w:val="false"/>
          <w:color w:val="000000"/>
          <w:sz w:val="28"/>
          <w:u w:val="single"/>
        </w:rPr>
        <w:t>&lt;</w:t>
      </w:r>
      <w:r>
        <w:rPr>
          <w:rFonts w:ascii="Times New Roman"/>
          <w:b w:val="false"/>
          <w:i w:val="false"/>
          <w:color w:val="000000"/>
          <w:sz w:val="28"/>
        </w:rPr>
        <w:t xml:space="preserve"> әрбір жолдар үшін 1–бағаннан;</w:t>
      </w:r>
      <w:r>
        <w:br/>
      </w:r>
      <w:r>
        <w:rPr>
          <w:rFonts w:ascii="Times New Roman"/>
          <w:b w:val="false"/>
          <w:i w:val="false"/>
          <w:color w:val="000000"/>
          <w:sz w:val="28"/>
        </w:rPr>
        <w:t xml:space="preserve">
      4 - баған </w:t>
      </w:r>
      <w:r>
        <w:rPr>
          <w:rFonts w:ascii="Times New Roman"/>
          <w:b w:val="false"/>
          <w:i w:val="false"/>
          <w:color w:val="000000"/>
          <w:sz w:val="28"/>
          <w:u w:val="single"/>
        </w:rPr>
        <w:t>&lt;</w:t>
      </w:r>
      <w:r>
        <w:rPr>
          <w:rFonts w:ascii="Times New Roman"/>
          <w:b w:val="false"/>
          <w:i w:val="false"/>
          <w:color w:val="000000"/>
          <w:sz w:val="28"/>
        </w:rPr>
        <w:t xml:space="preserve"> әрбір жолдар үшін 3–бағаннан;</w:t>
      </w:r>
      <w:r>
        <w:br/>
      </w:r>
      <w:r>
        <w:rPr>
          <w:rFonts w:ascii="Times New Roman"/>
          <w:b w:val="false"/>
          <w:i w:val="false"/>
          <w:color w:val="000000"/>
          <w:sz w:val="28"/>
        </w:rPr>
        <w:t xml:space="preserve">
      1.1 - жол </w:t>
      </w:r>
      <w:r>
        <w:rPr>
          <w:rFonts w:ascii="Times New Roman"/>
          <w:b w:val="false"/>
          <w:i w:val="false"/>
          <w:color w:val="000000"/>
          <w:sz w:val="28"/>
          <w:u w:val="single"/>
        </w:rPr>
        <w:t>&lt;</w:t>
      </w:r>
      <w:r>
        <w:rPr>
          <w:rFonts w:ascii="Times New Roman"/>
          <w:b w:val="false"/>
          <w:i w:val="false"/>
          <w:color w:val="000000"/>
          <w:sz w:val="28"/>
        </w:rPr>
        <w:t xml:space="preserve"> әрбір бағандар үшін 1 – жолдан;</w:t>
      </w:r>
      <w:r>
        <w:br/>
      </w:r>
      <w:r>
        <w:rPr>
          <w:rFonts w:ascii="Times New Roman"/>
          <w:b w:val="false"/>
          <w:i w:val="false"/>
          <w:color w:val="000000"/>
          <w:sz w:val="28"/>
        </w:rPr>
        <w:t xml:space="preserve">
      3 - жол = әрбір бағандар үшін 3.1–3.3 - 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4 – жол </w:t>
      </w:r>
      <w:r>
        <w:rPr>
          <w:rFonts w:ascii="Times New Roman"/>
          <w:b w:val="false"/>
          <w:i w:val="false"/>
          <w:color w:val="000000"/>
          <w:sz w:val="28"/>
          <w:u w:val="single"/>
        </w:rPr>
        <w:t>&lt;</w:t>
      </w:r>
      <w:r>
        <w:rPr>
          <w:rFonts w:ascii="Times New Roman"/>
          <w:b w:val="false"/>
          <w:i w:val="false"/>
          <w:color w:val="000000"/>
          <w:sz w:val="28"/>
        </w:rPr>
        <w:t xml:space="preserve"> әрбір бағандар үшін 3–жолдан;</w:t>
      </w:r>
      <w:r>
        <w:br/>
      </w:r>
      <w:r>
        <w:rPr>
          <w:rFonts w:ascii="Times New Roman"/>
          <w:b w:val="false"/>
          <w:i w:val="false"/>
          <w:color w:val="000000"/>
          <w:sz w:val="28"/>
        </w:rPr>
        <w:t xml:space="preserve">
      5.1 - жол </w:t>
      </w:r>
      <w:r>
        <w:rPr>
          <w:rFonts w:ascii="Times New Roman"/>
          <w:b w:val="false"/>
          <w:i w:val="false"/>
          <w:color w:val="000000"/>
          <w:sz w:val="28"/>
          <w:u w:val="single"/>
        </w:rPr>
        <w:t>&lt;</w:t>
      </w:r>
      <w:r>
        <w:rPr>
          <w:rFonts w:ascii="Times New Roman"/>
          <w:b w:val="false"/>
          <w:i w:val="false"/>
          <w:color w:val="000000"/>
          <w:sz w:val="28"/>
        </w:rPr>
        <w:t xml:space="preserve"> әрбір бағандар үшін 5–жолдан.</w:t>
      </w:r>
    </w:p>
    <w:bookmarkEnd w:id="44"/>
    <w:bookmarkStart w:name="z425" w:id="45"/>
    <w:p>
      <w:pPr>
        <w:spacing w:after="0"/>
        <w:ind w:left="0"/>
        <w:jc w:val="both"/>
      </w:pPr>
      <w:r>
        <w:rPr>
          <w:rFonts w:ascii="Times New Roman"/>
          <w:b w:val="false"/>
          <w:i w:val="false"/>
          <w:color w:val="000000"/>
          <w:sz w:val="28"/>
        </w:rPr>
        <w:t>
 </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7"/>
        <w:gridCol w:w="2778"/>
        <w:gridCol w:w="1239"/>
        <w:gridCol w:w="3398"/>
        <w:gridCol w:w="2018"/>
      </w:tblGrid>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700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270000" cy="889000"/>
                          </a:xfrm>
                          <a:prstGeom prst="rect">
                            <a:avLst/>
                          </a:prstGeom>
                        </pic:spPr>
                      </pic:pic>
                    </a:graphicData>
                  </a:graphic>
                </wp:inline>
              </w:drawing>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 төрағасының</w:t>
            </w:r>
            <w:r>
              <w:br/>
            </w:r>
            <w:r>
              <w:rPr>
                <w:rFonts w:ascii="Times New Roman"/>
                <w:b w:val="false"/>
                <w:i w:val="false"/>
                <w:color w:val="000000"/>
                <w:sz w:val="20"/>
              </w:rPr>
              <w:t>
</w:t>
            </w:r>
            <w:r>
              <w:rPr>
                <w:rFonts w:ascii="Times New Roman"/>
                <w:b w:val="false"/>
                <w:i w:val="false"/>
                <w:color w:val="000000"/>
                <w:sz w:val="20"/>
              </w:rPr>
              <w:t xml:space="preserve">2012 жылғы 25 қазандағы </w:t>
            </w:r>
            <w:r>
              <w:rPr>
                <w:rFonts w:ascii="Times New Roman"/>
                <w:b w:val="false"/>
                <w:i w:val="false"/>
                <w:color w:val="000000"/>
                <w:sz w:val="20"/>
              </w:rPr>
              <w:t>№ 293</w:t>
            </w:r>
            <w:r>
              <w:br/>
            </w:r>
            <w:r>
              <w:rPr>
                <w:rFonts w:ascii="Times New Roman"/>
                <w:b w:val="false"/>
                <w:i w:val="false"/>
                <w:color w:val="000000"/>
                <w:sz w:val="20"/>
              </w:rPr>
              <w:t>
</w:t>
            </w:r>
            <w:r>
              <w:rPr>
                <w:rFonts w:ascii="Times New Roman"/>
                <w:b w:val="false"/>
                <w:i w:val="false"/>
                <w:color w:val="000000"/>
                <w:sz w:val="20"/>
              </w:rPr>
              <w:t>бұйрығына 7-қосымша</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 ся территориаль ному органу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7 к приказу Председателя</w:t>
            </w:r>
            <w:r>
              <w:br/>
            </w:r>
            <w:r>
              <w:rPr>
                <w:rFonts w:ascii="Times New Roman"/>
                <w:b w:val="false"/>
                <w:i w:val="false"/>
                <w:color w:val="000000"/>
                <w:sz w:val="20"/>
              </w:rPr>
              <w:t>
</w:t>
            </w:r>
            <w:r>
              <w:rPr>
                <w:rFonts w:ascii="Times New Roman"/>
                <w:b w:val="false"/>
                <w:i w:val="false"/>
                <w:color w:val="000000"/>
                <w:sz w:val="20"/>
              </w:rPr>
              <w:t>Агентства Республики Казахстан по</w:t>
            </w:r>
            <w:r>
              <w:br/>
            </w:r>
            <w:r>
              <w:rPr>
                <w:rFonts w:ascii="Times New Roman"/>
                <w:b w:val="false"/>
                <w:i w:val="false"/>
                <w:color w:val="000000"/>
                <w:sz w:val="20"/>
              </w:rPr>
              <w:t>
</w:t>
            </w:r>
            <w:r>
              <w:rPr>
                <w:rFonts w:ascii="Times New Roman"/>
                <w:b w:val="false"/>
                <w:i w:val="false"/>
                <w:color w:val="000000"/>
                <w:sz w:val="20"/>
              </w:rPr>
              <w:t>статистике от 25 октября 2012 года № 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
              <w:gridCol w:w="861"/>
              <w:gridCol w:w="919"/>
              <w:gridCol w:w="783"/>
              <w:gridCol w:w="788"/>
              <w:gridCol w:w="188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w:t>
            </w:r>
            <w:r>
              <w:br/>
            </w:r>
            <w:r>
              <w:rPr>
                <w:rFonts w:ascii="Times New Roman"/>
                <w:b w:val="false"/>
                <w:i w:val="false"/>
                <w:color w:val="000000"/>
                <w:sz w:val="20"/>
              </w:rPr>
              <w:t>
</w:t>
            </w:r>
            <w:r>
              <w:rPr>
                <w:rFonts w:ascii="Times New Roman"/>
                <w:b w:val="false"/>
                <w:i w:val="false"/>
                <w:color w:val="000000"/>
                <w:sz w:val="20"/>
              </w:rPr>
              <w:t xml:space="preserve">«Әкімшілік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0911104</w:t>
            </w:r>
            <w:r>
              <w:br/>
            </w:r>
            <w:r>
              <w:rPr>
                <w:rFonts w:ascii="Times New Roman"/>
                <w:b w:val="false"/>
                <w:i w:val="false"/>
                <w:color w:val="000000"/>
                <w:sz w:val="20"/>
              </w:rPr>
              <w:t>
</w:t>
            </w:r>
            <w:r>
              <w:rPr>
                <w:rFonts w:ascii="Times New Roman"/>
                <w:b w:val="false"/>
                <w:i w:val="false"/>
                <w:color w:val="000000"/>
                <w:sz w:val="20"/>
              </w:rPr>
              <w:t>Код статистической формы 0911104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Байланыс қызметінің техникалық құралдары және сапасы туралы есеп</w:t>
            </w:r>
            <w:r>
              <w:br/>
            </w:r>
            <w:r>
              <w:rPr>
                <w:rFonts w:ascii="Times New Roman"/>
                <w:b/>
                <w:i w:val="false"/>
                <w:color w:val="000000"/>
              </w:rPr>
              <w:t>
Отчет о технических средствах и качестве услуг связи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4–байланыс</w:t>
            </w:r>
            <w:r>
              <w:br/>
            </w:r>
            <w:r>
              <w:rPr>
                <w:rFonts w:ascii="Times New Roman"/>
                <w:b w:val="false"/>
                <w:i w:val="false"/>
                <w:color w:val="000000"/>
                <w:sz w:val="20"/>
              </w:rPr>
              <w:t>
</w:t>
            </w:r>
            <w:r>
              <w:rPr>
                <w:rFonts w:ascii="Times New Roman"/>
                <w:b w:val="false"/>
                <w:i w:val="false"/>
                <w:color w:val="000000"/>
                <w:sz w:val="20"/>
              </w:rPr>
              <w:t>4-связь</w:t>
            </w:r>
            <w:r>
              <w:br/>
            </w:r>
            <w:r>
              <w:rPr>
                <w:rFonts w:ascii="Times New Roman"/>
                <w:b w:val="false"/>
                <w:i w:val="false"/>
                <w:color w:val="000000"/>
                <w:sz w:val="20"/>
              </w:rPr>
              <w:t>
</w:t>
            </w: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813"/>
              <w:gridCol w:w="813"/>
              <w:gridCol w:w="81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Қызметкерлерінің саны 50 адамнан жоғары Экономикалық қызмет түрінің жалпы жіктеуішінің (бұдан әрі - ЭҚЖЖ) 61 кодына сәйкес байланыс саласындағы қызметті жүзеге асыратын заңды тұлғалар және (немесе) олардың құрылымдық бөлімшелері (қызметкерлердің санына қарамастан)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со списочной численностью работающих свыше 50 человек и (или) их структурные и обособленные подразделения (независимо от численности), осуществляющие деятельность в области связи согласно коду Общего классификатора видов экономической деятельности (далее - ОКЭД) 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1 наурыз.</w:t>
            </w:r>
            <w:r>
              <w:br/>
            </w:r>
            <w:r>
              <w:rPr>
                <w:rFonts w:ascii="Times New Roman"/>
                <w:b w:val="false"/>
                <w:i w:val="false"/>
                <w:color w:val="000000"/>
                <w:sz w:val="20"/>
              </w:rPr>
              <w:t>
</w:t>
            </w:r>
            <w:r>
              <w:rPr>
                <w:rFonts w:ascii="Times New Roman"/>
                <w:b w:val="false"/>
                <w:i w:val="false"/>
                <w:color w:val="000000"/>
                <w:sz w:val="20"/>
              </w:rPr>
              <w:t>Срок представления – 1 марта.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753"/>
              <w:gridCol w:w="565"/>
              <w:gridCol w:w="565"/>
              <w:gridCol w:w="565"/>
              <w:gridCol w:w="754"/>
              <w:gridCol w:w="754"/>
              <w:gridCol w:w="565"/>
              <w:gridCol w:w="755"/>
              <w:gridCol w:w="755"/>
              <w:gridCol w:w="755"/>
            </w:tblGrid>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426" w:id="46"/>
    <w:p>
      <w:pPr>
        <w:spacing w:after="0"/>
        <w:ind w:left="0"/>
        <w:jc w:val="both"/>
      </w:pPr>
      <w:r>
        <w:rPr>
          <w:rFonts w:ascii="Times New Roman"/>
          <w:b w:val="false"/>
          <w:i w:val="false"/>
          <w:color w:val="000000"/>
          <w:sz w:val="28"/>
        </w:rPr>
        <w:t>
1. Қалааралық және халықаралық байланыс арналарының ұзындығы туралы ақпаратты көрсетіңіз, мың арна-километр</w:t>
      </w:r>
      <w:r>
        <w:br/>
      </w:r>
      <w:r>
        <w:rPr>
          <w:rFonts w:ascii="Times New Roman"/>
          <w:b w:val="false"/>
          <w:i w:val="false"/>
          <w:color w:val="000000"/>
          <w:sz w:val="28"/>
        </w:rPr>
        <w:t>
Укажите информацию о протяженности междугородных и международных каналов связи, тысяч канало-километров</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8"/>
        <w:gridCol w:w="8898"/>
        <w:gridCol w:w="2262"/>
      </w:tblGrid>
      <w:tr>
        <w:trPr>
          <w:trHeight w:val="45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18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Арналардың ұзындығы</w:t>
            </w:r>
            <w:r>
              <w:br/>
            </w:r>
            <w:r>
              <w:rPr>
                <w:rFonts w:ascii="Times New Roman"/>
                <w:b w:val="false"/>
                <w:i w:val="false"/>
                <w:color w:val="000000"/>
                <w:sz w:val="20"/>
              </w:rPr>
              <w:t>
</w:t>
            </w:r>
            <w:r>
              <w:rPr>
                <w:rFonts w:ascii="Times New Roman"/>
                <w:b w:val="false"/>
                <w:i w:val="false"/>
                <w:color w:val="000000"/>
                <w:sz w:val="20"/>
              </w:rPr>
              <w:t>Протяженность каналов</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берудің ұқсас жүйелері</w:t>
            </w:r>
            <w:r>
              <w:br/>
            </w:r>
            <w:r>
              <w:rPr>
                <w:rFonts w:ascii="Times New Roman"/>
                <w:b w:val="false"/>
                <w:i w:val="false"/>
                <w:color w:val="000000"/>
                <w:sz w:val="20"/>
              </w:rPr>
              <w:t>
</w:t>
            </w:r>
            <w:r>
              <w:rPr>
                <w:rFonts w:ascii="Times New Roman"/>
                <w:b w:val="false"/>
                <w:i w:val="false"/>
                <w:color w:val="000000"/>
                <w:sz w:val="20"/>
              </w:rPr>
              <w:t>аналоговые системы передачи</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берудің цифрлық жүйелері</w:t>
            </w:r>
            <w:r>
              <w:br/>
            </w:r>
            <w:r>
              <w:rPr>
                <w:rFonts w:ascii="Times New Roman"/>
                <w:b w:val="false"/>
                <w:i w:val="false"/>
                <w:color w:val="000000"/>
                <w:sz w:val="20"/>
              </w:rPr>
              <w:t>
</w:t>
            </w:r>
            <w:r>
              <w:rPr>
                <w:rFonts w:ascii="Times New Roman"/>
                <w:b w:val="false"/>
                <w:i w:val="false"/>
                <w:color w:val="000000"/>
                <w:sz w:val="20"/>
              </w:rPr>
              <w:t>цифровые системы передачи</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- 2 Мбит/с-тан</w:t>
            </w:r>
            <w:r>
              <w:rPr>
                <w:rFonts w:ascii="Times New Roman"/>
                <w:b w:val="false"/>
                <w:i w:val="false"/>
                <w:color w:val="000000"/>
                <w:vertAlign w:val="superscript"/>
              </w:rPr>
              <w:t>1</w:t>
            </w:r>
            <w:r>
              <w:rPr>
                <w:rFonts w:ascii="Times New Roman"/>
                <w:b w:val="false"/>
                <w:i w:val="false"/>
                <w:color w:val="000000"/>
                <w:sz w:val="20"/>
              </w:rPr>
              <w:t xml:space="preserve"> 1 Гбит/с-қа</w:t>
            </w:r>
            <w:r>
              <w:rPr>
                <w:rFonts w:ascii="Times New Roman"/>
                <w:b w:val="false"/>
                <w:i w:val="false"/>
                <w:color w:val="000000"/>
                <w:vertAlign w:val="superscript"/>
              </w:rPr>
              <w:t>2</w:t>
            </w:r>
            <w:r>
              <w:rPr>
                <w:rFonts w:ascii="Times New Roman"/>
                <w:b w:val="false"/>
                <w:i w:val="false"/>
                <w:color w:val="000000"/>
                <w:sz w:val="20"/>
              </w:rPr>
              <w:t xml:space="preserve"> дейін және оданда жоғары жіберу жолағымен Ethernet интерфейс арқылы:</w:t>
            </w:r>
            <w:r>
              <w:br/>
            </w:r>
            <w:r>
              <w:rPr>
                <w:rFonts w:ascii="Times New Roman"/>
                <w:b w:val="false"/>
                <w:i w:val="false"/>
                <w:color w:val="000000"/>
                <w:sz w:val="20"/>
              </w:rPr>
              <w:t>
</w:t>
            </w:r>
            <w:r>
              <w:rPr>
                <w:rFonts w:ascii="Times New Roman"/>
                <w:b w:val="false"/>
                <w:i w:val="false"/>
                <w:color w:val="000000"/>
                <w:sz w:val="20"/>
              </w:rPr>
              <w:t>из них - через интерфейс Ethernet с полосой пропускания от 2 Мбит/с до 1 Гбит/с и более:</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Мбит/с</w:t>
            </w:r>
            <w:r>
              <w:br/>
            </w:r>
            <w:r>
              <w:rPr>
                <w:rFonts w:ascii="Times New Roman"/>
                <w:b w:val="false"/>
                <w:i w:val="false"/>
                <w:color w:val="000000"/>
                <w:sz w:val="20"/>
              </w:rPr>
              <w:t>
</w:t>
            </w:r>
            <w:r>
              <w:rPr>
                <w:rFonts w:ascii="Times New Roman"/>
                <w:b w:val="false"/>
                <w:i w:val="false"/>
                <w:color w:val="000000"/>
                <w:sz w:val="20"/>
              </w:rPr>
              <w:t>2 Мбит/с</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Мбит/с</w:t>
            </w:r>
            <w:r>
              <w:br/>
            </w:r>
            <w:r>
              <w:rPr>
                <w:rFonts w:ascii="Times New Roman"/>
                <w:b w:val="false"/>
                <w:i w:val="false"/>
                <w:color w:val="000000"/>
                <w:sz w:val="20"/>
              </w:rPr>
              <w:t>
</w:t>
            </w:r>
            <w:r>
              <w:rPr>
                <w:rFonts w:ascii="Times New Roman"/>
                <w:b w:val="false"/>
                <w:i w:val="false"/>
                <w:color w:val="000000"/>
                <w:sz w:val="20"/>
              </w:rPr>
              <w:t>10 Мбит/с</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Мбит/с</w:t>
            </w:r>
            <w:r>
              <w:br/>
            </w:r>
            <w:r>
              <w:rPr>
                <w:rFonts w:ascii="Times New Roman"/>
                <w:b w:val="false"/>
                <w:i w:val="false"/>
                <w:color w:val="000000"/>
                <w:sz w:val="20"/>
              </w:rPr>
              <w:t>
</w:t>
            </w:r>
            <w:r>
              <w:rPr>
                <w:rFonts w:ascii="Times New Roman"/>
                <w:b w:val="false"/>
                <w:i w:val="false"/>
                <w:color w:val="000000"/>
                <w:sz w:val="20"/>
              </w:rPr>
              <w:t>100 Мбит/с</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Гбит/с және оданда жоғары</w:t>
            </w:r>
            <w:r>
              <w:br/>
            </w:r>
            <w:r>
              <w:rPr>
                <w:rFonts w:ascii="Times New Roman"/>
                <w:b w:val="false"/>
                <w:i w:val="false"/>
                <w:color w:val="000000"/>
                <w:sz w:val="20"/>
              </w:rPr>
              <w:t>
</w:t>
            </w:r>
            <w:r>
              <w:rPr>
                <w:rFonts w:ascii="Times New Roman"/>
                <w:b w:val="false"/>
                <w:i w:val="false"/>
                <w:color w:val="000000"/>
                <w:sz w:val="20"/>
              </w:rPr>
              <w:t>1 Гбит/с и более</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Мбит/с - осында және бұдан әрі - мегабит секундына.</w:t>
      </w:r>
      <w:r>
        <w:br/>
      </w:r>
      <w:r>
        <w:rPr>
          <w:rFonts w:ascii="Times New Roman"/>
          <w:b w:val="false"/>
          <w:i w:val="false"/>
          <w:color w:val="000000"/>
          <w:sz w:val="28"/>
        </w:rPr>
        <w:t>
Мбит/с - здесь и далее - мегабит в секунду.</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Гбит/с - осында және бұдан әрі - гегабит секундына.</w:t>
      </w:r>
      <w:r>
        <w:br/>
      </w:r>
      <w:r>
        <w:rPr>
          <w:rFonts w:ascii="Times New Roman"/>
          <w:b w:val="false"/>
          <w:i w:val="false"/>
          <w:color w:val="000000"/>
          <w:sz w:val="28"/>
        </w:rPr>
        <w:t>
Гбит/с - здесь и далее - гигабит в секунду.</w:t>
      </w:r>
    </w:p>
    <w:bookmarkStart w:name="z427" w:id="47"/>
    <w:p>
      <w:pPr>
        <w:spacing w:after="0"/>
        <w:ind w:left="0"/>
        <w:jc w:val="both"/>
      </w:pPr>
      <w:r>
        <w:rPr>
          <w:rFonts w:ascii="Times New Roman"/>
          <w:b w:val="false"/>
          <w:i w:val="false"/>
          <w:color w:val="000000"/>
          <w:sz w:val="28"/>
        </w:rPr>
        <w:t>
2. Тарату ортасына байланысты қалааралық және халықаралық байланыс арналарының ұзындығы туралы ақпаратты көрсетіңіз, мың арна-километр</w:t>
      </w:r>
      <w:r>
        <w:br/>
      </w:r>
      <w:r>
        <w:rPr>
          <w:rFonts w:ascii="Times New Roman"/>
          <w:b w:val="false"/>
          <w:i w:val="false"/>
          <w:color w:val="000000"/>
          <w:sz w:val="28"/>
        </w:rPr>
        <w:t>
Укажите информацию о протяженности междугородных и международных каналов связи в зависимости от среды распространения, тысяч канало-километров</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2"/>
        <w:gridCol w:w="9384"/>
        <w:gridCol w:w="1982"/>
      </w:tblGrid>
      <w:tr>
        <w:trPr>
          <w:trHeight w:val="375"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18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5"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Арналардың ұзындығы</w:t>
            </w:r>
            <w:r>
              <w:br/>
            </w:r>
            <w:r>
              <w:rPr>
                <w:rFonts w:ascii="Times New Roman"/>
                <w:b w:val="false"/>
                <w:i w:val="false"/>
                <w:color w:val="000000"/>
                <w:sz w:val="20"/>
              </w:rPr>
              <w:t>
</w:t>
            </w:r>
            <w:r>
              <w:rPr>
                <w:rFonts w:ascii="Times New Roman"/>
                <w:b w:val="false"/>
                <w:i w:val="false"/>
                <w:color w:val="000000"/>
                <w:sz w:val="20"/>
              </w:rPr>
              <w:t>Протяженность каналов</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берудің әуелік желілері</w:t>
            </w:r>
            <w:r>
              <w:br/>
            </w:r>
            <w:r>
              <w:rPr>
                <w:rFonts w:ascii="Times New Roman"/>
                <w:b w:val="false"/>
                <w:i w:val="false"/>
                <w:color w:val="000000"/>
                <w:sz w:val="20"/>
              </w:rPr>
              <w:t>
</w:t>
            </w:r>
            <w:r>
              <w:rPr>
                <w:rFonts w:ascii="Times New Roman"/>
                <w:b w:val="false"/>
                <w:i w:val="false"/>
                <w:color w:val="000000"/>
                <w:sz w:val="20"/>
              </w:rPr>
              <w:t>воздушные линии передачи</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берудің кабельдік желілері</w:t>
            </w:r>
            <w:r>
              <w:br/>
            </w:r>
            <w:r>
              <w:rPr>
                <w:rFonts w:ascii="Times New Roman"/>
                <w:b w:val="false"/>
                <w:i w:val="false"/>
                <w:color w:val="000000"/>
                <w:sz w:val="20"/>
              </w:rPr>
              <w:t>
</w:t>
            </w:r>
            <w:r>
              <w:rPr>
                <w:rFonts w:ascii="Times New Roman"/>
                <w:b w:val="false"/>
                <w:i w:val="false"/>
                <w:color w:val="000000"/>
                <w:sz w:val="20"/>
              </w:rPr>
              <w:t>кабельные линии передачи</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берудің радиорелелік желілері</w:t>
            </w:r>
            <w:r>
              <w:br/>
            </w:r>
            <w:r>
              <w:rPr>
                <w:rFonts w:ascii="Times New Roman"/>
                <w:b w:val="false"/>
                <w:i w:val="false"/>
                <w:color w:val="000000"/>
                <w:sz w:val="20"/>
              </w:rPr>
              <w:t>
</w:t>
            </w:r>
            <w:r>
              <w:rPr>
                <w:rFonts w:ascii="Times New Roman"/>
                <w:b w:val="false"/>
                <w:i w:val="false"/>
                <w:color w:val="000000"/>
                <w:sz w:val="20"/>
              </w:rPr>
              <w:t>радиорелейные линии передачи</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берудің спутниктік желілері</w:t>
            </w:r>
            <w:r>
              <w:br/>
            </w:r>
            <w:r>
              <w:rPr>
                <w:rFonts w:ascii="Times New Roman"/>
                <w:b w:val="false"/>
                <w:i w:val="false"/>
                <w:color w:val="000000"/>
                <w:sz w:val="20"/>
              </w:rPr>
              <w:t>
</w:t>
            </w:r>
            <w:r>
              <w:rPr>
                <w:rFonts w:ascii="Times New Roman"/>
                <w:b w:val="false"/>
                <w:i w:val="false"/>
                <w:color w:val="000000"/>
                <w:sz w:val="20"/>
              </w:rPr>
              <w:t>спутниковые линии передачи</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8" w:id="48"/>
    <w:p>
      <w:pPr>
        <w:spacing w:after="0"/>
        <w:ind w:left="0"/>
        <w:jc w:val="both"/>
      </w:pPr>
      <w:r>
        <w:rPr>
          <w:rFonts w:ascii="Times New Roman"/>
          <w:b w:val="false"/>
          <w:i w:val="false"/>
          <w:color w:val="000000"/>
          <w:sz w:val="28"/>
        </w:rPr>
        <w:t>
3. Тарату ортасына байланысты магистральды және ішкіаймақтық байланыс желілерінің ұзындығы туралы ақпаратты көрсетіңіз, мың километр</w:t>
      </w:r>
      <w:r>
        <w:br/>
      </w:r>
      <w:r>
        <w:rPr>
          <w:rFonts w:ascii="Times New Roman"/>
          <w:b w:val="false"/>
          <w:i w:val="false"/>
          <w:color w:val="000000"/>
          <w:sz w:val="28"/>
        </w:rPr>
        <w:t>
Укажите информацию о протяженности магистральных и внутризоновых линий связи в зависимости от среды распространения, тысяч километров</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0"/>
        <w:gridCol w:w="9742"/>
        <w:gridCol w:w="1666"/>
      </w:tblGrid>
      <w:tr>
        <w:trPr>
          <w:trHeight w:val="555"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 и</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18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арналарының ұзындығы</w:t>
            </w:r>
            <w:r>
              <w:br/>
            </w:r>
            <w:r>
              <w:rPr>
                <w:rFonts w:ascii="Times New Roman"/>
                <w:b w:val="false"/>
                <w:i w:val="false"/>
                <w:color w:val="000000"/>
                <w:sz w:val="20"/>
              </w:rPr>
              <w:t>
</w:t>
            </w:r>
            <w:r>
              <w:rPr>
                <w:rFonts w:ascii="Times New Roman"/>
                <w:b w:val="false"/>
                <w:i w:val="false"/>
                <w:color w:val="000000"/>
                <w:sz w:val="20"/>
              </w:rPr>
              <w:t>Протяженность линий связи</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берудің кабельдік желілері</w:t>
            </w:r>
            <w:r>
              <w:br/>
            </w:r>
            <w:r>
              <w:rPr>
                <w:rFonts w:ascii="Times New Roman"/>
                <w:b w:val="false"/>
                <w:i w:val="false"/>
                <w:color w:val="000000"/>
                <w:sz w:val="20"/>
              </w:rPr>
              <w:t>
</w:t>
            </w:r>
            <w:r>
              <w:rPr>
                <w:rFonts w:ascii="Times New Roman"/>
                <w:b w:val="false"/>
                <w:i w:val="false"/>
                <w:color w:val="000000"/>
                <w:sz w:val="20"/>
              </w:rPr>
              <w:t>кабельные линии передачи</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 волокондық-оптикалық кабелдерді қолданумен</w:t>
            </w:r>
            <w:r>
              <w:br/>
            </w:r>
            <w:r>
              <w:rPr>
                <w:rFonts w:ascii="Times New Roman"/>
                <w:b w:val="false"/>
                <w:i w:val="false"/>
                <w:color w:val="000000"/>
                <w:sz w:val="20"/>
              </w:rPr>
              <w:t>
</w:t>
            </w:r>
            <w:r>
              <w:rPr>
                <w:rFonts w:ascii="Times New Roman"/>
                <w:b w:val="false"/>
                <w:i w:val="false"/>
                <w:color w:val="000000"/>
                <w:sz w:val="20"/>
              </w:rPr>
              <w:t>из них - с применением волоконно-оптических кабелей</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берудің радиорелелік желілері</w:t>
            </w:r>
            <w:r>
              <w:br/>
            </w:r>
            <w:r>
              <w:rPr>
                <w:rFonts w:ascii="Times New Roman"/>
                <w:b w:val="false"/>
                <w:i w:val="false"/>
                <w:color w:val="000000"/>
                <w:sz w:val="20"/>
              </w:rPr>
              <w:t>
</w:t>
            </w:r>
            <w:r>
              <w:rPr>
                <w:rFonts w:ascii="Times New Roman"/>
                <w:b w:val="false"/>
                <w:i w:val="false"/>
                <w:color w:val="000000"/>
                <w:sz w:val="20"/>
              </w:rPr>
              <w:t>радиорелейные линии передачи</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берудің спутниктік желілері</w:t>
            </w:r>
            <w:r>
              <w:br/>
            </w:r>
            <w:r>
              <w:rPr>
                <w:rFonts w:ascii="Times New Roman"/>
                <w:b w:val="false"/>
                <w:i w:val="false"/>
                <w:color w:val="000000"/>
                <w:sz w:val="20"/>
              </w:rPr>
              <w:t>
</w:t>
            </w:r>
            <w:r>
              <w:rPr>
                <w:rFonts w:ascii="Times New Roman"/>
                <w:b w:val="false"/>
                <w:i w:val="false"/>
                <w:color w:val="000000"/>
                <w:sz w:val="20"/>
              </w:rPr>
              <w:t>спутниковые линии передачи</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429" w:id="49"/>
    <w:p>
      <w:pPr>
        <w:spacing w:after="0"/>
        <w:ind w:left="0"/>
        <w:jc w:val="both"/>
      </w:pPr>
      <w:r>
        <w:rPr>
          <w:rFonts w:ascii="Times New Roman"/>
          <w:b w:val="false"/>
          <w:i w:val="false"/>
          <w:color w:val="000000"/>
          <w:sz w:val="28"/>
        </w:rPr>
        <w:t>
4. Беру желілерінің ақырғы тығыздау аппаратураларымен құралған қалааралық және халықаралық ақырғы арналардың саны туралы ақпаратты көрсетіңіз, мың арна</w:t>
      </w:r>
      <w:r>
        <w:br/>
      </w:r>
      <w:r>
        <w:rPr>
          <w:rFonts w:ascii="Times New Roman"/>
          <w:b w:val="false"/>
          <w:i w:val="false"/>
          <w:color w:val="000000"/>
          <w:sz w:val="28"/>
        </w:rPr>
        <w:t>
Укажите информацию о количестве оконечных междугородных и международных каналов, образованных оконечной аппаратурой систем передачи, тысяч каналов</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9"/>
        <w:gridCol w:w="6922"/>
        <w:gridCol w:w="3076"/>
        <w:gridCol w:w="1281"/>
      </w:tblGrid>
      <w:tr>
        <w:trPr>
          <w:trHeight w:val="39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Орнатылғандары</w:t>
            </w:r>
            <w:r>
              <w:br/>
            </w:r>
            <w:r>
              <w:rPr>
                <w:rFonts w:ascii="Times New Roman"/>
                <w:b w:val="false"/>
                <w:i w:val="false"/>
                <w:color w:val="000000"/>
                <w:sz w:val="20"/>
              </w:rPr>
              <w:t>
</w:t>
            </w:r>
            <w:r>
              <w:rPr>
                <w:rFonts w:ascii="Times New Roman"/>
                <w:b w:val="false"/>
                <w:i w:val="false"/>
                <w:color w:val="000000"/>
                <w:sz w:val="20"/>
              </w:rPr>
              <w:t>Монтированные</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қосылғандары</w:t>
            </w:r>
            <w:r>
              <w:br/>
            </w:r>
            <w:r>
              <w:rPr>
                <w:rFonts w:ascii="Times New Roman"/>
                <w:b w:val="false"/>
                <w:i w:val="false"/>
                <w:color w:val="000000"/>
                <w:sz w:val="20"/>
              </w:rPr>
              <w:t>
</w:t>
            </w:r>
            <w:r>
              <w:rPr>
                <w:rFonts w:ascii="Times New Roman"/>
                <w:b w:val="false"/>
                <w:i w:val="false"/>
                <w:color w:val="000000"/>
                <w:sz w:val="20"/>
              </w:rPr>
              <w:t>Задействованные</w:t>
            </w:r>
          </w:p>
        </w:tc>
      </w:tr>
      <w:tr>
        <w:trPr>
          <w:trHeight w:val="18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05"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Ақырғы тығыздау аппаратураларымен құралған арналарының саны</w:t>
            </w:r>
            <w:r>
              <w:br/>
            </w:r>
            <w:r>
              <w:rPr>
                <w:rFonts w:ascii="Times New Roman"/>
                <w:b w:val="false"/>
                <w:i w:val="false"/>
                <w:color w:val="000000"/>
                <w:sz w:val="20"/>
              </w:rPr>
              <w:t>
</w:t>
            </w:r>
            <w:r>
              <w:rPr>
                <w:rFonts w:ascii="Times New Roman"/>
                <w:b w:val="false"/>
                <w:i w:val="false"/>
                <w:color w:val="000000"/>
                <w:sz w:val="20"/>
              </w:rPr>
              <w:t>Число каналов, образованных оконечной аппаратурой уплотнения</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ұқсас желілер</w:t>
            </w:r>
            <w:r>
              <w:br/>
            </w:r>
            <w:r>
              <w:rPr>
                <w:rFonts w:ascii="Times New Roman"/>
                <w:b w:val="false"/>
                <w:i w:val="false"/>
                <w:color w:val="000000"/>
                <w:sz w:val="20"/>
              </w:rPr>
              <w:t>
</w:t>
            </w:r>
            <w:r>
              <w:rPr>
                <w:rFonts w:ascii="Times New Roman"/>
                <w:b w:val="false"/>
                <w:i w:val="false"/>
                <w:color w:val="000000"/>
                <w:sz w:val="20"/>
              </w:rPr>
              <w:t>аналоговые сети</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цифрлық желіде</w:t>
            </w:r>
            <w:r>
              <w:br/>
            </w:r>
            <w:r>
              <w:rPr>
                <w:rFonts w:ascii="Times New Roman"/>
                <w:b w:val="false"/>
                <w:i w:val="false"/>
                <w:color w:val="000000"/>
                <w:sz w:val="20"/>
              </w:rPr>
              <w:t>
</w:t>
            </w:r>
            <w:r>
              <w:rPr>
                <w:rFonts w:ascii="Times New Roman"/>
                <w:b w:val="false"/>
                <w:i w:val="false"/>
                <w:color w:val="000000"/>
                <w:sz w:val="20"/>
              </w:rPr>
              <w:t>цифровые сети</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деректерді беру арналары</w:t>
            </w:r>
            <w:r>
              <w:br/>
            </w:r>
            <w:r>
              <w:rPr>
                <w:rFonts w:ascii="Times New Roman"/>
                <w:b w:val="false"/>
                <w:i w:val="false"/>
                <w:color w:val="000000"/>
                <w:sz w:val="20"/>
              </w:rPr>
              <w:t>
</w:t>
            </w:r>
            <w:r>
              <w:rPr>
                <w:rFonts w:ascii="Times New Roman"/>
                <w:b w:val="false"/>
                <w:i w:val="false"/>
                <w:color w:val="000000"/>
                <w:sz w:val="20"/>
              </w:rPr>
              <w:t>из них - каналы передачи данных</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430" w:id="50"/>
    <w:p>
      <w:pPr>
        <w:spacing w:after="0"/>
        <w:ind w:left="0"/>
        <w:jc w:val="both"/>
      </w:pPr>
      <w:r>
        <w:rPr>
          <w:rFonts w:ascii="Times New Roman"/>
          <w:b w:val="false"/>
          <w:i w:val="false"/>
          <w:color w:val="000000"/>
          <w:sz w:val="28"/>
        </w:rPr>
        <w:t>
5. Коммутациялық станциялардың (пунктердің) саны және сыйымдылығы туралы ақпаратты көрсетіңіз</w:t>
      </w:r>
      <w:r>
        <w:br/>
      </w:r>
      <w:r>
        <w:rPr>
          <w:rFonts w:ascii="Times New Roman"/>
          <w:b w:val="false"/>
          <w:i w:val="false"/>
          <w:color w:val="000000"/>
          <w:sz w:val="28"/>
        </w:rPr>
        <w:t>
Укажите информацию о количестве и емкости коммутационных станций (пунктов)</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8"/>
        <w:gridCol w:w="5372"/>
        <w:gridCol w:w="2873"/>
        <w:gridCol w:w="3226"/>
      </w:tblGrid>
      <w:tr>
        <w:trPr>
          <w:trHeight w:val="39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телефон желісі</w:t>
            </w:r>
            <w:r>
              <w:br/>
            </w:r>
            <w:r>
              <w:rPr>
                <w:rFonts w:ascii="Times New Roman"/>
                <w:b w:val="false"/>
                <w:i w:val="false"/>
                <w:color w:val="000000"/>
                <w:sz w:val="20"/>
              </w:rPr>
              <w:t>
</w:t>
            </w:r>
            <w:r>
              <w:rPr>
                <w:rFonts w:ascii="Times New Roman"/>
                <w:b w:val="false"/>
                <w:i w:val="false"/>
                <w:color w:val="000000"/>
                <w:sz w:val="20"/>
              </w:rPr>
              <w:t>Городская телефонная сеть</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телефон желісі</w:t>
            </w:r>
            <w:r>
              <w:br/>
            </w:r>
            <w:r>
              <w:rPr>
                <w:rFonts w:ascii="Times New Roman"/>
                <w:b w:val="false"/>
                <w:i w:val="false"/>
                <w:color w:val="000000"/>
                <w:sz w:val="20"/>
              </w:rPr>
              <w:t>
</w:t>
            </w:r>
            <w:r>
              <w:rPr>
                <w:rFonts w:ascii="Times New Roman"/>
                <w:b w:val="false"/>
                <w:i w:val="false"/>
                <w:color w:val="000000"/>
                <w:sz w:val="20"/>
              </w:rPr>
              <w:t>Сельская телефонная сеть</w:t>
            </w:r>
          </w:p>
        </w:tc>
      </w:tr>
      <w:tr>
        <w:trPr>
          <w:trHeight w:val="6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9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Коммутациялық станциялардың (пунктердің) саны, бірлік</w:t>
            </w:r>
            <w:r>
              <w:br/>
            </w:r>
            <w:r>
              <w:rPr>
                <w:rFonts w:ascii="Times New Roman"/>
                <w:b w:val="false"/>
                <w:i w:val="false"/>
                <w:color w:val="000000"/>
                <w:sz w:val="20"/>
              </w:rPr>
              <w:t>
</w:t>
            </w:r>
            <w:r>
              <w:rPr>
                <w:rFonts w:ascii="Times New Roman"/>
                <w:b w:val="false"/>
                <w:i w:val="false"/>
                <w:color w:val="000000"/>
                <w:sz w:val="20"/>
              </w:rPr>
              <w:t>Количество коммутационных станций (пунктов), единиц</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цифрлық коммутациялық пункттер</w:t>
            </w:r>
            <w:r>
              <w:br/>
            </w:r>
            <w:r>
              <w:rPr>
                <w:rFonts w:ascii="Times New Roman"/>
                <w:b w:val="false"/>
                <w:i w:val="false"/>
                <w:color w:val="000000"/>
                <w:sz w:val="20"/>
              </w:rPr>
              <w:t>
</w:t>
            </w:r>
            <w:r>
              <w:rPr>
                <w:rFonts w:ascii="Times New Roman"/>
                <w:b w:val="false"/>
                <w:i w:val="false"/>
                <w:color w:val="000000"/>
                <w:sz w:val="20"/>
              </w:rPr>
              <w:t>цифровые коммутационные станции (пункты)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Құрастырылған коммутациялық станциялардың (пунктердің) сыйымдылығы, мың номері</w:t>
            </w:r>
            <w:r>
              <w:br/>
            </w:r>
            <w:r>
              <w:rPr>
                <w:rFonts w:ascii="Times New Roman"/>
                <w:b w:val="false"/>
                <w:i w:val="false"/>
                <w:color w:val="000000"/>
                <w:sz w:val="20"/>
              </w:rPr>
              <w:t>
</w:t>
            </w:r>
            <w:r>
              <w:rPr>
                <w:rFonts w:ascii="Times New Roman"/>
                <w:b w:val="false"/>
                <w:i w:val="false"/>
                <w:color w:val="000000"/>
                <w:sz w:val="20"/>
              </w:rPr>
              <w:t>Монтированная емкость коммутационных станций (пунктов), тысяч номеров</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цифрлық коммутациялық станциялар (пунктер)</w:t>
            </w:r>
            <w:r>
              <w:br/>
            </w:r>
            <w:r>
              <w:rPr>
                <w:rFonts w:ascii="Times New Roman"/>
                <w:b w:val="false"/>
                <w:i w:val="false"/>
                <w:color w:val="000000"/>
                <w:sz w:val="20"/>
              </w:rPr>
              <w:t>
</w:t>
            </w:r>
            <w:r>
              <w:rPr>
                <w:rFonts w:ascii="Times New Roman"/>
                <w:b w:val="false"/>
                <w:i w:val="false"/>
                <w:color w:val="000000"/>
                <w:sz w:val="20"/>
              </w:rPr>
              <w:t>цифровые коммутационные станции (пункты)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телефон станцияларына шығысы бар орнатылған коммутациялық станциялардың (пункттердің) сыйымдылығы, мың нөмірі</w:t>
            </w:r>
            <w:r>
              <w:br/>
            </w:r>
            <w:r>
              <w:rPr>
                <w:rFonts w:ascii="Times New Roman"/>
                <w:b w:val="false"/>
                <w:i w:val="false"/>
                <w:color w:val="000000"/>
                <w:sz w:val="20"/>
              </w:rPr>
              <w:t>
</w:t>
            </w:r>
            <w:r>
              <w:rPr>
                <w:rFonts w:ascii="Times New Roman"/>
                <w:b w:val="false"/>
                <w:i w:val="false"/>
                <w:color w:val="000000"/>
                <w:sz w:val="20"/>
              </w:rPr>
              <w:t>Монтированная емкость коммутационных станций (пунктов), имеющих выход на междугородную телефонную станцию, тысяч номеров</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қосылған коммутациялық станциялардың (пункттердің) сыйымдылығы, мың нөмірі</w:t>
            </w:r>
            <w:r>
              <w:br/>
            </w:r>
            <w:r>
              <w:rPr>
                <w:rFonts w:ascii="Times New Roman"/>
                <w:b w:val="false"/>
                <w:i w:val="false"/>
                <w:color w:val="000000"/>
                <w:sz w:val="20"/>
              </w:rPr>
              <w:t>
</w:t>
            </w:r>
            <w:r>
              <w:rPr>
                <w:rFonts w:ascii="Times New Roman"/>
                <w:b w:val="false"/>
                <w:i w:val="false"/>
                <w:color w:val="000000"/>
                <w:sz w:val="20"/>
              </w:rPr>
              <w:t>Задействованная емкость коммутационных станций (пунктов), тысяч номеров</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цифрлық коммутациялық станциялар (пункттер)</w:t>
            </w:r>
            <w:r>
              <w:br/>
            </w:r>
            <w:r>
              <w:rPr>
                <w:rFonts w:ascii="Times New Roman"/>
                <w:b w:val="false"/>
                <w:i w:val="false"/>
                <w:color w:val="000000"/>
                <w:sz w:val="20"/>
              </w:rPr>
              <w:t>
</w:t>
            </w:r>
            <w:r>
              <w:rPr>
                <w:rFonts w:ascii="Times New Roman"/>
                <w:b w:val="false"/>
                <w:i w:val="false"/>
                <w:color w:val="000000"/>
                <w:sz w:val="20"/>
              </w:rPr>
              <w:t>цифровые коммутационные станции (пункты)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телефон станцияларына шығысы бар іске қосылған коммутациялық станциялардың (пунктердің) сыйымдылығы, мың нөмірі</w:t>
            </w:r>
            <w:r>
              <w:br/>
            </w:r>
            <w:r>
              <w:rPr>
                <w:rFonts w:ascii="Times New Roman"/>
                <w:b w:val="false"/>
                <w:i w:val="false"/>
                <w:color w:val="000000"/>
                <w:sz w:val="20"/>
              </w:rPr>
              <w:t>
</w:t>
            </w:r>
            <w:r>
              <w:rPr>
                <w:rFonts w:ascii="Times New Roman"/>
                <w:b w:val="false"/>
                <w:i w:val="false"/>
                <w:color w:val="000000"/>
                <w:sz w:val="20"/>
              </w:rPr>
              <w:t>Задействованная емкость коммутационных станций (пунктов), имеющих выход на междугородную телефонную станцию, тысяч номеров</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1" w:id="51"/>
    <w:p>
      <w:pPr>
        <w:spacing w:after="0"/>
        <w:ind w:left="0"/>
        <w:jc w:val="both"/>
      </w:pPr>
      <w:r>
        <w:rPr>
          <w:rFonts w:ascii="Times New Roman"/>
          <w:b w:val="false"/>
          <w:i w:val="false"/>
          <w:color w:val="000000"/>
          <w:sz w:val="28"/>
        </w:rPr>
        <w:t>
6. Таксофондардың есебінсіз, телефон желісіне қосылған абоненттік құрылғылар саны туралы ақпаратты көрсетіңіз, дана</w:t>
      </w:r>
      <w:r>
        <w:br/>
      </w:r>
      <w:r>
        <w:rPr>
          <w:rFonts w:ascii="Times New Roman"/>
          <w:b w:val="false"/>
          <w:i w:val="false"/>
          <w:color w:val="000000"/>
          <w:sz w:val="28"/>
        </w:rPr>
        <w:t>
Укажите информацию о количестве абонентских устройств, подсоединенных к телефонной сети, без учета таксофонов, штук</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8"/>
        <w:gridCol w:w="4630"/>
        <w:gridCol w:w="3438"/>
        <w:gridCol w:w="3494"/>
      </w:tblGrid>
      <w:tr>
        <w:trPr>
          <w:trHeight w:val="1095"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телефон желісі</w:t>
            </w:r>
            <w:r>
              <w:br/>
            </w:r>
            <w:r>
              <w:rPr>
                <w:rFonts w:ascii="Times New Roman"/>
                <w:b w:val="false"/>
                <w:i w:val="false"/>
                <w:color w:val="000000"/>
                <w:sz w:val="20"/>
              </w:rPr>
              <w:t>
</w:t>
            </w:r>
            <w:r>
              <w:rPr>
                <w:rFonts w:ascii="Times New Roman"/>
                <w:b w:val="false"/>
                <w:i w:val="false"/>
                <w:color w:val="000000"/>
                <w:sz w:val="20"/>
              </w:rPr>
              <w:t>Городская телефонная сеть</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телефон желісі</w:t>
            </w:r>
            <w:r>
              <w:br/>
            </w:r>
            <w:r>
              <w:rPr>
                <w:rFonts w:ascii="Times New Roman"/>
                <w:b w:val="false"/>
                <w:i w:val="false"/>
                <w:color w:val="000000"/>
                <w:sz w:val="20"/>
              </w:rPr>
              <w:t>
</w:t>
            </w:r>
            <w:r>
              <w:rPr>
                <w:rFonts w:ascii="Times New Roman"/>
                <w:b w:val="false"/>
                <w:i w:val="false"/>
                <w:color w:val="000000"/>
                <w:sz w:val="20"/>
              </w:rPr>
              <w:t>Сельская телефонная сеть</w:t>
            </w:r>
          </w:p>
        </w:tc>
      </w:tr>
      <w:tr>
        <w:trPr>
          <w:trHeight w:val="15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9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Абоненттік құрылғылар – барлығы</w:t>
            </w:r>
            <w:r>
              <w:br/>
            </w:r>
            <w:r>
              <w:rPr>
                <w:rFonts w:ascii="Times New Roman"/>
                <w:b w:val="false"/>
                <w:i w:val="false"/>
                <w:color w:val="000000"/>
                <w:sz w:val="20"/>
              </w:rPr>
              <w:t>
</w:t>
            </w:r>
            <w:r>
              <w:rPr>
                <w:rFonts w:ascii="Times New Roman"/>
                <w:b w:val="false"/>
                <w:i w:val="false"/>
                <w:color w:val="000000"/>
                <w:sz w:val="20"/>
              </w:rPr>
              <w:t>Абонентские устройства - всего</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абоненттік желілерді тығыздау аппаратуралары арқылы жалғанғандар</w:t>
            </w:r>
            <w:r>
              <w:br/>
            </w:r>
            <w:r>
              <w:rPr>
                <w:rFonts w:ascii="Times New Roman"/>
                <w:b w:val="false"/>
                <w:i w:val="false"/>
                <w:color w:val="000000"/>
                <w:sz w:val="20"/>
              </w:rPr>
              <w:t>
</w:t>
            </w:r>
            <w:r>
              <w:rPr>
                <w:rFonts w:ascii="Times New Roman"/>
                <w:b w:val="false"/>
                <w:i w:val="false"/>
                <w:color w:val="000000"/>
                <w:sz w:val="20"/>
              </w:rPr>
              <w:t>подсоединенные через аппаратуру уплотнения абонентских линий</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қосақталған сызбамен жалғанғандар</w:t>
            </w:r>
            <w:r>
              <w:br/>
            </w:r>
            <w:r>
              <w:rPr>
                <w:rFonts w:ascii="Times New Roman"/>
                <w:b w:val="false"/>
                <w:i w:val="false"/>
                <w:color w:val="000000"/>
                <w:sz w:val="20"/>
              </w:rPr>
              <w:t>
</w:t>
            </w:r>
            <w:r>
              <w:rPr>
                <w:rFonts w:ascii="Times New Roman"/>
                <w:b w:val="false"/>
                <w:i w:val="false"/>
                <w:color w:val="000000"/>
                <w:sz w:val="20"/>
              </w:rPr>
              <w:t>подсоединенные по спаренной схеме</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радиоенім жабдығы арқылы жалғанғандар</w:t>
            </w:r>
            <w:r>
              <w:br/>
            </w:r>
            <w:r>
              <w:rPr>
                <w:rFonts w:ascii="Times New Roman"/>
                <w:b w:val="false"/>
                <w:i w:val="false"/>
                <w:color w:val="000000"/>
                <w:sz w:val="20"/>
              </w:rPr>
              <w:t>
</w:t>
            </w:r>
            <w:r>
              <w:rPr>
                <w:rFonts w:ascii="Times New Roman"/>
                <w:b w:val="false"/>
                <w:i w:val="false"/>
                <w:color w:val="000000"/>
                <w:sz w:val="20"/>
              </w:rPr>
              <w:t>подсоединенные через оборудование радиодоступа</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берудің оптикалық жүйесі арқылы жалғанғандар</w:t>
            </w:r>
            <w:r>
              <w:br/>
            </w:r>
            <w:r>
              <w:rPr>
                <w:rFonts w:ascii="Times New Roman"/>
                <w:b w:val="false"/>
                <w:i w:val="false"/>
                <w:color w:val="000000"/>
                <w:sz w:val="20"/>
              </w:rPr>
              <w:t>
</w:t>
            </w:r>
            <w:r>
              <w:rPr>
                <w:rFonts w:ascii="Times New Roman"/>
                <w:b w:val="false"/>
                <w:i w:val="false"/>
                <w:color w:val="000000"/>
                <w:sz w:val="20"/>
              </w:rPr>
              <w:t>подсоединенные через оптическую систему передачи</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телефон желісіне шығысы бар абоненттік құрылғылар</w:t>
            </w:r>
            <w:r>
              <w:br/>
            </w:r>
            <w:r>
              <w:rPr>
                <w:rFonts w:ascii="Times New Roman"/>
                <w:b w:val="false"/>
                <w:i w:val="false"/>
                <w:color w:val="000000"/>
                <w:sz w:val="20"/>
              </w:rPr>
              <w:t>
</w:t>
            </w:r>
            <w:r>
              <w:rPr>
                <w:rFonts w:ascii="Times New Roman"/>
                <w:b w:val="false"/>
                <w:i w:val="false"/>
                <w:color w:val="000000"/>
                <w:sz w:val="20"/>
              </w:rPr>
              <w:t>Абонентские устройства, имеющие выход на междугородную телефонную сеть</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2" w:id="52"/>
    <w:p>
      <w:pPr>
        <w:spacing w:after="0"/>
        <w:ind w:left="0"/>
        <w:jc w:val="both"/>
      </w:pPr>
      <w:r>
        <w:rPr>
          <w:rFonts w:ascii="Times New Roman"/>
          <w:b w:val="false"/>
          <w:i w:val="false"/>
          <w:color w:val="000000"/>
          <w:sz w:val="28"/>
        </w:rPr>
        <w:t>
7. Спутниктік байланыс пен таратудың жер станциялары туралы ақпаратты көрсетіңіз</w:t>
      </w:r>
      <w:r>
        <w:br/>
      </w:r>
      <w:r>
        <w:rPr>
          <w:rFonts w:ascii="Times New Roman"/>
          <w:b w:val="false"/>
          <w:i w:val="false"/>
          <w:color w:val="000000"/>
          <w:sz w:val="28"/>
        </w:rPr>
        <w:t>
Укажите информацию о земных станциях спутниковой связи и вещания</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2"/>
        <w:gridCol w:w="2835"/>
        <w:gridCol w:w="1687"/>
        <w:gridCol w:w="2008"/>
        <w:gridCol w:w="2498"/>
        <w:gridCol w:w="2650"/>
      </w:tblGrid>
      <w:tr>
        <w:trPr>
          <w:trHeight w:val="450" w:hRule="atLeast"/>
        </w:trPr>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Орнатылғандары</w:t>
            </w:r>
            <w:r>
              <w:br/>
            </w:r>
            <w:r>
              <w:rPr>
                <w:rFonts w:ascii="Times New Roman"/>
                <w:b w:val="false"/>
                <w:i w:val="false"/>
                <w:color w:val="000000"/>
                <w:sz w:val="20"/>
              </w:rPr>
              <w:t>
</w:t>
            </w:r>
            <w:r>
              <w:rPr>
                <w:rFonts w:ascii="Times New Roman"/>
                <w:b w:val="false"/>
                <w:i w:val="false"/>
                <w:color w:val="000000"/>
                <w:sz w:val="20"/>
              </w:rPr>
              <w:t>Монтированные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қосылғандары</w:t>
            </w:r>
            <w:r>
              <w:br/>
            </w:r>
            <w:r>
              <w:rPr>
                <w:rFonts w:ascii="Times New Roman"/>
                <w:b w:val="false"/>
                <w:i w:val="false"/>
                <w:color w:val="000000"/>
                <w:sz w:val="20"/>
              </w:rPr>
              <w:t>
</w:t>
            </w:r>
            <w:r>
              <w:rPr>
                <w:rFonts w:ascii="Times New Roman"/>
                <w:b w:val="false"/>
                <w:i w:val="false"/>
                <w:color w:val="000000"/>
                <w:sz w:val="20"/>
              </w:rPr>
              <w:t>Задействованные</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количество, единиц</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 нөмірлер</w:t>
            </w:r>
            <w:r>
              <w:br/>
            </w:r>
            <w:r>
              <w:rPr>
                <w:rFonts w:ascii="Times New Roman"/>
                <w:b w:val="false"/>
                <w:i w:val="false"/>
                <w:color w:val="000000"/>
                <w:sz w:val="20"/>
              </w:rPr>
              <w:t>
</w:t>
            </w:r>
            <w:r>
              <w:rPr>
                <w:rFonts w:ascii="Times New Roman"/>
                <w:b w:val="false"/>
                <w:i w:val="false"/>
                <w:color w:val="000000"/>
                <w:sz w:val="20"/>
              </w:rPr>
              <w:t>емкость, номеров</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количество, единиц</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 нөмірлер</w:t>
            </w:r>
            <w:r>
              <w:br/>
            </w:r>
            <w:r>
              <w:rPr>
                <w:rFonts w:ascii="Times New Roman"/>
                <w:b w:val="false"/>
                <w:i w:val="false"/>
                <w:color w:val="000000"/>
                <w:sz w:val="20"/>
              </w:rPr>
              <w:t>
</w:t>
            </w:r>
            <w:r>
              <w:rPr>
                <w:rFonts w:ascii="Times New Roman"/>
                <w:b w:val="false"/>
                <w:i w:val="false"/>
                <w:color w:val="000000"/>
                <w:sz w:val="20"/>
              </w:rPr>
              <w:t>емкость, номеров</w:t>
            </w:r>
          </w:p>
        </w:tc>
      </w:tr>
      <w:tr>
        <w:trPr>
          <w:trHeight w:val="105"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9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Спутниктік байланыс пен таратудың жер станциялары</w:t>
            </w:r>
            <w:r>
              <w:br/>
            </w:r>
            <w:r>
              <w:rPr>
                <w:rFonts w:ascii="Times New Roman"/>
                <w:b w:val="false"/>
                <w:i w:val="false"/>
                <w:color w:val="000000"/>
                <w:sz w:val="20"/>
              </w:rPr>
              <w:t>
</w:t>
            </w:r>
            <w:r>
              <w:rPr>
                <w:rFonts w:ascii="Times New Roman"/>
                <w:b w:val="false"/>
                <w:i w:val="false"/>
                <w:color w:val="000000"/>
                <w:sz w:val="20"/>
              </w:rPr>
              <w:t>Земные станции спутниковой связи и вещания</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телевизиялық тарату</w:t>
            </w:r>
            <w:r>
              <w:br/>
            </w:r>
            <w:r>
              <w:rPr>
                <w:rFonts w:ascii="Times New Roman"/>
                <w:b w:val="false"/>
                <w:i w:val="false"/>
                <w:color w:val="000000"/>
                <w:sz w:val="20"/>
              </w:rPr>
              <w:t>
</w:t>
            </w:r>
            <w:r>
              <w:rPr>
                <w:rFonts w:ascii="Times New Roman"/>
                <w:b w:val="false"/>
                <w:i w:val="false"/>
                <w:color w:val="000000"/>
                <w:sz w:val="20"/>
              </w:rPr>
              <w:t>из них - телевизионного вещания</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байланыс станциялары</w:t>
            </w:r>
            <w:r>
              <w:br/>
            </w:r>
            <w:r>
              <w:rPr>
                <w:rFonts w:ascii="Times New Roman"/>
                <w:b w:val="false"/>
                <w:i w:val="false"/>
                <w:color w:val="000000"/>
                <w:sz w:val="20"/>
              </w:rPr>
              <w:t>
</w:t>
            </w:r>
            <w:r>
              <w:rPr>
                <w:rFonts w:ascii="Times New Roman"/>
                <w:b w:val="false"/>
                <w:i w:val="false"/>
                <w:color w:val="000000"/>
                <w:sz w:val="20"/>
              </w:rPr>
              <w:t>Станции подвижной связи</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3" w:id="53"/>
    <w:p>
      <w:pPr>
        <w:spacing w:after="0"/>
        <w:ind w:left="0"/>
        <w:jc w:val="both"/>
      </w:pPr>
      <w:r>
        <w:rPr>
          <w:rFonts w:ascii="Times New Roman"/>
          <w:b w:val="false"/>
          <w:i w:val="false"/>
          <w:color w:val="000000"/>
          <w:sz w:val="28"/>
        </w:rPr>
        <w:t>
8. Сымсыз байланыстың базалық станцияларының саны бойынша ақпаратты көрсетіңіз</w:t>
      </w:r>
      <w:r>
        <w:br/>
      </w:r>
      <w:r>
        <w:rPr>
          <w:rFonts w:ascii="Times New Roman"/>
          <w:b w:val="false"/>
          <w:i w:val="false"/>
          <w:color w:val="000000"/>
          <w:sz w:val="28"/>
        </w:rPr>
        <w:t>
Укажите информацию о количестве базовых станций беспроводной связи, единиц</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5"/>
        <w:gridCol w:w="3897"/>
        <w:gridCol w:w="3918"/>
      </w:tblGrid>
      <w:tr>
        <w:trPr>
          <w:trHeight w:val="375"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15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9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Сымсыз байланыстың базалық станцияларының саны, бірлік</w:t>
            </w:r>
            <w:r>
              <w:br/>
            </w:r>
            <w:r>
              <w:rPr>
                <w:rFonts w:ascii="Times New Roman"/>
                <w:b w:val="false"/>
                <w:i w:val="false"/>
                <w:color w:val="000000"/>
                <w:sz w:val="20"/>
              </w:rPr>
              <w:t>
</w:t>
            </w:r>
            <w:r>
              <w:rPr>
                <w:rFonts w:ascii="Times New Roman"/>
                <w:b w:val="false"/>
                <w:i w:val="false"/>
                <w:color w:val="000000"/>
                <w:sz w:val="20"/>
              </w:rPr>
              <w:t>Количество базовых станций беспроводной связи, единиц</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әрекетті</w:t>
            </w:r>
            <w:r>
              <w:br/>
            </w:r>
            <w:r>
              <w:rPr>
                <w:rFonts w:ascii="Times New Roman"/>
                <w:b w:val="false"/>
                <w:i w:val="false"/>
                <w:color w:val="000000"/>
                <w:sz w:val="20"/>
              </w:rPr>
              <w:t>
</w:t>
            </w:r>
            <w:r>
              <w:rPr>
                <w:rFonts w:ascii="Times New Roman"/>
                <w:b w:val="false"/>
                <w:i w:val="false"/>
                <w:color w:val="000000"/>
                <w:sz w:val="20"/>
              </w:rPr>
              <w:t>мобильная</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ұялы</w:t>
            </w:r>
            <w:r>
              <w:br/>
            </w:r>
            <w:r>
              <w:rPr>
                <w:rFonts w:ascii="Times New Roman"/>
                <w:b w:val="false"/>
                <w:i w:val="false"/>
                <w:color w:val="000000"/>
                <w:sz w:val="20"/>
              </w:rPr>
              <w:t>
</w:t>
            </w:r>
            <w:r>
              <w:rPr>
                <w:rFonts w:ascii="Times New Roman"/>
                <w:b w:val="false"/>
                <w:i w:val="false"/>
                <w:color w:val="000000"/>
                <w:sz w:val="20"/>
              </w:rPr>
              <w:t>из них - сотовая</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сымсыз тіркелген</w:t>
            </w:r>
            <w:r>
              <w:br/>
            </w:r>
            <w:r>
              <w:rPr>
                <w:rFonts w:ascii="Times New Roman"/>
                <w:b w:val="false"/>
                <w:i w:val="false"/>
                <w:color w:val="000000"/>
                <w:sz w:val="20"/>
              </w:rPr>
              <w:t>
</w:t>
            </w:r>
            <w:r>
              <w:rPr>
                <w:rFonts w:ascii="Times New Roman"/>
                <w:b w:val="false"/>
                <w:i w:val="false"/>
                <w:color w:val="000000"/>
                <w:sz w:val="20"/>
              </w:rPr>
              <w:t>беспроводная фиксированная</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PWLAN (hot spots)</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PWLAN (hot spots)</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PWLAN (hot spots) - сымсыз дербес жергілікті желі.</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PWLAN (hot spots) - беспроводная персональная локальная сеть.</w:t>
      </w:r>
    </w:p>
    <w:bookmarkStart w:name="z434" w:id="54"/>
    <w:p>
      <w:pPr>
        <w:spacing w:after="0"/>
        <w:ind w:left="0"/>
        <w:jc w:val="both"/>
      </w:pPr>
      <w:r>
        <w:rPr>
          <w:rFonts w:ascii="Times New Roman"/>
          <w:b w:val="false"/>
          <w:i w:val="false"/>
          <w:color w:val="000000"/>
          <w:sz w:val="28"/>
        </w:rPr>
        <w:t>
9. Телеграф арналары туралы ақпаратты көрсетіңіз, бірлік</w:t>
      </w:r>
      <w:r>
        <w:br/>
      </w:r>
      <w:r>
        <w:rPr>
          <w:rFonts w:ascii="Times New Roman"/>
          <w:b w:val="false"/>
          <w:i w:val="false"/>
          <w:color w:val="000000"/>
          <w:sz w:val="28"/>
        </w:rPr>
        <w:t>
Укажите информацию о телеграфных каналах, единиц</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8"/>
        <w:gridCol w:w="3076"/>
        <w:gridCol w:w="2102"/>
        <w:gridCol w:w="2393"/>
        <w:gridCol w:w="2230"/>
      </w:tblGrid>
      <w:tr>
        <w:trPr>
          <w:trHeight w:val="60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Магистралдық</w:t>
            </w:r>
            <w:r>
              <w:br/>
            </w:r>
            <w:r>
              <w:rPr>
                <w:rFonts w:ascii="Times New Roman"/>
                <w:b w:val="false"/>
                <w:i w:val="false"/>
                <w:color w:val="000000"/>
                <w:sz w:val="20"/>
              </w:rPr>
              <w:t>
</w:t>
            </w:r>
            <w:r>
              <w:rPr>
                <w:rFonts w:ascii="Times New Roman"/>
                <w:b w:val="false"/>
                <w:i w:val="false"/>
                <w:color w:val="000000"/>
                <w:sz w:val="20"/>
              </w:rPr>
              <w:t>Магистральные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Облысішілік және ауданішілік</w:t>
            </w:r>
            <w:r>
              <w:br/>
            </w:r>
            <w:r>
              <w:rPr>
                <w:rFonts w:ascii="Times New Roman"/>
                <w:b w:val="false"/>
                <w:i w:val="false"/>
                <w:color w:val="000000"/>
                <w:sz w:val="20"/>
              </w:rPr>
              <w:t>
</w:t>
            </w:r>
            <w:r>
              <w:rPr>
                <w:rFonts w:ascii="Times New Roman"/>
                <w:b w:val="false"/>
                <w:i w:val="false"/>
                <w:color w:val="000000"/>
                <w:sz w:val="20"/>
              </w:rPr>
              <w:t>Внутриобластные и внутрирайонные</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Абоненттік</w:t>
            </w:r>
            <w:r>
              <w:br/>
            </w:r>
            <w:r>
              <w:rPr>
                <w:rFonts w:ascii="Times New Roman"/>
                <w:b w:val="false"/>
                <w:i w:val="false"/>
                <w:color w:val="000000"/>
                <w:sz w:val="20"/>
              </w:rPr>
              <w:t>
</w:t>
            </w:r>
            <w:r>
              <w:rPr>
                <w:rFonts w:ascii="Times New Roman"/>
                <w:b w:val="false"/>
                <w:i w:val="false"/>
                <w:color w:val="000000"/>
                <w:sz w:val="20"/>
              </w:rPr>
              <w:t>Абонентские</w:t>
            </w:r>
          </w:p>
        </w:tc>
      </w:tr>
      <w:tr>
        <w:trPr>
          <w:trHeight w:val="195"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 жасақтаушы аппаратурамен құрылған телеграфтық арналардың барлық түрлерінің саны</w:t>
            </w:r>
            <w:r>
              <w:br/>
            </w:r>
            <w:r>
              <w:rPr>
                <w:rFonts w:ascii="Times New Roman"/>
                <w:b w:val="false"/>
                <w:i w:val="false"/>
                <w:color w:val="000000"/>
                <w:sz w:val="20"/>
              </w:rPr>
              <w:t>
</w:t>
            </w:r>
            <w:r>
              <w:rPr>
                <w:rFonts w:ascii="Times New Roman"/>
                <w:b w:val="false"/>
                <w:i w:val="false"/>
                <w:color w:val="000000"/>
                <w:sz w:val="20"/>
              </w:rPr>
              <w:t>Число телеграфных каналов всех видов, образованных каналообразующей аппаратурой</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5" w:id="55"/>
    <w:p>
      <w:pPr>
        <w:spacing w:after="0"/>
        <w:ind w:left="0"/>
        <w:jc w:val="both"/>
      </w:pPr>
      <w:r>
        <w:rPr>
          <w:rFonts w:ascii="Times New Roman"/>
          <w:b w:val="false"/>
          <w:i w:val="false"/>
          <w:color w:val="000000"/>
          <w:sz w:val="28"/>
        </w:rPr>
        <w:t>
10. Байланыс қызметтерінің сапасы туралы ақпаратты көрсетіңіз</w:t>
      </w:r>
      <w:r>
        <w:br/>
      </w:r>
      <w:r>
        <w:rPr>
          <w:rFonts w:ascii="Times New Roman"/>
          <w:b w:val="false"/>
          <w:i w:val="false"/>
          <w:color w:val="000000"/>
          <w:sz w:val="28"/>
        </w:rPr>
        <w:t>
Укажите информацию о качестве услуг связи</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1"/>
        <w:gridCol w:w="3637"/>
        <w:gridCol w:w="2850"/>
        <w:gridCol w:w="3221"/>
      </w:tblGrid>
      <w:tr>
        <w:trPr>
          <w:trHeight w:val="135" w:hRule="atLeast"/>
        </w:trPr>
        <w:tc>
          <w:tcPr>
            <w:tcW w:w="1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атаулары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w:t>
            </w:r>
            <w:r>
              <w:br/>
            </w:r>
            <w:r>
              <w:rPr>
                <w:rFonts w:ascii="Times New Roman"/>
                <w:b w:val="false"/>
                <w:i w:val="false"/>
                <w:color w:val="000000"/>
                <w:sz w:val="20"/>
              </w:rPr>
              <w:t>
</w:t>
            </w:r>
            <w:r>
              <w:rPr>
                <w:rFonts w:ascii="Times New Roman"/>
                <w:b w:val="false"/>
                <w:i w:val="false"/>
                <w:color w:val="000000"/>
                <w:sz w:val="20"/>
              </w:rPr>
              <w:t>Услуги связи</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5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 телефон орнатуға берілген өтінімдер саны, бірлік</w:t>
            </w:r>
            <w:r>
              <w:br/>
            </w:r>
            <w:r>
              <w:rPr>
                <w:rFonts w:ascii="Times New Roman"/>
                <w:b w:val="false"/>
                <w:i w:val="false"/>
                <w:color w:val="000000"/>
                <w:sz w:val="20"/>
              </w:rPr>
              <w:t>
</w:t>
            </w:r>
            <w:r>
              <w:rPr>
                <w:rFonts w:ascii="Times New Roman"/>
                <w:b w:val="false"/>
                <w:i w:val="false"/>
                <w:color w:val="000000"/>
                <w:sz w:val="20"/>
              </w:rPr>
              <w:t>Количество заявлений на установку телефонов на начало года, единиц</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соңына телефон орнатуға берілген өтінімдер саны, бірлік</w:t>
            </w:r>
            <w:r>
              <w:br/>
            </w:r>
            <w:r>
              <w:rPr>
                <w:rFonts w:ascii="Times New Roman"/>
                <w:b w:val="false"/>
                <w:i w:val="false"/>
                <w:color w:val="000000"/>
                <w:sz w:val="20"/>
              </w:rPr>
              <w:t>
</w:t>
            </w:r>
            <w:r>
              <w:rPr>
                <w:rFonts w:ascii="Times New Roman"/>
                <w:b w:val="false"/>
                <w:i w:val="false"/>
                <w:color w:val="000000"/>
                <w:sz w:val="20"/>
              </w:rPr>
              <w:t>Количество заявлений на установку телефонов на конец года, единиц</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ішінде телефон орнатуға берілген қанағаттанарлық өтінімдер саны, бірлік</w:t>
            </w:r>
            <w:r>
              <w:br/>
            </w:r>
            <w:r>
              <w:rPr>
                <w:rFonts w:ascii="Times New Roman"/>
                <w:b w:val="false"/>
                <w:i w:val="false"/>
                <w:color w:val="000000"/>
                <w:sz w:val="20"/>
              </w:rPr>
              <w:t>
</w:t>
            </w:r>
            <w:r>
              <w:rPr>
                <w:rFonts w:ascii="Times New Roman"/>
                <w:b w:val="false"/>
                <w:i w:val="false"/>
                <w:color w:val="000000"/>
                <w:sz w:val="20"/>
              </w:rPr>
              <w:t>Количество удовлетворенных заявлений на установку телефонов за год, единиц</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Байланыс-орталықтарына түскен шақырулардың жалпы саны, бірлік</w:t>
            </w:r>
            <w:r>
              <w:br/>
            </w:r>
            <w:r>
              <w:rPr>
                <w:rFonts w:ascii="Times New Roman"/>
                <w:b w:val="false"/>
                <w:i w:val="false"/>
                <w:color w:val="000000"/>
                <w:sz w:val="20"/>
              </w:rPr>
              <w:t>
</w:t>
            </w:r>
            <w:r>
              <w:rPr>
                <w:rFonts w:ascii="Times New Roman"/>
                <w:b w:val="false"/>
                <w:i w:val="false"/>
                <w:color w:val="000000"/>
                <w:sz w:val="20"/>
              </w:rPr>
              <w:t>Общее количество вызовов, поступивших на Контакт-центры, единиц</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2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Сөйлесумен аяқталған Байланыс-орталықтарына түскен шақырулардың саны, бірлік</w:t>
            </w:r>
            <w:r>
              <w:br/>
            </w:r>
            <w:r>
              <w:rPr>
                <w:rFonts w:ascii="Times New Roman"/>
                <w:b w:val="false"/>
                <w:i w:val="false"/>
                <w:color w:val="000000"/>
                <w:sz w:val="20"/>
              </w:rPr>
              <w:t>
</w:t>
            </w:r>
            <w:r>
              <w:rPr>
                <w:rFonts w:ascii="Times New Roman"/>
                <w:b w:val="false"/>
                <w:i w:val="false"/>
                <w:color w:val="000000"/>
                <w:sz w:val="20"/>
              </w:rPr>
              <w:t>Количество вызовов, поступивших на Контакт-центры, закончившихся разговорами, единиц</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25"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бюросына түскен өтінімдердің жалпы саны, бірлік</w:t>
            </w:r>
            <w:r>
              <w:br/>
            </w:r>
            <w:r>
              <w:rPr>
                <w:rFonts w:ascii="Times New Roman"/>
                <w:b w:val="false"/>
                <w:i w:val="false"/>
                <w:color w:val="000000"/>
                <w:sz w:val="20"/>
              </w:rPr>
              <w:t>
</w:t>
            </w:r>
            <w:r>
              <w:rPr>
                <w:rFonts w:ascii="Times New Roman"/>
                <w:b w:val="false"/>
                <w:i w:val="false"/>
                <w:color w:val="000000"/>
                <w:sz w:val="20"/>
              </w:rPr>
              <w:t>Общее количество поступивших заявок на бюро ремонта, единиц</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Табылған ақаулардың жалпы саны, бірлік</w:t>
            </w:r>
            <w:r>
              <w:br/>
            </w:r>
            <w:r>
              <w:rPr>
                <w:rFonts w:ascii="Times New Roman"/>
                <w:b w:val="false"/>
                <w:i w:val="false"/>
                <w:color w:val="000000"/>
                <w:sz w:val="20"/>
              </w:rPr>
              <w:t>
</w:t>
            </w:r>
            <w:r>
              <w:rPr>
                <w:rFonts w:ascii="Times New Roman"/>
                <w:b w:val="false"/>
                <w:i w:val="false"/>
                <w:color w:val="000000"/>
                <w:sz w:val="20"/>
              </w:rPr>
              <w:t>Общее количество выявленных повреждений, единиц</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ішінде 100 бекітілген желіге жарамсыздықтар саны, бірлік</w:t>
            </w:r>
            <w:r>
              <w:br/>
            </w:r>
            <w:r>
              <w:rPr>
                <w:rFonts w:ascii="Times New Roman"/>
                <w:b w:val="false"/>
                <w:i w:val="false"/>
                <w:color w:val="000000"/>
                <w:sz w:val="20"/>
              </w:rPr>
              <w:t>
</w:t>
            </w:r>
            <w:r>
              <w:rPr>
                <w:rFonts w:ascii="Times New Roman"/>
                <w:b w:val="false"/>
                <w:i w:val="false"/>
                <w:color w:val="000000"/>
                <w:sz w:val="20"/>
              </w:rPr>
              <w:t>Число неисправностей на 100 фиксированных линий за год, единиц</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телефон аппараттарының тоқтауының жалпы уақыты, сағат</w:t>
            </w:r>
            <w:r>
              <w:br/>
            </w:r>
            <w:r>
              <w:rPr>
                <w:rFonts w:ascii="Times New Roman"/>
                <w:b w:val="false"/>
                <w:i w:val="false"/>
                <w:color w:val="000000"/>
                <w:sz w:val="20"/>
              </w:rPr>
              <w:t>
</w:t>
            </w:r>
            <w:r>
              <w:rPr>
                <w:rFonts w:ascii="Times New Roman"/>
                <w:b w:val="false"/>
                <w:i w:val="false"/>
                <w:color w:val="000000"/>
                <w:sz w:val="20"/>
              </w:rPr>
              <w:t>Общее время простоя основных телефонных аппаратов, час</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Наименование______________________ Адрес ____________________________</w:t>
      </w:r>
    </w:p>
    <w:p>
      <w:pPr>
        <w:spacing w:after="0"/>
        <w:ind w:left="0"/>
        <w:jc w:val="both"/>
      </w:pPr>
      <w:r>
        <w:rPr>
          <w:rFonts w:ascii="Times New Roman"/>
          <w:b w:val="false"/>
          <w:i w:val="false"/>
          <w:color w:val="000000"/>
          <w:sz w:val="28"/>
        </w:rPr>
        <w:t>Элетрондық почта мекенжайы</w:t>
      </w:r>
      <w:r>
        <w:br/>
      </w:r>
      <w:r>
        <w:rPr>
          <w:rFonts w:ascii="Times New Roman"/>
          <w:b w:val="false"/>
          <w:i w:val="false"/>
          <w:color w:val="000000"/>
          <w:sz w:val="28"/>
        </w:rPr>
        <w:t>
Адрес электронной почты__________ Телефон ___________________________</w:t>
      </w:r>
    </w:p>
    <w:p>
      <w:pPr>
        <w:spacing w:after="0"/>
        <w:ind w:left="0"/>
        <w:jc w:val="both"/>
      </w:pPr>
      <w:r>
        <w:rPr>
          <w:rFonts w:ascii="Times New Roman"/>
          <w:b w:val="false"/>
          <w:i w:val="false"/>
          <w:color w:val="000000"/>
          <w:sz w:val="28"/>
        </w:rPr>
        <w:t>Орындаушының тегі және телефоны</w:t>
      </w:r>
      <w:r>
        <w:br/>
      </w:r>
      <w:r>
        <w:rPr>
          <w:rFonts w:ascii="Times New Roman"/>
          <w:b w:val="false"/>
          <w:i w:val="false"/>
          <w:color w:val="000000"/>
          <w:sz w:val="28"/>
        </w:rPr>
        <w:t>
Фамилия и телефон исполнителя _______________ Телефон________________</w:t>
      </w:r>
    </w:p>
    <w:p>
      <w:pPr>
        <w:spacing w:after="0"/>
        <w:ind w:left="0"/>
        <w:jc w:val="both"/>
      </w:pPr>
      <w:r>
        <w:rPr>
          <w:rFonts w:ascii="Times New Roman"/>
          <w:b w:val="false"/>
          <w:i w:val="false"/>
          <w:color w:val="000000"/>
          <w:sz w:val="28"/>
        </w:rPr>
        <w:t>Басшы                             (Аты-жөні, тегі, қолы)</w:t>
      </w:r>
      <w:r>
        <w:br/>
      </w:r>
      <w:r>
        <w:rPr>
          <w:rFonts w:ascii="Times New Roman"/>
          <w:b w:val="false"/>
          <w:i w:val="false"/>
          <w:color w:val="000000"/>
          <w:sz w:val="28"/>
        </w:rPr>
        <w:t>
Руководитель______________________(Ф.И.О., подпись)</w:t>
      </w:r>
    </w:p>
    <w:p>
      <w:pPr>
        <w:spacing w:after="0"/>
        <w:ind w:left="0"/>
        <w:jc w:val="both"/>
      </w:pPr>
      <w:r>
        <w:rPr>
          <w:rFonts w:ascii="Times New Roman"/>
          <w:b w:val="false"/>
          <w:i w:val="false"/>
          <w:color w:val="000000"/>
          <w:sz w:val="28"/>
        </w:rPr>
        <w:t>Бас бухгалтер                     (Аты-жөні, тегі, қолы)</w:t>
      </w:r>
      <w:r>
        <w:br/>
      </w:r>
      <w:r>
        <w:rPr>
          <w:rFonts w:ascii="Times New Roman"/>
          <w:b w:val="false"/>
          <w:i w:val="false"/>
          <w:color w:val="000000"/>
          <w:sz w:val="28"/>
        </w:rPr>
        <w:t>
Главный бухгалтер_________________(Ф.И.О., подпись)</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p>
    <w:bookmarkStart w:name="z436" w:id="5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2012 жылғы 25 қазандағы     </w:t>
      </w:r>
      <w:r>
        <w:br/>
      </w:r>
      <w:r>
        <w:rPr>
          <w:rFonts w:ascii="Times New Roman"/>
          <w:b w:val="false"/>
          <w:i w:val="false"/>
          <w:color w:val="000000"/>
          <w:sz w:val="28"/>
        </w:rPr>
        <w:t xml:space="preserve">
№ 293 бұйрығына 8-қосымша    </w:t>
      </w:r>
    </w:p>
    <w:bookmarkEnd w:id="56"/>
    <w:bookmarkStart w:name="z437" w:id="57"/>
    <w:p>
      <w:pPr>
        <w:spacing w:after="0"/>
        <w:ind w:left="0"/>
        <w:jc w:val="left"/>
      </w:pPr>
      <w:r>
        <w:rPr>
          <w:rFonts w:ascii="Times New Roman"/>
          <w:b/>
          <w:i w:val="false"/>
          <w:color w:val="000000"/>
        </w:rPr>
        <w:t xml:space="preserve"> 
«Байланыс қызметінің техникалық құралдары және сапасы туралы</w:t>
      </w:r>
      <w:r>
        <w:br/>
      </w:r>
      <w:r>
        <w:rPr>
          <w:rFonts w:ascii="Times New Roman"/>
          <w:b/>
          <w:i w:val="false"/>
          <w:color w:val="000000"/>
        </w:rPr>
        <w:t>
есеп» (индексі 4–байланыс, кезеңділігі жылдық)</w:t>
      </w:r>
      <w:r>
        <w:br/>
      </w:r>
      <w:r>
        <w:rPr>
          <w:rFonts w:ascii="Times New Roman"/>
          <w:b/>
          <w:i w:val="false"/>
          <w:color w:val="000000"/>
        </w:rPr>
        <w:t>
жалпымемлекеттік статистикалық байқаудың статистикалық нысанын</w:t>
      </w:r>
      <w:r>
        <w:br/>
      </w:r>
      <w:r>
        <w:rPr>
          <w:rFonts w:ascii="Times New Roman"/>
          <w:b/>
          <w:i w:val="false"/>
          <w:color w:val="000000"/>
        </w:rPr>
        <w:t>
толтыру жөніндегі нұсқаулық</w:t>
      </w:r>
    </w:p>
    <w:bookmarkEnd w:id="57"/>
    <w:bookmarkStart w:name="z438" w:id="58"/>
    <w:p>
      <w:pPr>
        <w:spacing w:after="0"/>
        <w:ind w:left="0"/>
        <w:jc w:val="both"/>
      </w:pPr>
      <w:r>
        <w:rPr>
          <w:rFonts w:ascii="Times New Roman"/>
          <w:b w:val="false"/>
          <w:i w:val="false"/>
          <w:color w:val="000000"/>
          <w:sz w:val="28"/>
        </w:rPr>
        <w:t>
      1. Осы «Байланыс қызметінің техникалық құралдары және сапасы туралы есеп» (индексі 4–байланыс, кезеңділігі жылдық)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«Байланыс қызметінің техникалық құралдары және сапасы туралы есеп» (индексі 4–байланыс, кезеңділігі жылдық) жалпымемлекеттік статистикалық байқаудың статистикалық нысанының толтырылуын нақтылайды.</w:t>
      </w:r>
      <w:r>
        <w:br/>
      </w:r>
      <w:r>
        <w:rPr>
          <w:rFonts w:ascii="Times New Roman"/>
          <w:b w:val="false"/>
          <w:i w:val="false"/>
          <w:color w:val="000000"/>
          <w:sz w:val="28"/>
        </w:rPr>
        <w:t>
</w:t>
      </w:r>
      <w:r>
        <w:rPr>
          <w:rFonts w:ascii="Times New Roman"/>
          <w:b w:val="false"/>
          <w:i w:val="false"/>
          <w:color w:val="000000"/>
          <w:sz w:val="28"/>
        </w:rPr>
        <w:t>
      2. Осы статистикалық нысанды толтыру мақсатында келесі анықтамалар қолданылады:</w:t>
      </w:r>
      <w:r>
        <w:br/>
      </w:r>
      <w:r>
        <w:rPr>
          <w:rFonts w:ascii="Times New Roman"/>
          <w:b w:val="false"/>
          <w:i w:val="false"/>
          <w:color w:val="000000"/>
          <w:sz w:val="28"/>
        </w:rPr>
        <w:t>
</w:t>
      </w:r>
      <w:r>
        <w:rPr>
          <w:rFonts w:ascii="Times New Roman"/>
          <w:b w:val="false"/>
          <w:i w:val="false"/>
          <w:color w:val="000000"/>
          <w:sz w:val="28"/>
        </w:rPr>
        <w:t>
      1) абоненттік құрылғы - абонент берген ақпаратты беру немесе қабылдау үшiн электр байланысы сигналдарын қалыптастыратын және байланыс операторының желiсiне қосылатын жеке пайдаланылатын байланыс құралы;</w:t>
      </w:r>
      <w:r>
        <w:br/>
      </w:r>
      <w:r>
        <w:rPr>
          <w:rFonts w:ascii="Times New Roman"/>
          <w:b w:val="false"/>
          <w:i w:val="false"/>
          <w:color w:val="000000"/>
          <w:sz w:val="28"/>
        </w:rPr>
        <w:t>
</w:t>
      </w:r>
      <w:r>
        <w:rPr>
          <w:rFonts w:ascii="Times New Roman"/>
          <w:b w:val="false"/>
          <w:i w:val="false"/>
          <w:color w:val="000000"/>
          <w:sz w:val="28"/>
        </w:rPr>
        <w:t>
      2) ауылдық телефон желісі - ауылды жердегі абоненттердің телефондық байланысын қамтамасыз ететін телефон желісі;</w:t>
      </w:r>
      <w:r>
        <w:br/>
      </w:r>
      <w:r>
        <w:rPr>
          <w:rFonts w:ascii="Times New Roman"/>
          <w:b w:val="false"/>
          <w:i w:val="false"/>
          <w:color w:val="000000"/>
          <w:sz w:val="28"/>
        </w:rPr>
        <w:t>
</w:t>
      </w:r>
      <w:r>
        <w:rPr>
          <w:rFonts w:ascii="Times New Roman"/>
          <w:b w:val="false"/>
          <w:i w:val="false"/>
          <w:color w:val="000000"/>
          <w:sz w:val="28"/>
        </w:rPr>
        <w:t>
      3) байланыс - ақпараттарды, почта және арнайы жөнелтімдерді, почталық ақша аударымдарды қабылдау, жинау, өңдеу, жинақтау, беру (тасымалдау), жеткізу, тарату;</w:t>
      </w:r>
      <w:r>
        <w:br/>
      </w:r>
      <w:r>
        <w:rPr>
          <w:rFonts w:ascii="Times New Roman"/>
          <w:b w:val="false"/>
          <w:i w:val="false"/>
          <w:color w:val="000000"/>
          <w:sz w:val="28"/>
        </w:rPr>
        <w:t>
</w:t>
      </w:r>
      <w:r>
        <w:rPr>
          <w:rFonts w:ascii="Times New Roman"/>
          <w:b w:val="false"/>
          <w:i w:val="false"/>
          <w:color w:val="000000"/>
          <w:sz w:val="28"/>
        </w:rPr>
        <w:t>
      4) байланыс желісі - беру желілері (кабельді, радиорелелі, спутниктік және басқа), байланыстың физикалық тізбектер және желілік-кабельді құрылғылар, оның ішінде магистралды (халықаралық және қалааралық);</w:t>
      </w:r>
      <w:r>
        <w:br/>
      </w:r>
      <w:r>
        <w:rPr>
          <w:rFonts w:ascii="Times New Roman"/>
          <w:b w:val="false"/>
          <w:i w:val="false"/>
          <w:color w:val="000000"/>
          <w:sz w:val="28"/>
        </w:rPr>
        <w:t>
</w:t>
      </w:r>
      <w:r>
        <w:rPr>
          <w:rFonts w:ascii="Times New Roman"/>
          <w:b w:val="false"/>
          <w:i w:val="false"/>
          <w:color w:val="000000"/>
          <w:sz w:val="28"/>
        </w:rPr>
        <w:t>
      5) байланыс құралы - телекоммуникация немесе почталық жөнелтімдер хабарламаларын беруді немесе қабылдауды қалыптастыру, өңдеу үшін қолданылатын техникалық және бағдарламалық құрал;</w:t>
      </w:r>
      <w:r>
        <w:br/>
      </w:r>
      <w:r>
        <w:rPr>
          <w:rFonts w:ascii="Times New Roman"/>
          <w:b w:val="false"/>
          <w:i w:val="false"/>
          <w:color w:val="000000"/>
          <w:sz w:val="28"/>
        </w:rPr>
        <w:t>
</w:t>
      </w:r>
      <w:r>
        <w:rPr>
          <w:rFonts w:ascii="Times New Roman"/>
          <w:b w:val="false"/>
          <w:i w:val="false"/>
          <w:color w:val="000000"/>
          <w:sz w:val="28"/>
        </w:rPr>
        <w:t>
      6) беру желісі – жалпы желілік құрылғылары, оларға қызмет көрсету құрылғылары және қызмет көрсету құрылғыларының іс-әрекеті шегінде бір және сол сияқты тарату ортасы бар беру жүйелелерінің желілік трактарының және (немесе) типтік физикалық тізбектердің жиынтығы;</w:t>
      </w:r>
      <w:r>
        <w:br/>
      </w:r>
      <w:r>
        <w:rPr>
          <w:rFonts w:ascii="Times New Roman"/>
          <w:b w:val="false"/>
          <w:i w:val="false"/>
          <w:color w:val="000000"/>
          <w:sz w:val="28"/>
        </w:rPr>
        <w:t>
</w:t>
      </w:r>
      <w:r>
        <w:rPr>
          <w:rFonts w:ascii="Times New Roman"/>
          <w:b w:val="false"/>
          <w:i w:val="false"/>
          <w:color w:val="000000"/>
          <w:sz w:val="28"/>
        </w:rPr>
        <w:t>
      7) беру жүйесі - бұл желілік тракт, типтік топтық тракт және бастапқы жүйе беру арналарының пайда болуын қамтамасыз ететін техникалық құралдар кешені, бұл тракт желісінде берілетін дабыл түрлеріне байланысты ұқсас және сандық беру жүйесі болып бөлінеді, ал дабыл таратылатын ортаға байланысты берудің сымды жүйесі және берудің радиожүйесі болады;</w:t>
      </w:r>
      <w:r>
        <w:br/>
      </w:r>
      <w:r>
        <w:rPr>
          <w:rFonts w:ascii="Times New Roman"/>
          <w:b w:val="false"/>
          <w:i w:val="false"/>
          <w:color w:val="000000"/>
          <w:sz w:val="28"/>
        </w:rPr>
        <w:t>
</w:t>
      </w:r>
      <w:r>
        <w:rPr>
          <w:rFonts w:ascii="Times New Roman"/>
          <w:b w:val="false"/>
          <w:i w:val="false"/>
          <w:color w:val="000000"/>
          <w:sz w:val="28"/>
        </w:rPr>
        <w:t>
      8) жылжымалы байланыстың коммутация орталығы - бұл жалпы пайдаланудағы радиожүйе мен коммутациялық телефон желісі арасындағы, өзінен және жылжымалы станцияға шақыруларды орнату үшін барлық дабылдама қызметін атқаратын интерфейс;</w:t>
      </w:r>
      <w:r>
        <w:br/>
      </w:r>
      <w:r>
        <w:rPr>
          <w:rFonts w:ascii="Times New Roman"/>
          <w:b w:val="false"/>
          <w:i w:val="false"/>
          <w:color w:val="000000"/>
          <w:sz w:val="28"/>
        </w:rPr>
        <w:t>
</w:t>
      </w:r>
      <w:r>
        <w:rPr>
          <w:rFonts w:ascii="Times New Roman"/>
          <w:b w:val="false"/>
          <w:i w:val="false"/>
          <w:color w:val="000000"/>
          <w:sz w:val="28"/>
        </w:rPr>
        <w:t>
      9) қалалық телефон желісі - бұл қалалық жерлердегі абоненттердің телефон байланысын қамтамасыз ететін телефон желісі;</w:t>
      </w:r>
      <w:r>
        <w:br/>
      </w:r>
      <w:r>
        <w:rPr>
          <w:rFonts w:ascii="Times New Roman"/>
          <w:b w:val="false"/>
          <w:i w:val="false"/>
          <w:color w:val="000000"/>
          <w:sz w:val="28"/>
        </w:rPr>
        <w:t>
</w:t>
      </w:r>
      <w:r>
        <w:rPr>
          <w:rFonts w:ascii="Times New Roman"/>
          <w:b w:val="false"/>
          <w:i w:val="false"/>
          <w:color w:val="000000"/>
          <w:sz w:val="28"/>
        </w:rPr>
        <w:t>
      10) қосалқы (параллель) телефон аппараттары - негізгі аппараттардың жалпы желісіне қосылған, станцияда дербес нөмірі жоқ телефон аппараттары болып табылады;</w:t>
      </w:r>
      <w:r>
        <w:br/>
      </w:r>
      <w:r>
        <w:rPr>
          <w:rFonts w:ascii="Times New Roman"/>
          <w:b w:val="false"/>
          <w:i w:val="false"/>
          <w:color w:val="000000"/>
          <w:sz w:val="28"/>
        </w:rPr>
        <w:t>
</w:t>
      </w:r>
      <w:r>
        <w:rPr>
          <w:rFonts w:ascii="Times New Roman"/>
          <w:b w:val="false"/>
          <w:i w:val="false"/>
          <w:color w:val="000000"/>
          <w:sz w:val="28"/>
        </w:rPr>
        <w:t>
      11) спутниктік байланыстың және таратудың жер станциялары - бұл спутниктік жүйедегі инфрақұрылымы жерүсті және ғарыштық сегменті арасындағы қосу дабылдамасы мен трафиктік беруді қамтамасыз ететін спутниктік жүйенің фидерлік желісінің бөлігі;</w:t>
      </w:r>
      <w:r>
        <w:br/>
      </w:r>
      <w:r>
        <w:rPr>
          <w:rFonts w:ascii="Times New Roman"/>
          <w:b w:val="false"/>
          <w:i w:val="false"/>
          <w:color w:val="000000"/>
          <w:sz w:val="28"/>
        </w:rPr>
        <w:t>
</w:t>
      </w:r>
      <w:r>
        <w:rPr>
          <w:rFonts w:ascii="Times New Roman"/>
          <w:b w:val="false"/>
          <w:i w:val="false"/>
          <w:color w:val="000000"/>
          <w:sz w:val="28"/>
        </w:rPr>
        <w:t>
      12) таксофон - бұл бір рет сөйлесуге төлем үшін жабдықталған телефондық ақпарат, сонымен қатар байланыстың алыстығы мен ұзындығына байланысты сөйлесудің құнын есептеу құрылғысымен болуы мүмкін;</w:t>
      </w:r>
      <w:r>
        <w:br/>
      </w:r>
      <w:r>
        <w:rPr>
          <w:rFonts w:ascii="Times New Roman"/>
          <w:b w:val="false"/>
          <w:i w:val="false"/>
          <w:color w:val="000000"/>
          <w:sz w:val="28"/>
        </w:rPr>
        <w:t>
</w:t>
      </w:r>
      <w:r>
        <w:rPr>
          <w:rFonts w:ascii="Times New Roman"/>
          <w:b w:val="false"/>
          <w:i w:val="false"/>
          <w:color w:val="000000"/>
          <w:sz w:val="28"/>
        </w:rPr>
        <w:t>
      13) телефон байланысы - жергілікті (қалалық және ауылдық), қалааралық және халықаралық телефон сөйлесулерін жүзеге асыруды қамтамасыз ету, телефон арналары бойынша деректерді беруді ұйымдастыру;</w:t>
      </w:r>
      <w:r>
        <w:br/>
      </w:r>
      <w:r>
        <w:rPr>
          <w:rFonts w:ascii="Times New Roman"/>
          <w:b w:val="false"/>
          <w:i w:val="false"/>
          <w:color w:val="000000"/>
          <w:sz w:val="28"/>
        </w:rPr>
        <w:t>
</w:t>
      </w:r>
      <w:r>
        <w:rPr>
          <w:rFonts w:ascii="Times New Roman"/>
          <w:b w:val="false"/>
          <w:i w:val="false"/>
          <w:color w:val="000000"/>
          <w:sz w:val="28"/>
        </w:rPr>
        <w:t>
      14) транкингтік радио-телефон байланысы жүйесі – бұл жылжымалы көп пайдаланушылардың кең ауқымына радио байланысының шектелген арна санының автоматты серпінді берілуімен радио-телефон байланысының радиальды-торапты жүйесі;</w:t>
      </w:r>
      <w:r>
        <w:br/>
      </w:r>
      <w:r>
        <w:rPr>
          <w:rFonts w:ascii="Times New Roman"/>
          <w:b w:val="false"/>
          <w:i w:val="false"/>
          <w:color w:val="000000"/>
          <w:sz w:val="28"/>
        </w:rPr>
        <w:t>
</w:t>
      </w:r>
      <w:r>
        <w:rPr>
          <w:rFonts w:ascii="Times New Roman"/>
          <w:b w:val="false"/>
          <w:i w:val="false"/>
          <w:color w:val="000000"/>
          <w:sz w:val="28"/>
        </w:rPr>
        <w:t>
      15) электр байланысының арнасы - бұл бірте-бірте жалғанған арналар және оның ақырғысына абоненттік ақырғы құрылғыларын (терминалдарды) қосу барысында хабар беру көздерінен хабар беруін қамтамасыз ететін қосалқы жүйе станциялары мен тораптарының көмегімен пайда болған электр байланысының дабылдарын өткізу жолы, осыған орай байланыс арна жүйелерінің түрлеріне байланысты телефондық, телеграфтық, деректерді беру арнасы болды, ал аумақтық белгілеріне байланысты халықаралық, қалааралық, аймақтық, жергілікті болып бөлінеді;</w:t>
      </w:r>
      <w:r>
        <w:br/>
      </w:r>
      <w:r>
        <w:rPr>
          <w:rFonts w:ascii="Times New Roman"/>
          <w:b w:val="false"/>
          <w:i w:val="false"/>
          <w:color w:val="000000"/>
          <w:sz w:val="28"/>
        </w:rPr>
        <w:t>
</w:t>
      </w:r>
      <w:r>
        <w:rPr>
          <w:rFonts w:ascii="Times New Roman"/>
          <w:b w:val="false"/>
          <w:i w:val="false"/>
          <w:color w:val="000000"/>
          <w:sz w:val="28"/>
        </w:rPr>
        <w:t>
      16) ISDN (Integrated Services Digital Network) – дауысты деректерді, ақпаратты немесе видеоны инфрақұрылымның қолда бар желілері арқылы жоғары беруді жүзеге асыруға мүмкіндік беретін функцияларды біріктірумен сандық жүйе;</w:t>
      </w:r>
      <w:r>
        <w:br/>
      </w:r>
      <w:r>
        <w:rPr>
          <w:rFonts w:ascii="Times New Roman"/>
          <w:b w:val="false"/>
          <w:i w:val="false"/>
          <w:color w:val="000000"/>
          <w:sz w:val="28"/>
        </w:rPr>
        <w:t>
</w:t>
      </w:r>
      <w:r>
        <w:rPr>
          <w:rFonts w:ascii="Times New Roman"/>
          <w:b w:val="false"/>
          <w:i w:val="false"/>
          <w:color w:val="000000"/>
          <w:sz w:val="28"/>
        </w:rPr>
        <w:t>
      17) BRI (Basic Rate Interface) – ISDN-ға арналған қосылудың екі әдісінің біреуі. Жоғары жылдамдықты PRI (Primary Rate Interface) қосылудың екінші әдісі болып табылады. BRI 64 Кбит/с B-арнасының екеуінен және әрбір ISDN-желісіне D-арнаның біреуінен тұрады;</w:t>
      </w:r>
      <w:r>
        <w:br/>
      </w:r>
      <w:r>
        <w:rPr>
          <w:rFonts w:ascii="Times New Roman"/>
          <w:b w:val="false"/>
          <w:i w:val="false"/>
          <w:color w:val="000000"/>
          <w:sz w:val="28"/>
        </w:rPr>
        <w:t>
</w:t>
      </w:r>
      <w:r>
        <w:rPr>
          <w:rFonts w:ascii="Times New Roman"/>
          <w:b w:val="false"/>
          <w:i w:val="false"/>
          <w:color w:val="000000"/>
          <w:sz w:val="28"/>
        </w:rPr>
        <w:t>
      18) CDMA (Code Division Multiple Access) – кодты бөлінумен көптеген қосылулар;</w:t>
      </w:r>
      <w:r>
        <w:br/>
      </w:r>
      <w:r>
        <w:rPr>
          <w:rFonts w:ascii="Times New Roman"/>
          <w:b w:val="false"/>
          <w:i w:val="false"/>
          <w:color w:val="000000"/>
          <w:sz w:val="28"/>
        </w:rPr>
        <w:t>
</w:t>
      </w:r>
      <w:r>
        <w:rPr>
          <w:rFonts w:ascii="Times New Roman"/>
          <w:b w:val="false"/>
          <w:i w:val="false"/>
          <w:color w:val="000000"/>
          <w:sz w:val="28"/>
        </w:rPr>
        <w:t>
      19) SDH – деректердің синхрондық иерархиясы. Жоғары жылдамдықты ғаламдық желілер үшін физикалық орта ретінде ақпараттың оптикалық құралдарын пайдалануға арналған еуропалық стандарт;</w:t>
      </w:r>
      <w:r>
        <w:br/>
      </w:r>
      <w:r>
        <w:rPr>
          <w:rFonts w:ascii="Times New Roman"/>
          <w:b w:val="false"/>
          <w:i w:val="false"/>
          <w:color w:val="000000"/>
          <w:sz w:val="28"/>
        </w:rPr>
        <w:t>
</w:t>
      </w:r>
      <w:r>
        <w:rPr>
          <w:rFonts w:ascii="Times New Roman"/>
          <w:b w:val="false"/>
          <w:i w:val="false"/>
          <w:color w:val="000000"/>
          <w:sz w:val="28"/>
        </w:rPr>
        <w:t>
      20) STM (Synchronous Transport Module) – деректерді оптикалық (кей уақытта электр немесе радиорелейлі) желілер бойынша беру үшін пайдаланылатын синхрондық көліктік модуль, дабылдың негізгі форматы немесе SDH-дегі деректер бірлігі. STM-1 жылдамдығы 155,52 Мбит/с құрайды. Модульдер 4-тен анағұрлым ірілерге, STM-1 4 модулі бір STM-4 модуліне, 4xSTM-4 бір STM-16 және тағы сол сияқты.</w:t>
      </w:r>
      <w:r>
        <w:br/>
      </w:r>
      <w:r>
        <w:rPr>
          <w:rFonts w:ascii="Times New Roman"/>
          <w:b w:val="false"/>
          <w:i w:val="false"/>
          <w:color w:val="000000"/>
          <w:sz w:val="28"/>
        </w:rPr>
        <w:t>
</w:t>
      </w:r>
      <w:r>
        <w:rPr>
          <w:rFonts w:ascii="Times New Roman"/>
          <w:b w:val="false"/>
          <w:i w:val="false"/>
          <w:color w:val="000000"/>
          <w:sz w:val="28"/>
        </w:rPr>
        <w:t>
      3. 1-4 - бөлімдерді өз теңгерімінде әр түрлі беру орталары кабельдік, радиорелейлік, спутниктік, және әуелік бойынша беру жүйелерінің аппаратурасымен құралған беру желілері және желілік тракттары бар ұйымдар толтырады.</w:t>
      </w:r>
      <w:r>
        <w:br/>
      </w:r>
      <w:r>
        <w:rPr>
          <w:rFonts w:ascii="Times New Roman"/>
          <w:b w:val="false"/>
          <w:i w:val="false"/>
          <w:color w:val="000000"/>
          <w:sz w:val="28"/>
        </w:rPr>
        <w:t>
</w:t>
      </w:r>
      <w:r>
        <w:rPr>
          <w:rFonts w:ascii="Times New Roman"/>
          <w:b w:val="false"/>
          <w:i w:val="false"/>
          <w:color w:val="000000"/>
          <w:sz w:val="28"/>
        </w:rPr>
        <w:t>
      4. 1 және 2 - бөлімдерде:</w:t>
      </w:r>
      <w:r>
        <w:br/>
      </w:r>
      <w:r>
        <w:rPr>
          <w:rFonts w:ascii="Times New Roman"/>
          <w:b w:val="false"/>
          <w:i w:val="false"/>
          <w:color w:val="000000"/>
          <w:sz w:val="28"/>
        </w:rPr>
        <w:t>
</w:t>
      </w:r>
      <w:r>
        <w:rPr>
          <w:rFonts w:ascii="Times New Roman"/>
          <w:b w:val="false"/>
          <w:i w:val="false"/>
          <w:color w:val="000000"/>
          <w:sz w:val="28"/>
        </w:rPr>
        <w:t>
      магистралдық және ішкі аймақтық байланыс желілеріндегі қалааралық және халықаралық байланыс арналарының ұзындығы есепке алынады. Ұзақтық байланыс ұйымының сызбасы негізінде анықталады.</w:t>
      </w:r>
      <w:r>
        <w:br/>
      </w:r>
      <w:r>
        <w:rPr>
          <w:rFonts w:ascii="Times New Roman"/>
          <w:b w:val="false"/>
          <w:i w:val="false"/>
          <w:color w:val="000000"/>
          <w:sz w:val="28"/>
        </w:rPr>
        <w:t>
</w:t>
      </w:r>
      <w:r>
        <w:rPr>
          <w:rFonts w:ascii="Times New Roman"/>
          <w:b w:val="false"/>
          <w:i w:val="false"/>
          <w:color w:val="000000"/>
          <w:sz w:val="28"/>
        </w:rPr>
        <w:t>
      есеп беретін ұйымның байланыс арналарының ұзындығы;</w:t>
      </w:r>
      <w:r>
        <w:br/>
      </w:r>
      <w:r>
        <w:rPr>
          <w:rFonts w:ascii="Times New Roman"/>
          <w:b w:val="false"/>
          <w:i w:val="false"/>
          <w:color w:val="000000"/>
          <w:sz w:val="28"/>
        </w:rPr>
        <w:t>
</w:t>
      </w:r>
      <w:r>
        <w:rPr>
          <w:rFonts w:ascii="Times New Roman"/>
          <w:b w:val="false"/>
          <w:i w:val="false"/>
          <w:color w:val="000000"/>
          <w:sz w:val="28"/>
        </w:rPr>
        <w:t>
      есеп беретін ұйымнан шарт бойынша жалға алынған арналар ұзындығы;</w:t>
      </w:r>
      <w:r>
        <w:br/>
      </w:r>
      <w:r>
        <w:rPr>
          <w:rFonts w:ascii="Times New Roman"/>
          <w:b w:val="false"/>
          <w:i w:val="false"/>
          <w:color w:val="000000"/>
          <w:sz w:val="28"/>
        </w:rPr>
        <w:t>
</w:t>
      </w:r>
      <w:r>
        <w:rPr>
          <w:rFonts w:ascii="Times New Roman"/>
          <w:b w:val="false"/>
          <w:i w:val="false"/>
          <w:color w:val="000000"/>
          <w:sz w:val="28"/>
        </w:rPr>
        <w:t>
      НСА (негізгі цифрлық арна) арналарына қайта есептеусіз Ethernet арналарының ұзындығы есепке алынады.</w:t>
      </w:r>
      <w:r>
        <w:br/>
      </w:r>
      <w:r>
        <w:rPr>
          <w:rFonts w:ascii="Times New Roman"/>
          <w:b w:val="false"/>
          <w:i w:val="false"/>
          <w:color w:val="000000"/>
          <w:sz w:val="28"/>
        </w:rPr>
        <w:t>
</w:t>
      </w:r>
      <w:r>
        <w:rPr>
          <w:rFonts w:ascii="Times New Roman"/>
          <w:b w:val="false"/>
          <w:i w:val="false"/>
          <w:color w:val="000000"/>
          <w:sz w:val="28"/>
        </w:rPr>
        <w:t>
      1 және 2 - бөлімдерде:</w:t>
      </w:r>
      <w:r>
        <w:br/>
      </w:r>
      <w:r>
        <w:rPr>
          <w:rFonts w:ascii="Times New Roman"/>
          <w:b w:val="false"/>
          <w:i w:val="false"/>
          <w:color w:val="000000"/>
          <w:sz w:val="28"/>
        </w:rPr>
        <w:t>
</w:t>
      </w:r>
      <w:r>
        <w:rPr>
          <w:rFonts w:ascii="Times New Roman"/>
          <w:b w:val="false"/>
          <w:i w:val="false"/>
          <w:color w:val="000000"/>
          <w:sz w:val="28"/>
        </w:rPr>
        <w:t>
      кабельді байланыс желілерінің резервті желілік тракттары;</w:t>
      </w:r>
      <w:r>
        <w:br/>
      </w:r>
      <w:r>
        <w:rPr>
          <w:rFonts w:ascii="Times New Roman"/>
          <w:b w:val="false"/>
          <w:i w:val="false"/>
          <w:color w:val="000000"/>
          <w:sz w:val="28"/>
        </w:rPr>
        <w:t>
</w:t>
      </w:r>
      <w:r>
        <w:rPr>
          <w:rFonts w:ascii="Times New Roman"/>
          <w:b w:val="false"/>
          <w:i w:val="false"/>
          <w:color w:val="000000"/>
          <w:sz w:val="28"/>
        </w:rPr>
        <w:t>
      радиорелелік желілердегі ыстық резервтер;</w:t>
      </w:r>
      <w:r>
        <w:br/>
      </w:r>
      <w:r>
        <w:rPr>
          <w:rFonts w:ascii="Times New Roman"/>
          <w:b w:val="false"/>
          <w:i w:val="false"/>
          <w:color w:val="000000"/>
          <w:sz w:val="28"/>
        </w:rPr>
        <w:t>
</w:t>
      </w:r>
      <w:r>
        <w:rPr>
          <w:rFonts w:ascii="Times New Roman"/>
          <w:b w:val="false"/>
          <w:i w:val="false"/>
          <w:color w:val="000000"/>
          <w:sz w:val="28"/>
        </w:rPr>
        <w:t>
      қандай да бір ақпаратты жеткізуі жоқ (телефондық, деректерді беру және сол сияқты) екінші, үшінші, төртінші және одан жоғары деңгейдегі сандық тракттар;</w:t>
      </w:r>
      <w:r>
        <w:br/>
      </w:r>
      <w:r>
        <w:rPr>
          <w:rFonts w:ascii="Times New Roman"/>
          <w:b w:val="false"/>
          <w:i w:val="false"/>
          <w:color w:val="000000"/>
          <w:sz w:val="28"/>
        </w:rPr>
        <w:t>
</w:t>
      </w:r>
      <w:r>
        <w:rPr>
          <w:rFonts w:ascii="Times New Roman"/>
          <w:b w:val="false"/>
          <w:i w:val="false"/>
          <w:color w:val="000000"/>
          <w:sz w:val="28"/>
        </w:rPr>
        <w:t>
      берудің ұқсас жүйелері аппаратурасымен құрылған тональды жиілік арналары жоқ бірінші, екінші, үшінші топтық тракттар;</w:t>
      </w:r>
      <w:r>
        <w:br/>
      </w:r>
      <w:r>
        <w:rPr>
          <w:rFonts w:ascii="Times New Roman"/>
          <w:b w:val="false"/>
          <w:i w:val="false"/>
          <w:color w:val="000000"/>
          <w:sz w:val="28"/>
        </w:rPr>
        <w:t>
</w:t>
      </w:r>
      <w:r>
        <w:rPr>
          <w:rFonts w:ascii="Times New Roman"/>
          <w:b w:val="false"/>
          <w:i w:val="false"/>
          <w:color w:val="000000"/>
          <w:sz w:val="28"/>
        </w:rPr>
        <w:t>
      ұйыммен тұрақты немесе уақытша пайдалану-техникалық қызмет көрсету үшін қабылданған басқа министрліктер және ведомстваларға тиесілі желілер бойынша құрылған арналар есепке алынбайды.</w:t>
      </w:r>
      <w:r>
        <w:br/>
      </w:r>
      <w:r>
        <w:rPr>
          <w:rFonts w:ascii="Times New Roman"/>
          <w:b w:val="false"/>
          <w:i w:val="false"/>
          <w:color w:val="000000"/>
          <w:sz w:val="28"/>
        </w:rPr>
        <w:t>
</w:t>
      </w:r>
      <w:r>
        <w:rPr>
          <w:rFonts w:ascii="Times New Roman"/>
          <w:b w:val="false"/>
          <w:i w:val="false"/>
          <w:color w:val="000000"/>
          <w:sz w:val="28"/>
        </w:rPr>
        <w:t>
      Арналар ұзындығы беру жүйесінің іске қосылған тракттары бойынша есепке алынады.</w:t>
      </w:r>
      <w:r>
        <w:br/>
      </w:r>
      <w:r>
        <w:rPr>
          <w:rFonts w:ascii="Times New Roman"/>
          <w:b w:val="false"/>
          <w:i w:val="false"/>
          <w:color w:val="000000"/>
          <w:sz w:val="28"/>
        </w:rPr>
        <w:t>
</w:t>
      </w:r>
      <w:r>
        <w:rPr>
          <w:rFonts w:ascii="Times New Roman"/>
          <w:b w:val="false"/>
          <w:i w:val="false"/>
          <w:color w:val="000000"/>
          <w:sz w:val="28"/>
        </w:rPr>
        <w:t>
      Іске қосылған трактқа берілетін ақпараттың көлеміне тәуелсіз (телефондық, деректерді беру және сол сияқты) пайдалы ақпарат беруді іске асыратын тракт жатады. Яғни, ең болмағанда бір арнасы жұмыс істейтін болуы керек. Мұндай тракттың арна сыйымдылығы толығымен есепке алынады (100%).</w:t>
      </w:r>
      <w:r>
        <w:br/>
      </w:r>
      <w:r>
        <w:rPr>
          <w:rFonts w:ascii="Times New Roman"/>
          <w:b w:val="false"/>
          <w:i w:val="false"/>
          <w:color w:val="000000"/>
          <w:sz w:val="28"/>
        </w:rPr>
        <w:t>
</w:t>
      </w:r>
      <w:r>
        <w:rPr>
          <w:rFonts w:ascii="Times New Roman"/>
          <w:b w:val="false"/>
          <w:i w:val="false"/>
          <w:color w:val="000000"/>
          <w:sz w:val="28"/>
        </w:rPr>
        <w:t>
      5. 1 - бөлімнің 1 - жолында есепті жылдың соңына магистралдық және ішкі - аймақтық желілерде (шарт бойынша басқа ұйымдарға ұсынылатын арналарды қосқанда) берілген ұйымның теңгерімінде бар ұқсас және цифрлық беру жүйесімен құрылған қалааралық және халықаралық байланыс арналарының жалпы ұзындығы көрсетіледі.</w:t>
      </w:r>
      <w:r>
        <w:br/>
      </w:r>
      <w:r>
        <w:rPr>
          <w:rFonts w:ascii="Times New Roman"/>
          <w:b w:val="false"/>
          <w:i w:val="false"/>
          <w:color w:val="000000"/>
          <w:sz w:val="28"/>
        </w:rPr>
        <w:t>
</w:t>
      </w:r>
      <w:r>
        <w:rPr>
          <w:rFonts w:ascii="Times New Roman"/>
          <w:b w:val="false"/>
          <w:i w:val="false"/>
          <w:color w:val="000000"/>
          <w:sz w:val="28"/>
        </w:rPr>
        <w:t>
      2 - жолда ұқсас беру жүйелерінен құрылған қалааралық және халықаралық телефон арналары үшін ұзындық ақырғы аппаратуралардың қолданылуымен құрылған тональдық жиіліктер арналар санын барлық беру желілері учаскілері бойынша олардың ұзындығын көбейту нәтижелерін қосу арқылы анықталады.</w:t>
      </w:r>
      <w:r>
        <w:br/>
      </w:r>
      <w:r>
        <w:rPr>
          <w:rFonts w:ascii="Times New Roman"/>
          <w:b w:val="false"/>
          <w:i w:val="false"/>
          <w:color w:val="000000"/>
          <w:sz w:val="28"/>
        </w:rPr>
        <w:t>
</w:t>
      </w:r>
      <w:r>
        <w:rPr>
          <w:rFonts w:ascii="Times New Roman"/>
          <w:b w:val="false"/>
          <w:i w:val="false"/>
          <w:color w:val="000000"/>
          <w:sz w:val="28"/>
        </w:rPr>
        <w:t>
      3 - жолда цифрлық беру жүйелерінен құрылған қалааралық және халықаралық телефон арналары үшін ұзындық цифрлық беру жүйесінің әр түрлі аппаратураларын қолданылуымен құрылған арналар санын барлық беру желілері учаскілері бойынша олардың ұзындығын көбейту нәтижелерін қосу арқылы анықталады.</w:t>
      </w:r>
      <w:r>
        <w:br/>
      </w:r>
      <w:r>
        <w:rPr>
          <w:rFonts w:ascii="Times New Roman"/>
          <w:b w:val="false"/>
          <w:i w:val="false"/>
          <w:color w:val="000000"/>
          <w:sz w:val="28"/>
        </w:rPr>
        <w:t>
</w:t>
      </w:r>
      <w:r>
        <w:rPr>
          <w:rFonts w:ascii="Times New Roman"/>
          <w:b w:val="false"/>
          <w:i w:val="false"/>
          <w:color w:val="000000"/>
          <w:sz w:val="28"/>
        </w:rPr>
        <w:t>
      Кабельдік, радиорелелік және спутниктік табыстау желілерінен ұйымдастырылған сандық беру жүйелері үшін ағындар телефон арналарына төменгі мәндер арқылы теңестіріледі;</w:t>
      </w:r>
      <w:r>
        <w:br/>
      </w:r>
      <w:r>
        <w:rPr>
          <w:rFonts w:ascii="Times New Roman"/>
          <w:b w:val="false"/>
          <w:i w:val="false"/>
          <w:color w:val="000000"/>
          <w:sz w:val="28"/>
        </w:rPr>
        <w:t>
</w:t>
      </w:r>
      <w:r>
        <w:rPr>
          <w:rFonts w:ascii="Times New Roman"/>
          <w:b w:val="false"/>
          <w:i w:val="false"/>
          <w:color w:val="000000"/>
          <w:sz w:val="28"/>
        </w:rPr>
        <w:t>
      бірінші реттік 2 Мбит/с жылдамдықты цифрлық ағын 30 негізгі цифрлық арнаға теңгеріледі;</w:t>
      </w:r>
      <w:r>
        <w:br/>
      </w:r>
      <w:r>
        <w:rPr>
          <w:rFonts w:ascii="Times New Roman"/>
          <w:b w:val="false"/>
          <w:i w:val="false"/>
          <w:color w:val="000000"/>
          <w:sz w:val="28"/>
        </w:rPr>
        <w:t>
</w:t>
      </w:r>
      <w:r>
        <w:rPr>
          <w:rFonts w:ascii="Times New Roman"/>
          <w:b w:val="false"/>
          <w:i w:val="false"/>
          <w:color w:val="000000"/>
          <w:sz w:val="28"/>
        </w:rPr>
        <w:t>
      барлық келесі цифрлық ағындар (екінші, үшінші, төртінші реттік және тағы сол сияқтылар) келесі теңдеулермен байланысты:</w:t>
      </w:r>
      <w:r>
        <w:br/>
      </w:r>
      <w:r>
        <w:rPr>
          <w:rFonts w:ascii="Times New Roman"/>
          <w:b w:val="false"/>
          <w:i w:val="false"/>
          <w:color w:val="000000"/>
          <w:sz w:val="28"/>
        </w:rPr>
        <w:t>
</w:t>
      </w:r>
      <w:r>
        <w:rPr>
          <w:rFonts w:ascii="Times New Roman"/>
          <w:b w:val="false"/>
          <w:i w:val="false"/>
          <w:color w:val="000000"/>
          <w:sz w:val="28"/>
        </w:rPr>
        <w:t>
      плезиохрондық цифрлық иерархия жүйесі үшін:</w:t>
      </w:r>
      <w:r>
        <w:br/>
      </w:r>
      <w:r>
        <w:rPr>
          <w:rFonts w:ascii="Times New Roman"/>
          <w:b w:val="false"/>
          <w:i w:val="false"/>
          <w:color w:val="000000"/>
          <w:sz w:val="28"/>
        </w:rPr>
        <w:t>
</w:t>
      </w:r>
      <w:r>
        <w:rPr>
          <w:rFonts w:ascii="Times New Roman"/>
          <w:b w:val="false"/>
          <w:i w:val="false"/>
          <w:color w:val="000000"/>
          <w:sz w:val="28"/>
        </w:rPr>
        <w:t>
      8 Мбит/с = 4 х 2 Мбит/с; 4 х 30 = 120 телефон арналары</w:t>
      </w:r>
      <w:r>
        <w:br/>
      </w:r>
      <w:r>
        <w:rPr>
          <w:rFonts w:ascii="Times New Roman"/>
          <w:b w:val="false"/>
          <w:i w:val="false"/>
          <w:color w:val="000000"/>
          <w:sz w:val="28"/>
        </w:rPr>
        <w:t>
</w:t>
      </w:r>
      <w:r>
        <w:rPr>
          <w:rFonts w:ascii="Times New Roman"/>
          <w:b w:val="false"/>
          <w:i w:val="false"/>
          <w:color w:val="000000"/>
          <w:sz w:val="28"/>
        </w:rPr>
        <w:t>
      34 Мбит/с = 4 х 4 х 2 Мбит/с; 16 х 30 = 480 телефон арналары</w:t>
      </w:r>
      <w:r>
        <w:br/>
      </w:r>
      <w:r>
        <w:rPr>
          <w:rFonts w:ascii="Times New Roman"/>
          <w:b w:val="false"/>
          <w:i w:val="false"/>
          <w:color w:val="000000"/>
          <w:sz w:val="28"/>
        </w:rPr>
        <w:t>
</w:t>
      </w:r>
      <w:r>
        <w:rPr>
          <w:rFonts w:ascii="Times New Roman"/>
          <w:b w:val="false"/>
          <w:i w:val="false"/>
          <w:color w:val="000000"/>
          <w:sz w:val="28"/>
        </w:rPr>
        <w:t>
      140 Мбит/с = 4 х 4 х 4 х 2 Мбит/с; 64 х 30 = 1920 телефон арналары;</w:t>
      </w:r>
      <w:r>
        <w:br/>
      </w:r>
      <w:r>
        <w:rPr>
          <w:rFonts w:ascii="Times New Roman"/>
          <w:b w:val="false"/>
          <w:i w:val="false"/>
          <w:color w:val="000000"/>
          <w:sz w:val="28"/>
        </w:rPr>
        <w:t>
</w:t>
      </w:r>
      <w:r>
        <w:rPr>
          <w:rFonts w:ascii="Times New Roman"/>
          <w:b w:val="false"/>
          <w:i w:val="false"/>
          <w:color w:val="000000"/>
          <w:sz w:val="28"/>
        </w:rPr>
        <w:t>
      синхрондық цифрлық иерархия жүйесі үшін:</w:t>
      </w:r>
      <w:r>
        <w:br/>
      </w:r>
      <w:r>
        <w:rPr>
          <w:rFonts w:ascii="Times New Roman"/>
          <w:b w:val="false"/>
          <w:i w:val="false"/>
          <w:color w:val="000000"/>
          <w:sz w:val="28"/>
        </w:rPr>
        <w:t>
</w:t>
      </w:r>
      <w:r>
        <w:rPr>
          <w:rFonts w:ascii="Times New Roman"/>
          <w:b w:val="false"/>
          <w:i w:val="false"/>
          <w:color w:val="000000"/>
          <w:sz w:val="28"/>
        </w:rPr>
        <w:t>
      155 Мбит/с = 63 х 2 Мбит/с; 63 х 30 = 1890 телефон арналары</w:t>
      </w:r>
      <w:r>
        <w:br/>
      </w:r>
      <w:r>
        <w:rPr>
          <w:rFonts w:ascii="Times New Roman"/>
          <w:b w:val="false"/>
          <w:i w:val="false"/>
          <w:color w:val="000000"/>
          <w:sz w:val="28"/>
        </w:rPr>
        <w:t>
</w:t>
      </w:r>
      <w:r>
        <w:rPr>
          <w:rFonts w:ascii="Times New Roman"/>
          <w:b w:val="false"/>
          <w:i w:val="false"/>
          <w:color w:val="000000"/>
          <w:sz w:val="28"/>
        </w:rPr>
        <w:t>
      622 Мбит/с = 4 х 63 х 2 Мбит/с; 4 х 63 х 30 = 7560 телефон арналары</w:t>
      </w:r>
      <w:r>
        <w:br/>
      </w:r>
      <w:r>
        <w:rPr>
          <w:rFonts w:ascii="Times New Roman"/>
          <w:b w:val="false"/>
          <w:i w:val="false"/>
          <w:color w:val="000000"/>
          <w:sz w:val="28"/>
        </w:rPr>
        <w:t>
</w:t>
      </w:r>
      <w:r>
        <w:rPr>
          <w:rFonts w:ascii="Times New Roman"/>
          <w:b w:val="false"/>
          <w:i w:val="false"/>
          <w:color w:val="000000"/>
          <w:sz w:val="28"/>
        </w:rPr>
        <w:t>
      2,5 Гбит/с = 4 х 4 х 63 х 2 Мбит/с; 4 х 4 х 63 х 30 = 30240 телефон арналары.</w:t>
      </w:r>
      <w:r>
        <w:br/>
      </w:r>
      <w:r>
        <w:rPr>
          <w:rFonts w:ascii="Times New Roman"/>
          <w:b w:val="false"/>
          <w:i w:val="false"/>
          <w:color w:val="000000"/>
          <w:sz w:val="28"/>
        </w:rPr>
        <w:t>
</w:t>
      </w:r>
      <w:r>
        <w:rPr>
          <w:rFonts w:ascii="Times New Roman"/>
          <w:b w:val="false"/>
          <w:i w:val="false"/>
          <w:color w:val="000000"/>
          <w:sz w:val="28"/>
        </w:rPr>
        <w:t>
      4-жолда Ethernet интерфейсі арқылы құрылған қалааралық және халықаралық деректерді берудің цифрлық арналары үшін байланыс арналарының ұзындығы тиісті жылдамдықтары бойынша 2 Мбит/с, 10 Мбит/с, 100 Мбит/с, 1 Гбит/с және оданда көп беру желісінің барлық учаскілері қосу арқылы анықталады.</w:t>
      </w:r>
      <w:r>
        <w:br/>
      </w:r>
      <w:r>
        <w:rPr>
          <w:rFonts w:ascii="Times New Roman"/>
          <w:b w:val="false"/>
          <w:i w:val="false"/>
          <w:color w:val="000000"/>
          <w:sz w:val="28"/>
        </w:rPr>
        <w:t>
</w:t>
      </w:r>
      <w:r>
        <w:rPr>
          <w:rFonts w:ascii="Times New Roman"/>
          <w:b w:val="false"/>
          <w:i w:val="false"/>
          <w:color w:val="000000"/>
          <w:sz w:val="28"/>
        </w:rPr>
        <w:t>
      5-8 жолдарында сәйкесінше Ethernet интерфейсі арқылы құрылған Ethernet трактының ұзындығы есепке алынады. Егер қандай да бір порттың пайдаланылуымен кіші желілік жылдамдықтағы құрылған болса, онда порттың іске қосу үлесі есепке алынады. Мысалы, 100 Мбит/с порты жабдықтарына 70 Мбит/с желілік жылдамдықты арна құрылса, онда есептілікте 0,7 арна есепке алынады.</w:t>
      </w:r>
      <w:r>
        <w:br/>
      </w:r>
      <w:r>
        <w:rPr>
          <w:rFonts w:ascii="Times New Roman"/>
          <w:b w:val="false"/>
          <w:i w:val="false"/>
          <w:color w:val="000000"/>
          <w:sz w:val="28"/>
        </w:rPr>
        <w:t>
</w:t>
      </w:r>
      <w:r>
        <w:rPr>
          <w:rFonts w:ascii="Times New Roman"/>
          <w:b w:val="false"/>
          <w:i w:val="false"/>
          <w:color w:val="000000"/>
          <w:sz w:val="28"/>
        </w:rPr>
        <w:t>
      6. 2-бөлімнің 1-жолында берілген ұйымның теңгерілімінде бар магистральдық және ішкіаймақтық байланыс желілерінде беру жүйесінің аппаратурасымен құрылған, жалға берілген телефон арналарын қоса есептегендегі қалааралық және халықаралық телефон арналарының жалпы ұзындығы көрсетіледі.</w:t>
      </w:r>
      <w:r>
        <w:br/>
      </w:r>
      <w:r>
        <w:rPr>
          <w:rFonts w:ascii="Times New Roman"/>
          <w:b w:val="false"/>
          <w:i w:val="false"/>
          <w:color w:val="000000"/>
          <w:sz w:val="28"/>
        </w:rPr>
        <w:t>
</w:t>
      </w:r>
      <w:r>
        <w:rPr>
          <w:rFonts w:ascii="Times New Roman"/>
          <w:b w:val="false"/>
          <w:i w:val="false"/>
          <w:color w:val="000000"/>
          <w:sz w:val="28"/>
        </w:rPr>
        <w:t>
      Қалааралық және халықаралық телефон арналарының ұзындығы туралы мәліметтер кабельдік, радиорелелік, әуе және жерсеріктік беру желілерімен (магистральдық, ішкі аймақтық, ведомстволық және басқалар) ұйымдастыру байланысты сызбаларының негізінде көрсетіледі.</w:t>
      </w:r>
      <w:r>
        <w:br/>
      </w:r>
      <w:r>
        <w:rPr>
          <w:rFonts w:ascii="Times New Roman"/>
          <w:b w:val="false"/>
          <w:i w:val="false"/>
          <w:color w:val="000000"/>
          <w:sz w:val="28"/>
        </w:rPr>
        <w:t>
</w:t>
      </w:r>
      <w:r>
        <w:rPr>
          <w:rFonts w:ascii="Times New Roman"/>
          <w:b w:val="false"/>
          <w:i w:val="false"/>
          <w:color w:val="000000"/>
          <w:sz w:val="28"/>
        </w:rPr>
        <w:t>
      2-жолда әуе желісі бойынша телефон арналарының ұзындығы, сондай-ақ қалааралық және халықаралық телефон арналарының ұзындығы әуелік беру желісінде қосындыланған кабелдер ұзындығы ескеріле отырып ескеріледі.</w:t>
      </w:r>
      <w:r>
        <w:br/>
      </w:r>
      <w:r>
        <w:rPr>
          <w:rFonts w:ascii="Times New Roman"/>
          <w:b w:val="false"/>
          <w:i w:val="false"/>
          <w:color w:val="000000"/>
          <w:sz w:val="28"/>
        </w:rPr>
        <w:t>
</w:t>
      </w:r>
      <w:r>
        <w:rPr>
          <w:rFonts w:ascii="Times New Roman"/>
          <w:b w:val="false"/>
          <w:i w:val="false"/>
          <w:color w:val="000000"/>
          <w:sz w:val="28"/>
        </w:rPr>
        <w:t>
      3-жолда кабельдік желі бойынша телефон арналарының ұзындығы, сондай-ақ радиорелелері және ғарыштық байланыс станцияларының қосылған кабельдік байланыс желілері бойынша қалааралық және халықаралық телефон арналарының ұзындығы көрсетіледі.</w:t>
      </w:r>
      <w:r>
        <w:br/>
      </w:r>
      <w:r>
        <w:rPr>
          <w:rFonts w:ascii="Times New Roman"/>
          <w:b w:val="false"/>
          <w:i w:val="false"/>
          <w:color w:val="000000"/>
          <w:sz w:val="28"/>
        </w:rPr>
        <w:t>
</w:t>
      </w:r>
      <w:r>
        <w:rPr>
          <w:rFonts w:ascii="Times New Roman"/>
          <w:b w:val="false"/>
          <w:i w:val="false"/>
          <w:color w:val="000000"/>
          <w:sz w:val="28"/>
        </w:rPr>
        <w:t>
      4-жолда радиорелелік желі бойынша телефон арналарының ұзындығы сондай-ақ радиорелелік табыстау жолына қосындыланған кабелдер және қосылған радиорелелік беру желісі бойынша қалааралық және халықаралық телефон арналарының ұзындығы есепке алынады.</w:t>
      </w:r>
      <w:r>
        <w:br/>
      </w:r>
      <w:r>
        <w:rPr>
          <w:rFonts w:ascii="Times New Roman"/>
          <w:b w:val="false"/>
          <w:i w:val="false"/>
          <w:color w:val="000000"/>
          <w:sz w:val="28"/>
        </w:rPr>
        <w:t>
</w:t>
      </w:r>
      <w:r>
        <w:rPr>
          <w:rFonts w:ascii="Times New Roman"/>
          <w:b w:val="false"/>
          <w:i w:val="false"/>
          <w:color w:val="000000"/>
          <w:sz w:val="28"/>
        </w:rPr>
        <w:t>
      5-жолда спутниктік беру желілері бойынша ұйымдастырылған қалааралық және халықаралық телефон арналарының ұзындығы көрсетіледі. Телефон арналарының ұзындығы спутниктік байланыстың жердегі станцияларының ара қашықтығын тікелей өлшеумен («құс жолымен») 1:2500000 масштабтағы карта бойынша анықталады. Бұл ретте, спутниктік байланыстың жердегі станциялары әр түрлі тұлғалардың иелігінде болса, онда халықаралық байланыс телефон арналарының ұзындығы олардың арасында өзара тең бөлінеді, ал халықаралық телефон арналарының ұзындығы қазақстандық иегерлерге есептелініп, тік желі бойынша мемлекет шекараларына дейінгі қашықтық ескеріледі.</w:t>
      </w:r>
      <w:r>
        <w:br/>
      </w:r>
      <w:r>
        <w:rPr>
          <w:rFonts w:ascii="Times New Roman"/>
          <w:b w:val="false"/>
          <w:i w:val="false"/>
          <w:color w:val="000000"/>
          <w:sz w:val="28"/>
        </w:rPr>
        <w:t>
</w:t>
      </w:r>
      <w:r>
        <w:rPr>
          <w:rFonts w:ascii="Times New Roman"/>
          <w:b w:val="false"/>
          <w:i w:val="false"/>
          <w:color w:val="000000"/>
          <w:sz w:val="28"/>
        </w:rPr>
        <w:t>
      Бастапқы беру желісінің жүйесіне байланысты магистральді, ішкі аймақтық, жергілікті болып бөлінеді. Тарату ортасына байланысты кабельді, радиорелелі (дециметрлік және одан да қысқа радиотолқында радиодабылдарды таратуда негізделген жердегі радио байланыс), әуелік, спутниктік, (жердің бір немесе бірнеше жерсеріктері арқылы радиодабылдарды таратуды жүзеге асыратын, жердегі радиостанция арасындағы ғарыштық радио байланыс) болады. Беру желісінің тарату ортасы бойынша әр түрлі кезектестіріліп қосатын беру желісі құрамдастырылған деп аталады.</w:t>
      </w:r>
      <w:r>
        <w:br/>
      </w:r>
      <w:r>
        <w:rPr>
          <w:rFonts w:ascii="Times New Roman"/>
          <w:b w:val="false"/>
          <w:i w:val="false"/>
          <w:color w:val="000000"/>
          <w:sz w:val="28"/>
        </w:rPr>
        <w:t>
</w:t>
      </w:r>
      <w:r>
        <w:rPr>
          <w:rFonts w:ascii="Times New Roman"/>
          <w:b w:val="false"/>
          <w:i w:val="false"/>
          <w:color w:val="000000"/>
          <w:sz w:val="28"/>
        </w:rPr>
        <w:t>
      7. 3-бөлімнің 1-жолында берілген ұйымның теңгерімінде тұрған, беретін ортасына қарамастан және олардың жіберу мүмкіндігін есептемегенде шарт бойынша оның ішінде тарату ортасы бойынша басқа ұйымдарға пайдалануға беруді есептегенде қалааралық және магистральдық және ішкі аймақтық физикалық байланыс ұзындығы есептеледі.</w:t>
      </w:r>
      <w:r>
        <w:br/>
      </w:r>
      <w:r>
        <w:rPr>
          <w:rFonts w:ascii="Times New Roman"/>
          <w:b w:val="false"/>
          <w:i w:val="false"/>
          <w:color w:val="000000"/>
          <w:sz w:val="28"/>
        </w:rPr>
        <w:t>
</w:t>
      </w:r>
      <w:r>
        <w:rPr>
          <w:rFonts w:ascii="Times New Roman"/>
          <w:b w:val="false"/>
          <w:i w:val="false"/>
          <w:color w:val="000000"/>
          <w:sz w:val="28"/>
        </w:rPr>
        <w:t>
      2-жолда басқа да ұйымдарға пайдалануға бергендерін есептегенде кабельді магистральдік және ішкіаймақтық байланыс желісінің жалпы ұзындығы көрсетіледі.</w:t>
      </w:r>
      <w:r>
        <w:br/>
      </w:r>
      <w:r>
        <w:rPr>
          <w:rFonts w:ascii="Times New Roman"/>
          <w:b w:val="false"/>
          <w:i w:val="false"/>
          <w:color w:val="000000"/>
          <w:sz w:val="28"/>
        </w:rPr>
        <w:t>
</w:t>
      </w:r>
      <w:r>
        <w:rPr>
          <w:rFonts w:ascii="Times New Roman"/>
          <w:b w:val="false"/>
          <w:i w:val="false"/>
          <w:color w:val="000000"/>
          <w:sz w:val="28"/>
        </w:rPr>
        <w:t>
      3-жолда талшықтық-оптикалық кабельдік пайдалану арқылы ұйымдастырылған магистральдық және ішкі аймақтық желінің ұзындығы көрсетіледі.</w:t>
      </w:r>
      <w:r>
        <w:br/>
      </w:r>
      <w:r>
        <w:rPr>
          <w:rFonts w:ascii="Times New Roman"/>
          <w:b w:val="false"/>
          <w:i w:val="false"/>
          <w:color w:val="000000"/>
          <w:sz w:val="28"/>
        </w:rPr>
        <w:t>
</w:t>
      </w:r>
      <w:r>
        <w:rPr>
          <w:rFonts w:ascii="Times New Roman"/>
          <w:b w:val="false"/>
          <w:i w:val="false"/>
          <w:color w:val="000000"/>
          <w:sz w:val="28"/>
        </w:rPr>
        <w:t>
      4-жолда басқа да ұйымдарға пайдалануға бергендерін есептей отырып жүктеу түріне қарамастан (телефония, теледидар немесе деректерді беру) радиорелелі магистральдық және ішкіаймақтық байланыс желісінің жалпы ұзындығы көрсетіледі.</w:t>
      </w:r>
      <w:r>
        <w:br/>
      </w:r>
      <w:r>
        <w:rPr>
          <w:rFonts w:ascii="Times New Roman"/>
          <w:b w:val="false"/>
          <w:i w:val="false"/>
          <w:color w:val="000000"/>
          <w:sz w:val="28"/>
        </w:rPr>
        <w:t>
</w:t>
      </w:r>
      <w:r>
        <w:rPr>
          <w:rFonts w:ascii="Times New Roman"/>
          <w:b w:val="false"/>
          <w:i w:val="false"/>
          <w:color w:val="000000"/>
          <w:sz w:val="28"/>
        </w:rPr>
        <w:t>
      5-жолда басқа да ұйымдарға пайдалануға бергендерін есептей отырып спутникті магистральдық және ішкіаймақтық (сыйымдылықты есепке алмағанда) байланыс желісінің жалпы ұзындығы көрсетіледі. Ұзындығы 1:2500000 масштабтағы карта бойынша спутниктік байланыстың жердегі станцияларының ара қашықтығын халықаралық желілер үшін - мемлекеттік шекараға дейін тікелей жолмен тікелей өлшеумен («құс жолымен») анықталады.</w:t>
      </w:r>
      <w:r>
        <w:br/>
      </w:r>
      <w:r>
        <w:rPr>
          <w:rFonts w:ascii="Times New Roman"/>
          <w:b w:val="false"/>
          <w:i w:val="false"/>
          <w:color w:val="000000"/>
          <w:sz w:val="28"/>
        </w:rPr>
        <w:t>
</w:t>
      </w:r>
      <w:r>
        <w:rPr>
          <w:rFonts w:ascii="Times New Roman"/>
          <w:b w:val="false"/>
          <w:i w:val="false"/>
          <w:color w:val="000000"/>
          <w:sz w:val="28"/>
        </w:rPr>
        <w:t>
      8. 4-бөлімде әуелік, кабельдік, радиорелелік және спутниктік беру магистралдық және ішкіаймақтық беру желілеріндегі ақырғы, халықаралық және қалааралық аппаратуралармен құрылған ақырғы телефон арналарының саны көрсетіледі.</w:t>
      </w:r>
      <w:r>
        <w:br/>
      </w:r>
      <w:r>
        <w:rPr>
          <w:rFonts w:ascii="Times New Roman"/>
          <w:b w:val="false"/>
          <w:i w:val="false"/>
          <w:color w:val="000000"/>
          <w:sz w:val="28"/>
        </w:rPr>
        <w:t>
</w:t>
      </w:r>
      <w:r>
        <w:rPr>
          <w:rFonts w:ascii="Times New Roman"/>
          <w:b w:val="false"/>
          <w:i w:val="false"/>
          <w:color w:val="000000"/>
          <w:sz w:val="28"/>
        </w:rPr>
        <w:t>
      Ақырғы болып ақырғы ұқсас арналарды ұйымдастыруды және цифрлық тракттарды бөлуді қамтамасыз ететін жабдыққа қосылған арналар табылады:</w:t>
      </w:r>
      <w:r>
        <w:br/>
      </w:r>
      <w:r>
        <w:rPr>
          <w:rFonts w:ascii="Times New Roman"/>
          <w:b w:val="false"/>
          <w:i w:val="false"/>
          <w:color w:val="000000"/>
          <w:sz w:val="28"/>
        </w:rPr>
        <w:t>
</w:t>
      </w:r>
      <w:r>
        <w:rPr>
          <w:rFonts w:ascii="Times New Roman"/>
          <w:b w:val="false"/>
          <w:i w:val="false"/>
          <w:color w:val="000000"/>
          <w:sz w:val="28"/>
        </w:rPr>
        <w:t>
      ұқсас беру жүйелері (бұдан әрі – АБЖ) үшін – жеке айналдыру аппаратурасы;</w:t>
      </w:r>
      <w:r>
        <w:br/>
      </w:r>
      <w:r>
        <w:rPr>
          <w:rFonts w:ascii="Times New Roman"/>
          <w:b w:val="false"/>
          <w:i w:val="false"/>
          <w:color w:val="000000"/>
          <w:sz w:val="28"/>
        </w:rPr>
        <w:t>
</w:t>
      </w:r>
      <w:r>
        <w:rPr>
          <w:rFonts w:ascii="Times New Roman"/>
          <w:b w:val="false"/>
          <w:i w:val="false"/>
          <w:color w:val="000000"/>
          <w:sz w:val="28"/>
        </w:rPr>
        <w:t>
      цифрлық беру жүйелері (бұдан әрі – СБЖ) үшін – мультиплексорлардың трибутарлы порттары.</w:t>
      </w:r>
      <w:r>
        <w:br/>
      </w:r>
      <w:r>
        <w:rPr>
          <w:rFonts w:ascii="Times New Roman"/>
          <w:b w:val="false"/>
          <w:i w:val="false"/>
          <w:color w:val="000000"/>
          <w:sz w:val="28"/>
        </w:rPr>
        <w:t>
</w:t>
      </w:r>
      <w:r>
        <w:rPr>
          <w:rFonts w:ascii="Times New Roman"/>
          <w:b w:val="false"/>
          <w:i w:val="false"/>
          <w:color w:val="000000"/>
          <w:sz w:val="28"/>
        </w:rPr>
        <w:t>
      9. 5-бөлімде мыналар:</w:t>
      </w:r>
      <w:r>
        <w:br/>
      </w:r>
      <w:r>
        <w:rPr>
          <w:rFonts w:ascii="Times New Roman"/>
          <w:b w:val="false"/>
          <w:i w:val="false"/>
          <w:color w:val="000000"/>
          <w:sz w:val="28"/>
        </w:rPr>
        <w:t>
</w:t>
      </w:r>
      <w:r>
        <w:rPr>
          <w:rFonts w:ascii="Times New Roman"/>
          <w:b w:val="false"/>
          <w:i w:val="false"/>
          <w:color w:val="000000"/>
          <w:sz w:val="28"/>
        </w:rPr>
        <w:t>
      әр пункт бойынша жеке ақырғы арналар;</w:t>
      </w:r>
      <w:r>
        <w:br/>
      </w:r>
      <w:r>
        <w:rPr>
          <w:rFonts w:ascii="Times New Roman"/>
          <w:b w:val="false"/>
          <w:i w:val="false"/>
          <w:color w:val="000000"/>
          <w:sz w:val="28"/>
        </w:rPr>
        <w:t>
</w:t>
      </w:r>
      <w:r>
        <w:rPr>
          <w:rFonts w:ascii="Times New Roman"/>
          <w:b w:val="false"/>
          <w:i w:val="false"/>
          <w:color w:val="000000"/>
          <w:sz w:val="28"/>
        </w:rPr>
        <w:t>
      қолданылу түрлеріне қарамастан барлық ақырғы арналар (автоматика арналары, деректерді беру, қолдық, қызметтік);</w:t>
      </w:r>
      <w:r>
        <w:br/>
      </w:r>
      <w:r>
        <w:rPr>
          <w:rFonts w:ascii="Times New Roman"/>
          <w:b w:val="false"/>
          <w:i w:val="false"/>
          <w:color w:val="000000"/>
          <w:sz w:val="28"/>
        </w:rPr>
        <w:t>
</w:t>
      </w:r>
      <w:r>
        <w:rPr>
          <w:rFonts w:ascii="Times New Roman"/>
          <w:b w:val="false"/>
          <w:i w:val="false"/>
          <w:color w:val="000000"/>
          <w:sz w:val="28"/>
        </w:rPr>
        <w:t>
      шарт бойынша жалға берілген арналар;</w:t>
      </w:r>
      <w:r>
        <w:br/>
      </w:r>
      <w:r>
        <w:rPr>
          <w:rFonts w:ascii="Times New Roman"/>
          <w:b w:val="false"/>
          <w:i w:val="false"/>
          <w:color w:val="000000"/>
          <w:sz w:val="28"/>
        </w:rPr>
        <w:t>
</w:t>
      </w:r>
      <w:r>
        <w:rPr>
          <w:rFonts w:ascii="Times New Roman"/>
          <w:b w:val="false"/>
          <w:i w:val="false"/>
          <w:color w:val="000000"/>
          <w:sz w:val="28"/>
        </w:rPr>
        <w:t>
      есеп беретін ұйым басқа ұйымдардың қарауындағы желілер бойынша жұмыс жасайтын арналары;</w:t>
      </w:r>
      <w:r>
        <w:br/>
      </w:r>
      <w:r>
        <w:rPr>
          <w:rFonts w:ascii="Times New Roman"/>
          <w:b w:val="false"/>
          <w:i w:val="false"/>
          <w:color w:val="000000"/>
          <w:sz w:val="28"/>
        </w:rPr>
        <w:t>
</w:t>
      </w:r>
      <w:r>
        <w:rPr>
          <w:rFonts w:ascii="Times New Roman"/>
          <w:b w:val="false"/>
          <w:i w:val="false"/>
          <w:color w:val="000000"/>
          <w:sz w:val="28"/>
        </w:rPr>
        <w:t>
      транзитті арналар ақырғы арналарды ұйымдастыруды қамтамасыз ететін жабдыққа қосылған жағдайда екі арна ретінде есепке алынады.</w:t>
      </w:r>
      <w:r>
        <w:br/>
      </w:r>
      <w:r>
        <w:rPr>
          <w:rFonts w:ascii="Times New Roman"/>
          <w:b w:val="false"/>
          <w:i w:val="false"/>
          <w:color w:val="000000"/>
          <w:sz w:val="28"/>
        </w:rPr>
        <w:t>
</w:t>
      </w:r>
      <w:r>
        <w:rPr>
          <w:rFonts w:ascii="Times New Roman"/>
          <w:b w:val="false"/>
          <w:i w:val="false"/>
          <w:color w:val="000000"/>
          <w:sz w:val="28"/>
        </w:rPr>
        <w:t>
      5–бөлімде мыналар:</w:t>
      </w:r>
      <w:r>
        <w:br/>
      </w:r>
      <w:r>
        <w:rPr>
          <w:rFonts w:ascii="Times New Roman"/>
          <w:b w:val="false"/>
          <w:i w:val="false"/>
          <w:color w:val="000000"/>
          <w:sz w:val="28"/>
        </w:rPr>
        <w:t>
</w:t>
      </w:r>
      <w:r>
        <w:rPr>
          <w:rFonts w:ascii="Times New Roman"/>
          <w:b w:val="false"/>
          <w:i w:val="false"/>
          <w:color w:val="000000"/>
          <w:sz w:val="28"/>
        </w:rPr>
        <w:t>
      ақырғы арналарды ұйымдастыру жабдығына қосылмаған;</w:t>
      </w:r>
      <w:r>
        <w:br/>
      </w:r>
      <w:r>
        <w:rPr>
          <w:rFonts w:ascii="Times New Roman"/>
          <w:b w:val="false"/>
          <w:i w:val="false"/>
          <w:color w:val="000000"/>
          <w:sz w:val="28"/>
        </w:rPr>
        <w:t>
</w:t>
      </w:r>
      <w:r>
        <w:rPr>
          <w:rFonts w:ascii="Times New Roman"/>
          <w:b w:val="false"/>
          <w:i w:val="false"/>
          <w:color w:val="000000"/>
          <w:sz w:val="28"/>
        </w:rPr>
        <w:t>
      Ethernet;</w:t>
      </w:r>
      <w:r>
        <w:br/>
      </w:r>
      <w:r>
        <w:rPr>
          <w:rFonts w:ascii="Times New Roman"/>
          <w:b w:val="false"/>
          <w:i w:val="false"/>
          <w:color w:val="000000"/>
          <w:sz w:val="28"/>
        </w:rPr>
        <w:t>
</w:t>
      </w:r>
      <w:r>
        <w:rPr>
          <w:rFonts w:ascii="Times New Roman"/>
          <w:b w:val="false"/>
          <w:i w:val="false"/>
          <w:color w:val="000000"/>
          <w:sz w:val="28"/>
        </w:rPr>
        <w:t>
      есеп беретін ұйыммен тұрақты немесе уақытша пайдалану-техникалық қызмет көрсету үшін қабылданған басқа ұйымдарға тиесілі желілер бойынша құрылған арналар есепке алынбайды.</w:t>
      </w:r>
      <w:r>
        <w:br/>
      </w:r>
      <w:r>
        <w:rPr>
          <w:rFonts w:ascii="Times New Roman"/>
          <w:b w:val="false"/>
          <w:i w:val="false"/>
          <w:color w:val="000000"/>
          <w:sz w:val="28"/>
        </w:rPr>
        <w:t>
</w:t>
      </w:r>
      <w:r>
        <w:rPr>
          <w:rFonts w:ascii="Times New Roman"/>
          <w:b w:val="false"/>
          <w:i w:val="false"/>
          <w:color w:val="000000"/>
          <w:sz w:val="28"/>
        </w:rPr>
        <w:t>
      PDH және SDH цифрлық тракттары бойынша ұйымдастырылған арналар саны жоғарыда көрсетілгендей анықталады.</w:t>
      </w:r>
      <w:r>
        <w:br/>
      </w:r>
      <w:r>
        <w:rPr>
          <w:rFonts w:ascii="Times New Roman"/>
          <w:b w:val="false"/>
          <w:i w:val="false"/>
          <w:color w:val="000000"/>
          <w:sz w:val="28"/>
        </w:rPr>
        <w:t>
</w:t>
      </w:r>
      <w:r>
        <w:rPr>
          <w:rFonts w:ascii="Times New Roman"/>
          <w:b w:val="false"/>
          <w:i w:val="false"/>
          <w:color w:val="000000"/>
          <w:sz w:val="28"/>
        </w:rPr>
        <w:t>
      Орнатылған ақырғы цифрлық арналар саны беру жүйесі және цифрлық тракттарды бөлуді қамтамасыз ететін жабдық түрімен анықталады.</w:t>
      </w:r>
      <w:r>
        <w:br/>
      </w:r>
      <w:r>
        <w:rPr>
          <w:rFonts w:ascii="Times New Roman"/>
          <w:b w:val="false"/>
          <w:i w:val="false"/>
          <w:color w:val="000000"/>
          <w:sz w:val="28"/>
        </w:rPr>
        <w:t>
</w:t>
      </w:r>
      <w:r>
        <w:rPr>
          <w:rFonts w:ascii="Times New Roman"/>
          <w:b w:val="false"/>
          <w:i w:val="false"/>
          <w:color w:val="000000"/>
          <w:sz w:val="28"/>
        </w:rPr>
        <w:t>
      СБЖ бойынша ұйымдастырылған іске қосылған ақырғы арналардың саны цифрлық ағындарды қолданудың нақты шарттарын есепке алу жолымен анықталады.</w:t>
      </w:r>
      <w:r>
        <w:br/>
      </w:r>
      <w:r>
        <w:rPr>
          <w:rFonts w:ascii="Times New Roman"/>
          <w:b w:val="false"/>
          <w:i w:val="false"/>
          <w:color w:val="000000"/>
          <w:sz w:val="28"/>
        </w:rPr>
        <w:t>
</w:t>
      </w:r>
      <w:r>
        <w:rPr>
          <w:rFonts w:ascii="Times New Roman"/>
          <w:b w:val="false"/>
          <w:i w:val="false"/>
          <w:color w:val="000000"/>
          <w:sz w:val="28"/>
        </w:rPr>
        <w:t>
      Ұқсас беру желісі арқылы ұйымдастырылған, орнатылған ақырғы арналардың саны жеке айналдыру аппаратурасына қосылған арналар санымен анықталады.</w:t>
      </w:r>
      <w:r>
        <w:br/>
      </w:r>
      <w:r>
        <w:rPr>
          <w:rFonts w:ascii="Times New Roman"/>
          <w:b w:val="false"/>
          <w:i w:val="false"/>
          <w:color w:val="000000"/>
          <w:sz w:val="28"/>
        </w:rPr>
        <w:t>
</w:t>
      </w:r>
      <w:r>
        <w:rPr>
          <w:rFonts w:ascii="Times New Roman"/>
          <w:b w:val="false"/>
          <w:i w:val="false"/>
          <w:color w:val="000000"/>
          <w:sz w:val="28"/>
        </w:rPr>
        <w:t>
      ҰБЖ арқылы ұйымдастырылған, іске қосылған арналардың саны іске қосылған арналардың нақты саны бойынша анықталады.</w:t>
      </w:r>
      <w:r>
        <w:br/>
      </w:r>
      <w:r>
        <w:rPr>
          <w:rFonts w:ascii="Times New Roman"/>
          <w:b w:val="false"/>
          <w:i w:val="false"/>
          <w:color w:val="000000"/>
          <w:sz w:val="28"/>
        </w:rPr>
        <w:t>
</w:t>
      </w:r>
      <w:r>
        <w:rPr>
          <w:rFonts w:ascii="Times New Roman"/>
          <w:b w:val="false"/>
          <w:i w:val="false"/>
          <w:color w:val="000000"/>
          <w:sz w:val="28"/>
        </w:rPr>
        <w:t>
      Барлық жолдар қалалық және ауылдық телефон желілерін, станцияларды, кіші станцияларды және алып шығу коцентраттарын алып тастамағанда, сондай-ақ Soft Switch (ашық стандартты қолдай отырып, абоненттердің көп санына қызмет көрсетіп және қосымша сервермен өзара әрекеттесіп коммутация функциясынан бірлесіп басқару функциясынан бөлетін құрылғы), Sip (Session Initiation Protocol – қосылуды орнату протоколы ), мультисериялық абоненттік қосылу құрылғысы (MAD, IP-MAD), сымсыз байланыс құрылғысымен (CDMA) толтырылады.</w:t>
      </w:r>
      <w:r>
        <w:br/>
      </w:r>
      <w:r>
        <w:rPr>
          <w:rFonts w:ascii="Times New Roman"/>
          <w:b w:val="false"/>
          <w:i w:val="false"/>
          <w:color w:val="000000"/>
          <w:sz w:val="28"/>
        </w:rPr>
        <w:t>
</w:t>
      </w:r>
      <w:r>
        <w:rPr>
          <w:rFonts w:ascii="Times New Roman"/>
          <w:b w:val="false"/>
          <w:i w:val="false"/>
          <w:color w:val="000000"/>
          <w:sz w:val="28"/>
        </w:rPr>
        <w:t>
      Коммутациялық станциялардың (пунктердің) орнатылған сыйымдылықтарына барлық абоненттік және таксофондық жиынтықтар кіреді.</w:t>
      </w:r>
      <w:r>
        <w:br/>
      </w:r>
      <w:r>
        <w:rPr>
          <w:rFonts w:ascii="Times New Roman"/>
          <w:b w:val="false"/>
          <w:i w:val="false"/>
          <w:color w:val="000000"/>
          <w:sz w:val="28"/>
        </w:rPr>
        <w:t>
</w:t>
      </w:r>
      <w:r>
        <w:rPr>
          <w:rFonts w:ascii="Times New Roman"/>
          <w:b w:val="false"/>
          <w:i w:val="false"/>
          <w:color w:val="000000"/>
          <w:sz w:val="28"/>
        </w:rPr>
        <w:t>
      Коммутациялық станциялардың (пунктердің) іске қосылған сыйымдылықтары қатарына барлық қосылған абоненттік жиынтықтар, таксофондық жиынтықтар жатады, сондай-ақ абонеттік төлемге кіргізілген тексеру нөмірі және қызмет бабында пайдаланылатын, автоматтық жауап беру нөмірлері, телефон нөмірлер сондай-ақ абоненттік жиынтықтар қатарына қосылған жөндеу бюросының желілері, брондалған абоненттік нөмірлері қосылған абоненттік жиынтықтар кіреді.</w:t>
      </w:r>
      <w:r>
        <w:br/>
      </w:r>
      <w:r>
        <w:rPr>
          <w:rFonts w:ascii="Times New Roman"/>
          <w:b w:val="false"/>
          <w:i w:val="false"/>
          <w:color w:val="000000"/>
          <w:sz w:val="28"/>
        </w:rPr>
        <w:t>
</w:t>
      </w:r>
      <w:r>
        <w:rPr>
          <w:rFonts w:ascii="Times New Roman"/>
          <w:b w:val="false"/>
          <w:i w:val="false"/>
          <w:color w:val="000000"/>
          <w:sz w:val="28"/>
        </w:rPr>
        <w:t>
      3-жолда автоматты қалааралық телефон станциясына шығысы бар өз нөмірін тере алатын және тере алмайтын коммутациялық станциялардың (пунктердің) орнатылған сыйымдылықтары есепке алынады.</w:t>
      </w:r>
      <w:r>
        <w:br/>
      </w:r>
      <w:r>
        <w:rPr>
          <w:rFonts w:ascii="Times New Roman"/>
          <w:b w:val="false"/>
          <w:i w:val="false"/>
          <w:color w:val="000000"/>
          <w:sz w:val="28"/>
        </w:rPr>
        <w:t>
</w:t>
      </w:r>
      <w:r>
        <w:rPr>
          <w:rFonts w:ascii="Times New Roman"/>
          <w:b w:val="false"/>
          <w:i w:val="false"/>
          <w:color w:val="000000"/>
          <w:sz w:val="28"/>
        </w:rPr>
        <w:t>
      6-жолда өз нөмірін тере алатын және тере алмайтын шығысы бар автоматтандырылған қалааралық телефон стансасына (АҚТС) шығыс функциясы бар іске қосылған сыйымдылықтар, абонентке бекітілген телефон байланыс қызметін көрсету шартына бұл қызметтің енгізілген, енгізілмегеніне қарамастан есептелінеді.</w:t>
      </w:r>
      <w:r>
        <w:br/>
      </w:r>
      <w:r>
        <w:rPr>
          <w:rFonts w:ascii="Times New Roman"/>
          <w:b w:val="false"/>
          <w:i w:val="false"/>
          <w:color w:val="000000"/>
          <w:sz w:val="28"/>
        </w:rPr>
        <w:t>
</w:t>
      </w:r>
      <w:r>
        <w:rPr>
          <w:rFonts w:ascii="Times New Roman"/>
          <w:b w:val="false"/>
          <w:i w:val="false"/>
          <w:color w:val="000000"/>
          <w:sz w:val="28"/>
        </w:rPr>
        <w:t>
      10. 6-бөлімде қалалық және ауылдық телефон желілерінің барлық абоненттік құрылғылары: желіге қосылған негізгі және қосалқы (параллель) телефон аппараттары, сондай-ақ, бұл желіге шығысы бар мекемелік телефон станцияларына қосылған аппараттары есепке алынады. Мұнда абоненттік құрылғылардың, тікелей сымдардың және «алыстағы абонентті» қосу қағидалары бойынша сызбасы, факстар, модемдер, автоматты жауап берушілер және телефон желісіне қосылатын басқа да құрылғыларды пайдаланумен негізгі және қосымша жиынтықты телефон аппараттарының жалпы саны көрсетіледі.</w:t>
      </w:r>
      <w:r>
        <w:br/>
      </w:r>
      <w:r>
        <w:rPr>
          <w:rFonts w:ascii="Times New Roman"/>
          <w:b w:val="false"/>
          <w:i w:val="false"/>
          <w:color w:val="000000"/>
          <w:sz w:val="28"/>
        </w:rPr>
        <w:t>
</w:t>
      </w:r>
      <w:r>
        <w:rPr>
          <w:rFonts w:ascii="Times New Roman"/>
          <w:b w:val="false"/>
          <w:i w:val="false"/>
          <w:color w:val="000000"/>
          <w:sz w:val="28"/>
        </w:rPr>
        <w:t>
      2-5-жолдарында әр түрлі қосылу түрімен қосылған терминалдар саны көрсетіледі.</w:t>
      </w:r>
      <w:r>
        <w:br/>
      </w:r>
      <w:r>
        <w:rPr>
          <w:rFonts w:ascii="Times New Roman"/>
          <w:b w:val="false"/>
          <w:i w:val="false"/>
          <w:color w:val="000000"/>
          <w:sz w:val="28"/>
        </w:rPr>
        <w:t>
</w:t>
      </w:r>
      <w:r>
        <w:rPr>
          <w:rFonts w:ascii="Times New Roman"/>
          <w:b w:val="false"/>
          <w:i w:val="false"/>
          <w:color w:val="000000"/>
          <w:sz w:val="28"/>
        </w:rPr>
        <w:t>
      11. 7-бөлімдегі 1-жолда геостанционарлы орбитада (бұдан әрі - ГСО) ғарыштық аппараттарды (бұдан әрі - ҒА) пайдаланумен тіркелген спутниктік қызметтері (бұдан әрі - ТСҚ) жүйесінде жұмыс істейтін берудің жергілікті спутниктік таратудың беретін жер станцияларының жалпы саны есепті жылдың соңына есептеледі. Деректерді өз теңгерімінде ТЖҚ-нің спутниктік таратудың беру станциялары, теледидарлық таратудың және/немесе дыбыстық таратудың жүйесі бар байланыс операторлары – кәсіпорындары мен ұйымдары ұсынады.</w:t>
      </w:r>
      <w:r>
        <w:br/>
      </w:r>
      <w:r>
        <w:rPr>
          <w:rFonts w:ascii="Times New Roman"/>
          <w:b w:val="false"/>
          <w:i w:val="false"/>
          <w:color w:val="000000"/>
          <w:sz w:val="28"/>
        </w:rPr>
        <w:t>
</w:t>
      </w:r>
      <w:r>
        <w:rPr>
          <w:rFonts w:ascii="Times New Roman"/>
          <w:b w:val="false"/>
          <w:i w:val="false"/>
          <w:color w:val="000000"/>
          <w:sz w:val="28"/>
        </w:rPr>
        <w:t>
      2-жолда ҒА және ГСО пайдаланумен ТСҚ-нің теледидарлық таратудың жерлік беру станцияларының саны көрсетіледі. Деректерді спутниктік теледидар саласында қызмет жасауға лицензиясы бар операторлар ұсынады.</w:t>
      </w:r>
      <w:r>
        <w:br/>
      </w:r>
      <w:r>
        <w:rPr>
          <w:rFonts w:ascii="Times New Roman"/>
          <w:b w:val="false"/>
          <w:i w:val="false"/>
          <w:color w:val="000000"/>
          <w:sz w:val="28"/>
        </w:rPr>
        <w:t>
</w:t>
      </w:r>
      <w:r>
        <w:rPr>
          <w:rFonts w:ascii="Times New Roman"/>
          <w:b w:val="false"/>
          <w:i w:val="false"/>
          <w:color w:val="000000"/>
          <w:sz w:val="28"/>
        </w:rPr>
        <w:t>
      12. 8-бөлімнің 5-жолында бәріне Wi-Fi ретінде таныс, IEEE 802.11b стандарттында негізделген жалпы пайдаланудағы сымсыз жергілікті желіге қосу нүктелері көрсетіледі.</w:t>
      </w:r>
      <w:r>
        <w:br/>
      </w:r>
      <w:r>
        <w:rPr>
          <w:rFonts w:ascii="Times New Roman"/>
          <w:b w:val="false"/>
          <w:i w:val="false"/>
          <w:color w:val="000000"/>
          <w:sz w:val="28"/>
        </w:rPr>
        <w:t>
</w:t>
      </w:r>
      <w:r>
        <w:rPr>
          <w:rFonts w:ascii="Times New Roman"/>
          <w:b w:val="false"/>
          <w:i w:val="false"/>
          <w:color w:val="000000"/>
          <w:sz w:val="28"/>
        </w:rPr>
        <w:t>
      13. 9 бөлімнің 1 - жолындағы тығыздау аппаратурасынан құрылған, оларды пайдалану резервтегілерін қоса есептегенде барлық телеграф арналары (қалаішіліктерді есептемегенде) көрсетіледі.</w:t>
      </w:r>
      <w:r>
        <w:br/>
      </w:r>
      <w:r>
        <w:rPr>
          <w:rFonts w:ascii="Times New Roman"/>
          <w:b w:val="false"/>
          <w:i w:val="false"/>
          <w:color w:val="000000"/>
          <w:sz w:val="28"/>
        </w:rPr>
        <w:t>
</w:t>
      </w:r>
      <w:r>
        <w:rPr>
          <w:rFonts w:ascii="Times New Roman"/>
          <w:b w:val="false"/>
          <w:i w:val="false"/>
          <w:color w:val="000000"/>
          <w:sz w:val="28"/>
        </w:rPr>
        <w:t>
      14. 10-бөлімнің 1 – жолында жыл басына телефон орнатуға кезекте тұрғандар саны бойынша деректер көрсетіледі.</w:t>
      </w:r>
      <w:r>
        <w:br/>
      </w:r>
      <w:r>
        <w:rPr>
          <w:rFonts w:ascii="Times New Roman"/>
          <w:b w:val="false"/>
          <w:i w:val="false"/>
          <w:color w:val="000000"/>
          <w:sz w:val="28"/>
        </w:rPr>
        <w:t>
</w:t>
      </w:r>
      <w:r>
        <w:rPr>
          <w:rFonts w:ascii="Times New Roman"/>
          <w:b w:val="false"/>
          <w:i w:val="false"/>
          <w:color w:val="000000"/>
          <w:sz w:val="28"/>
        </w:rPr>
        <w:t>
      2 – жолда жыл соңына телефон орнатуға кезекте тұрғандар саны бойынша деректер көрсетіледі.</w:t>
      </w:r>
      <w:r>
        <w:br/>
      </w:r>
      <w:r>
        <w:rPr>
          <w:rFonts w:ascii="Times New Roman"/>
          <w:b w:val="false"/>
          <w:i w:val="false"/>
          <w:color w:val="000000"/>
          <w:sz w:val="28"/>
        </w:rPr>
        <w:t>
</w:t>
      </w:r>
      <w:r>
        <w:rPr>
          <w:rFonts w:ascii="Times New Roman"/>
          <w:b w:val="false"/>
          <w:i w:val="false"/>
          <w:color w:val="000000"/>
          <w:sz w:val="28"/>
        </w:rPr>
        <w:t>
      4 - жол бойынша деректер түскен шақырулар санын тіркейтін Байланыс-орталықтары кірісінде орнатылған есептеуіштің көрсеткіштері негізінде анықталады.</w:t>
      </w:r>
      <w:r>
        <w:br/>
      </w:r>
      <w:r>
        <w:rPr>
          <w:rFonts w:ascii="Times New Roman"/>
          <w:b w:val="false"/>
          <w:i w:val="false"/>
          <w:color w:val="000000"/>
          <w:sz w:val="28"/>
        </w:rPr>
        <w:t>
</w:t>
      </w:r>
      <w:r>
        <w:rPr>
          <w:rFonts w:ascii="Times New Roman"/>
          <w:b w:val="false"/>
          <w:i w:val="false"/>
          <w:color w:val="000000"/>
          <w:sz w:val="28"/>
        </w:rPr>
        <w:t>
      8 - жолда жыл ішінде бекітілген телефон желісінің түзетілген жағдайлардың хабарланғанының жалпы саны көрсетіледі. Бұл көрсеткіш жыл ішінде телефон желісінің ақаулы жағдайларының хабарланғанының жалпы санын қолданыстағы тіркелген желілердің жалпы санына бөлу және нәтижесін 100-ге көбейту арқылы есептеледі.</w:t>
      </w:r>
      <w:r>
        <w:br/>
      </w:r>
      <w:r>
        <w:rPr>
          <w:rFonts w:ascii="Times New Roman"/>
          <w:b w:val="false"/>
          <w:i w:val="false"/>
          <w:color w:val="000000"/>
          <w:sz w:val="28"/>
        </w:rPr>
        <w:t>
</w:t>
      </w:r>
      <w:r>
        <w:rPr>
          <w:rFonts w:ascii="Times New Roman"/>
          <w:b w:val="false"/>
          <w:i w:val="false"/>
          <w:color w:val="000000"/>
          <w:sz w:val="28"/>
        </w:rPr>
        <w:t>
      9 - жол бойынша деректерге электр энергиясын өшіру және төтенше жағдайлар себептері бойынша байланыс қызметінің үзілуі қосылмайды.</w:t>
      </w:r>
      <w:r>
        <w:br/>
      </w:r>
      <w:r>
        <w:rPr>
          <w:rFonts w:ascii="Times New Roman"/>
          <w:b w:val="false"/>
          <w:i w:val="false"/>
          <w:color w:val="000000"/>
          <w:sz w:val="28"/>
        </w:rPr>
        <w:t>
</w:t>
      </w:r>
      <w:r>
        <w:rPr>
          <w:rFonts w:ascii="Times New Roman"/>
          <w:b w:val="false"/>
          <w:i w:val="false"/>
          <w:color w:val="000000"/>
          <w:sz w:val="28"/>
        </w:rPr>
        <w:t>
      Ескерту: Х – бұл айқындама толтыруға жатпайды.</w:t>
      </w:r>
      <w:r>
        <w:br/>
      </w:r>
      <w:r>
        <w:rPr>
          <w:rFonts w:ascii="Times New Roman"/>
          <w:b w:val="false"/>
          <w:i w:val="false"/>
          <w:color w:val="000000"/>
          <w:sz w:val="28"/>
        </w:rPr>
        <w:t>
</w:t>
      </w:r>
      <w:r>
        <w:rPr>
          <w:rFonts w:ascii="Times New Roman"/>
          <w:b w:val="false"/>
          <w:i w:val="false"/>
          <w:color w:val="000000"/>
          <w:sz w:val="28"/>
        </w:rPr>
        <w:t>
      15.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1-бөлім. Қалааралық және халықаралық байланыс арналарының ұзындығы.</w:t>
      </w:r>
      <w:r>
        <w:br/>
      </w:r>
      <w:r>
        <w:rPr>
          <w:rFonts w:ascii="Times New Roman"/>
          <w:b w:val="false"/>
          <w:i w:val="false"/>
          <w:color w:val="000000"/>
          <w:sz w:val="28"/>
        </w:rPr>
        <w:t>
</w:t>
      </w:r>
      <w:r>
        <w:rPr>
          <w:rFonts w:ascii="Times New Roman"/>
          <w:b w:val="false"/>
          <w:i w:val="false"/>
          <w:color w:val="000000"/>
          <w:sz w:val="28"/>
        </w:rPr>
        <w:t xml:space="preserve">
      1-жол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2, 3 - жолдардың</w:t>
      </w:r>
      <w:r>
        <w:br/>
      </w:r>
      <w:r>
        <w:rPr>
          <w:rFonts w:ascii="Times New Roman"/>
          <w:b w:val="false"/>
          <w:i w:val="false"/>
          <w:color w:val="000000"/>
          <w:sz w:val="28"/>
        </w:rPr>
        <w:t>
</w:t>
      </w:r>
      <w:r>
        <w:rPr>
          <w:rFonts w:ascii="Times New Roman"/>
          <w:b w:val="false"/>
          <w:i w:val="false"/>
          <w:color w:val="000000"/>
          <w:sz w:val="28"/>
        </w:rPr>
        <w:t xml:space="preserve">
      3-жол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4 - жолдан</w:t>
      </w:r>
      <w:r>
        <w:br/>
      </w:r>
      <w:r>
        <w:rPr>
          <w:rFonts w:ascii="Times New Roman"/>
          <w:b w:val="false"/>
          <w:i w:val="false"/>
          <w:color w:val="000000"/>
          <w:sz w:val="28"/>
        </w:rPr>
        <w:t>
</w:t>
      </w:r>
      <w:r>
        <w:rPr>
          <w:rFonts w:ascii="Times New Roman"/>
          <w:b w:val="false"/>
          <w:i w:val="false"/>
          <w:color w:val="000000"/>
          <w:sz w:val="28"/>
        </w:rPr>
        <w:t xml:space="preserve">
      4-жол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5-8 - жолдарда</w:t>
      </w:r>
      <w:r>
        <w:br/>
      </w:r>
      <w:r>
        <w:rPr>
          <w:rFonts w:ascii="Times New Roman"/>
          <w:b w:val="false"/>
          <w:i w:val="false"/>
          <w:color w:val="000000"/>
          <w:sz w:val="28"/>
        </w:rPr>
        <w:t>
</w:t>
      </w:r>
      <w:r>
        <w:rPr>
          <w:rFonts w:ascii="Times New Roman"/>
          <w:b w:val="false"/>
          <w:i w:val="false"/>
          <w:color w:val="000000"/>
          <w:sz w:val="28"/>
        </w:rPr>
        <w:t>
      2) 2-бөлім. Тарату ортасына байланысты қалааралық және халықаралық байланыс арналарының ұзындығы.</w:t>
      </w:r>
      <w:r>
        <w:br/>
      </w:r>
      <w:r>
        <w:rPr>
          <w:rFonts w:ascii="Times New Roman"/>
          <w:b w:val="false"/>
          <w:i w:val="false"/>
          <w:color w:val="000000"/>
          <w:sz w:val="28"/>
        </w:rPr>
        <w:t>
</w:t>
      </w:r>
      <w:r>
        <w:rPr>
          <w:rFonts w:ascii="Times New Roman"/>
          <w:b w:val="false"/>
          <w:i w:val="false"/>
          <w:color w:val="000000"/>
          <w:sz w:val="28"/>
        </w:rPr>
        <w:t xml:space="preserve">
      1-жол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2-5 - жолдарда</w:t>
      </w:r>
      <w:r>
        <w:br/>
      </w:r>
      <w:r>
        <w:rPr>
          <w:rFonts w:ascii="Times New Roman"/>
          <w:b w:val="false"/>
          <w:i w:val="false"/>
          <w:color w:val="000000"/>
          <w:sz w:val="28"/>
        </w:rPr>
        <w:t>
</w:t>
      </w:r>
      <w:r>
        <w:rPr>
          <w:rFonts w:ascii="Times New Roman"/>
          <w:b w:val="false"/>
          <w:i w:val="false"/>
          <w:color w:val="000000"/>
          <w:sz w:val="28"/>
        </w:rPr>
        <w:t>
      3) 3-бөлім. Тарату ортасына байланысты магистральдық және ішкіаймақтық байланыс желілерінің ұзындығы.</w:t>
      </w:r>
      <w:r>
        <w:br/>
      </w:r>
      <w:r>
        <w:rPr>
          <w:rFonts w:ascii="Times New Roman"/>
          <w:b w:val="false"/>
          <w:i w:val="false"/>
          <w:color w:val="000000"/>
          <w:sz w:val="28"/>
        </w:rPr>
        <w:t>
</w:t>
      </w:r>
      <w:r>
        <w:rPr>
          <w:rFonts w:ascii="Times New Roman"/>
          <w:b w:val="false"/>
          <w:i w:val="false"/>
          <w:color w:val="000000"/>
          <w:sz w:val="28"/>
        </w:rPr>
        <w:t xml:space="preserve">
      1-жол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2, 4, 5 - жолдарда</w:t>
      </w:r>
      <w:r>
        <w:br/>
      </w:r>
      <w:r>
        <w:rPr>
          <w:rFonts w:ascii="Times New Roman"/>
          <w:b w:val="false"/>
          <w:i w:val="false"/>
          <w:color w:val="000000"/>
          <w:sz w:val="28"/>
        </w:rPr>
        <w:t>
</w:t>
      </w:r>
      <w:r>
        <w:rPr>
          <w:rFonts w:ascii="Times New Roman"/>
          <w:b w:val="false"/>
          <w:i w:val="false"/>
          <w:color w:val="000000"/>
          <w:sz w:val="28"/>
        </w:rPr>
        <w:t xml:space="preserve">
      2-жол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3- жолда</w:t>
      </w:r>
      <w:r>
        <w:br/>
      </w:r>
      <w:r>
        <w:rPr>
          <w:rFonts w:ascii="Times New Roman"/>
          <w:b w:val="false"/>
          <w:i w:val="false"/>
          <w:color w:val="000000"/>
          <w:sz w:val="28"/>
        </w:rPr>
        <w:t>
</w:t>
      </w:r>
      <w:r>
        <w:rPr>
          <w:rFonts w:ascii="Times New Roman"/>
          <w:b w:val="false"/>
          <w:i w:val="false"/>
          <w:color w:val="000000"/>
          <w:sz w:val="28"/>
        </w:rPr>
        <w:t>
      4) 4-бөлім. Беру желілерінің ақырғы аппаратураларымен құралған қалааралық және халықаралық ақырғы арналардың саны.</w:t>
      </w:r>
      <w:r>
        <w:br/>
      </w:r>
      <w:r>
        <w:rPr>
          <w:rFonts w:ascii="Times New Roman"/>
          <w:b w:val="false"/>
          <w:i w:val="false"/>
          <w:color w:val="000000"/>
          <w:sz w:val="28"/>
        </w:rPr>
        <w:t>
</w:t>
      </w:r>
      <w:r>
        <w:rPr>
          <w:rFonts w:ascii="Times New Roman"/>
          <w:b w:val="false"/>
          <w:i w:val="false"/>
          <w:color w:val="000000"/>
          <w:sz w:val="28"/>
        </w:rPr>
        <w:t xml:space="preserve">
      1-жол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2, 3 - жолдар әрбір бағандар үшін</w:t>
      </w:r>
      <w:r>
        <w:br/>
      </w:r>
      <w:r>
        <w:rPr>
          <w:rFonts w:ascii="Times New Roman"/>
          <w:b w:val="false"/>
          <w:i w:val="false"/>
          <w:color w:val="000000"/>
          <w:sz w:val="28"/>
        </w:rPr>
        <w:t>
</w:t>
      </w:r>
      <w:r>
        <w:rPr>
          <w:rFonts w:ascii="Times New Roman"/>
          <w:b w:val="false"/>
          <w:i w:val="false"/>
          <w:color w:val="000000"/>
          <w:sz w:val="28"/>
        </w:rPr>
        <w:t xml:space="preserve">
      3-жол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4 - жолда әрбір бағандар үшін</w:t>
      </w:r>
      <w:r>
        <w:br/>
      </w:r>
      <w:r>
        <w:rPr>
          <w:rFonts w:ascii="Times New Roman"/>
          <w:b w:val="false"/>
          <w:i w:val="false"/>
          <w:color w:val="000000"/>
          <w:sz w:val="28"/>
        </w:rPr>
        <w:t>
</w:t>
      </w:r>
      <w:r>
        <w:rPr>
          <w:rFonts w:ascii="Times New Roman"/>
          <w:b w:val="false"/>
          <w:i w:val="false"/>
          <w:color w:val="000000"/>
          <w:sz w:val="28"/>
        </w:rPr>
        <w:t>
      5) 5-бөлім. Коммутациялық станциялардың саны және сыйымдылығы.</w:t>
      </w:r>
      <w:r>
        <w:br/>
      </w:r>
      <w:r>
        <w:rPr>
          <w:rFonts w:ascii="Times New Roman"/>
          <w:b w:val="false"/>
          <w:i w:val="false"/>
          <w:color w:val="000000"/>
          <w:sz w:val="28"/>
        </w:rPr>
        <w:t>
</w:t>
      </w:r>
      <w:r>
        <w:rPr>
          <w:rFonts w:ascii="Times New Roman"/>
          <w:b w:val="false"/>
          <w:i w:val="false"/>
          <w:color w:val="000000"/>
          <w:sz w:val="28"/>
        </w:rPr>
        <w:t xml:space="preserve">
      1-жол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2 - жолда әрбір бағандар үшін</w:t>
      </w:r>
      <w:r>
        <w:br/>
      </w:r>
      <w:r>
        <w:rPr>
          <w:rFonts w:ascii="Times New Roman"/>
          <w:b w:val="false"/>
          <w:i w:val="false"/>
          <w:color w:val="000000"/>
          <w:sz w:val="28"/>
        </w:rPr>
        <w:t>
</w:t>
      </w:r>
      <w:r>
        <w:rPr>
          <w:rFonts w:ascii="Times New Roman"/>
          <w:b w:val="false"/>
          <w:i w:val="false"/>
          <w:color w:val="000000"/>
          <w:sz w:val="28"/>
        </w:rPr>
        <w:t xml:space="preserve">
      3-жол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4 - жолда әрбір бағандар үшін</w:t>
      </w:r>
      <w:r>
        <w:br/>
      </w:r>
      <w:r>
        <w:rPr>
          <w:rFonts w:ascii="Times New Roman"/>
          <w:b w:val="false"/>
          <w:i w:val="false"/>
          <w:color w:val="000000"/>
          <w:sz w:val="28"/>
        </w:rPr>
        <w:t>
</w:t>
      </w:r>
      <w:r>
        <w:rPr>
          <w:rFonts w:ascii="Times New Roman"/>
          <w:b w:val="false"/>
          <w:i w:val="false"/>
          <w:color w:val="000000"/>
          <w:sz w:val="28"/>
        </w:rPr>
        <w:t xml:space="preserve">
      6-жол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7 - жолда әрбір бағандар үшін</w:t>
      </w:r>
      <w:r>
        <w:br/>
      </w:r>
      <w:r>
        <w:rPr>
          <w:rFonts w:ascii="Times New Roman"/>
          <w:b w:val="false"/>
          <w:i w:val="false"/>
          <w:color w:val="000000"/>
          <w:sz w:val="28"/>
        </w:rPr>
        <w:t>
</w:t>
      </w:r>
      <w:r>
        <w:rPr>
          <w:rFonts w:ascii="Times New Roman"/>
          <w:b w:val="false"/>
          <w:i w:val="false"/>
          <w:color w:val="000000"/>
          <w:sz w:val="28"/>
        </w:rPr>
        <w:t xml:space="preserve">
      3-жол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5 - жолда әрбір бағандар үшін</w:t>
      </w:r>
      <w:r>
        <w:br/>
      </w:r>
      <w:r>
        <w:rPr>
          <w:rFonts w:ascii="Times New Roman"/>
          <w:b w:val="false"/>
          <w:i w:val="false"/>
          <w:color w:val="000000"/>
          <w:sz w:val="28"/>
        </w:rPr>
        <w:t>
</w:t>
      </w:r>
      <w:r>
        <w:rPr>
          <w:rFonts w:ascii="Times New Roman"/>
          <w:b w:val="false"/>
          <w:i w:val="false"/>
          <w:color w:val="000000"/>
          <w:sz w:val="28"/>
        </w:rPr>
        <w:t xml:space="preserve">
      6-жол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8 - жолда әрбір бағандар үшін</w:t>
      </w:r>
      <w:r>
        <w:br/>
      </w:r>
      <w:r>
        <w:rPr>
          <w:rFonts w:ascii="Times New Roman"/>
          <w:b w:val="false"/>
          <w:i w:val="false"/>
          <w:color w:val="000000"/>
          <w:sz w:val="28"/>
        </w:rPr>
        <w:t>
</w:t>
      </w:r>
      <w:r>
        <w:rPr>
          <w:rFonts w:ascii="Times New Roman"/>
          <w:b w:val="false"/>
          <w:i w:val="false"/>
          <w:color w:val="000000"/>
          <w:sz w:val="28"/>
        </w:rPr>
        <w:t xml:space="preserve">
      3-жол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6 - жолда әрбір бағандар үшін</w:t>
      </w:r>
      <w:r>
        <w:br/>
      </w:r>
      <w:r>
        <w:rPr>
          <w:rFonts w:ascii="Times New Roman"/>
          <w:b w:val="false"/>
          <w:i w:val="false"/>
          <w:color w:val="000000"/>
          <w:sz w:val="28"/>
        </w:rPr>
        <w:t>
</w:t>
      </w:r>
      <w:r>
        <w:rPr>
          <w:rFonts w:ascii="Times New Roman"/>
          <w:b w:val="false"/>
          <w:i w:val="false"/>
          <w:color w:val="000000"/>
          <w:sz w:val="28"/>
        </w:rPr>
        <w:t xml:space="preserve">
      4-жол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7 - жолда әрбір бағандар үшін</w:t>
      </w:r>
      <w:r>
        <w:br/>
      </w:r>
      <w:r>
        <w:rPr>
          <w:rFonts w:ascii="Times New Roman"/>
          <w:b w:val="false"/>
          <w:i w:val="false"/>
          <w:color w:val="000000"/>
          <w:sz w:val="28"/>
        </w:rPr>
        <w:t>
</w:t>
      </w:r>
      <w:r>
        <w:rPr>
          <w:rFonts w:ascii="Times New Roman"/>
          <w:b w:val="false"/>
          <w:i w:val="false"/>
          <w:color w:val="000000"/>
          <w:sz w:val="28"/>
        </w:rPr>
        <w:t xml:space="preserve">
      5-жол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8 - жолда әрбір бағандар үшін</w:t>
      </w:r>
      <w:r>
        <w:br/>
      </w:r>
      <w:r>
        <w:rPr>
          <w:rFonts w:ascii="Times New Roman"/>
          <w:b w:val="false"/>
          <w:i w:val="false"/>
          <w:color w:val="000000"/>
          <w:sz w:val="28"/>
        </w:rPr>
        <w:t>
      6) 6-бөлім. Телефон желісіне қосылған, абоненттік құрылғылардың сыйымдылығы, таксофондарды есепке алусыз.</w:t>
      </w:r>
      <w:r>
        <w:br/>
      </w:r>
      <w:r>
        <w:rPr>
          <w:rFonts w:ascii="Times New Roman"/>
          <w:b w:val="false"/>
          <w:i w:val="false"/>
          <w:color w:val="000000"/>
          <w:sz w:val="28"/>
        </w:rPr>
        <w:t>
</w:t>
      </w:r>
      <w:r>
        <w:rPr>
          <w:rFonts w:ascii="Times New Roman"/>
          <w:b w:val="false"/>
          <w:i w:val="false"/>
          <w:color w:val="000000"/>
          <w:sz w:val="28"/>
        </w:rPr>
        <w:t xml:space="preserve">
      1-жол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барлық бағандар бойынша 2–5-жолдарда</w:t>
      </w:r>
      <w:r>
        <w:br/>
      </w:r>
      <w:r>
        <w:rPr>
          <w:rFonts w:ascii="Times New Roman"/>
          <w:b w:val="false"/>
          <w:i w:val="false"/>
          <w:color w:val="000000"/>
          <w:sz w:val="28"/>
        </w:rPr>
        <w:t>
</w:t>
      </w:r>
      <w:r>
        <w:rPr>
          <w:rFonts w:ascii="Times New Roman"/>
          <w:b w:val="false"/>
          <w:i w:val="false"/>
          <w:color w:val="000000"/>
          <w:sz w:val="28"/>
        </w:rPr>
        <w:t xml:space="preserve">
      1-жол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6 - жолда барлық бағандар бойынша</w:t>
      </w:r>
      <w:r>
        <w:br/>
      </w:r>
      <w:r>
        <w:rPr>
          <w:rFonts w:ascii="Times New Roman"/>
          <w:b w:val="false"/>
          <w:i w:val="false"/>
          <w:color w:val="000000"/>
          <w:sz w:val="28"/>
        </w:rPr>
        <w:t>
</w:t>
      </w:r>
      <w:r>
        <w:rPr>
          <w:rFonts w:ascii="Times New Roman"/>
          <w:b w:val="false"/>
          <w:i w:val="false"/>
          <w:color w:val="000000"/>
          <w:sz w:val="28"/>
        </w:rPr>
        <w:t>
      7) 7-бөлім. Спутниктік байланыс пен таратудың жер станциялары.</w:t>
      </w:r>
      <w:r>
        <w:br/>
      </w:r>
      <w:r>
        <w:rPr>
          <w:rFonts w:ascii="Times New Roman"/>
          <w:b w:val="false"/>
          <w:i w:val="false"/>
          <w:color w:val="000000"/>
          <w:sz w:val="28"/>
        </w:rPr>
        <w:t>
</w:t>
      </w:r>
      <w:r>
        <w:rPr>
          <w:rFonts w:ascii="Times New Roman"/>
          <w:b w:val="false"/>
          <w:i w:val="false"/>
          <w:color w:val="000000"/>
          <w:sz w:val="28"/>
        </w:rPr>
        <w:t xml:space="preserve">
      3-баған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1-баған әрбір жолдар үшін</w:t>
      </w:r>
      <w:r>
        <w:br/>
      </w:r>
      <w:r>
        <w:rPr>
          <w:rFonts w:ascii="Times New Roman"/>
          <w:b w:val="false"/>
          <w:i w:val="false"/>
          <w:color w:val="000000"/>
          <w:sz w:val="28"/>
        </w:rPr>
        <w:t>
</w:t>
      </w:r>
      <w:r>
        <w:rPr>
          <w:rFonts w:ascii="Times New Roman"/>
          <w:b w:val="false"/>
          <w:i w:val="false"/>
          <w:color w:val="000000"/>
          <w:sz w:val="28"/>
        </w:rPr>
        <w:t xml:space="preserve">
      4-баған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2-баған әрбір жолдар үшін</w:t>
      </w:r>
      <w:r>
        <w:br/>
      </w:r>
      <w:r>
        <w:rPr>
          <w:rFonts w:ascii="Times New Roman"/>
          <w:b w:val="false"/>
          <w:i w:val="false"/>
          <w:color w:val="000000"/>
          <w:sz w:val="28"/>
        </w:rPr>
        <w:t>
</w:t>
      </w:r>
      <w:r>
        <w:rPr>
          <w:rFonts w:ascii="Times New Roman"/>
          <w:b w:val="false"/>
          <w:i w:val="false"/>
          <w:color w:val="000000"/>
          <w:sz w:val="28"/>
        </w:rPr>
        <w:t xml:space="preserve">
      1-жол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2-жол әрбір бағандар үшін</w:t>
      </w:r>
      <w:r>
        <w:br/>
      </w:r>
      <w:r>
        <w:rPr>
          <w:rFonts w:ascii="Times New Roman"/>
          <w:b w:val="false"/>
          <w:i w:val="false"/>
          <w:color w:val="000000"/>
          <w:sz w:val="28"/>
        </w:rPr>
        <w:t>
</w:t>
      </w:r>
      <w:r>
        <w:rPr>
          <w:rFonts w:ascii="Times New Roman"/>
          <w:b w:val="false"/>
          <w:i w:val="false"/>
          <w:color w:val="000000"/>
          <w:sz w:val="28"/>
        </w:rPr>
        <w:t>
      8) 8-бөлім. Сымсыз байланыстың базалық станциялары саны туралы ақпарат</w:t>
      </w:r>
      <w:r>
        <w:br/>
      </w:r>
      <w:r>
        <w:rPr>
          <w:rFonts w:ascii="Times New Roman"/>
          <w:b w:val="false"/>
          <w:i w:val="false"/>
          <w:color w:val="000000"/>
          <w:sz w:val="28"/>
        </w:rPr>
        <w:t>
</w:t>
      </w:r>
      <w:r>
        <w:rPr>
          <w:rFonts w:ascii="Times New Roman"/>
          <w:b w:val="false"/>
          <w:i w:val="false"/>
          <w:color w:val="000000"/>
          <w:sz w:val="28"/>
        </w:rPr>
        <w:t xml:space="preserve">
      1-жол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2, 4, 5-жолдардың</w:t>
      </w:r>
      <w:r>
        <w:br/>
      </w:r>
      <w:r>
        <w:rPr>
          <w:rFonts w:ascii="Times New Roman"/>
          <w:b w:val="false"/>
          <w:i w:val="false"/>
          <w:color w:val="000000"/>
          <w:sz w:val="28"/>
        </w:rPr>
        <w:t>
</w:t>
      </w:r>
      <w:r>
        <w:rPr>
          <w:rFonts w:ascii="Times New Roman"/>
          <w:b w:val="false"/>
          <w:i w:val="false"/>
          <w:color w:val="000000"/>
          <w:sz w:val="28"/>
        </w:rPr>
        <w:t xml:space="preserve">
      2-жол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3 - жолда</w:t>
      </w:r>
      <w:r>
        <w:br/>
      </w:r>
      <w:r>
        <w:rPr>
          <w:rFonts w:ascii="Times New Roman"/>
          <w:b w:val="false"/>
          <w:i w:val="false"/>
          <w:color w:val="000000"/>
          <w:sz w:val="28"/>
        </w:rPr>
        <w:t>
</w:t>
      </w:r>
      <w:r>
        <w:rPr>
          <w:rFonts w:ascii="Times New Roman"/>
          <w:b w:val="false"/>
          <w:i w:val="false"/>
          <w:color w:val="000000"/>
          <w:sz w:val="28"/>
        </w:rPr>
        <w:t>
      9) 12-бөлім. Байланыс қызметтерінің сапасы туралы ақпарат.</w:t>
      </w:r>
      <w:r>
        <w:br/>
      </w:r>
      <w:r>
        <w:rPr>
          <w:rFonts w:ascii="Times New Roman"/>
          <w:b w:val="false"/>
          <w:i w:val="false"/>
          <w:color w:val="000000"/>
          <w:sz w:val="28"/>
        </w:rPr>
        <w:t>
</w:t>
      </w:r>
      <w:r>
        <w:rPr>
          <w:rFonts w:ascii="Times New Roman"/>
          <w:b w:val="false"/>
          <w:i w:val="false"/>
          <w:color w:val="000000"/>
          <w:sz w:val="28"/>
        </w:rPr>
        <w:t xml:space="preserve">
      2-баған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1 баған әрбір жолдар үшін</w:t>
      </w:r>
      <w:r>
        <w:br/>
      </w:r>
      <w:r>
        <w:rPr>
          <w:rFonts w:ascii="Times New Roman"/>
          <w:b w:val="false"/>
          <w:i w:val="false"/>
          <w:color w:val="000000"/>
          <w:sz w:val="28"/>
        </w:rPr>
        <w:t>
</w:t>
      </w:r>
      <w:r>
        <w:rPr>
          <w:rFonts w:ascii="Times New Roman"/>
          <w:b w:val="false"/>
          <w:i w:val="false"/>
          <w:color w:val="000000"/>
          <w:sz w:val="28"/>
        </w:rPr>
        <w:t>
      10) Бөлімдер арасындағы бақылау</w:t>
      </w:r>
      <w:r>
        <w:br/>
      </w:r>
      <w:r>
        <w:rPr>
          <w:rFonts w:ascii="Times New Roman"/>
          <w:b w:val="false"/>
          <w:i w:val="false"/>
          <w:color w:val="000000"/>
          <w:sz w:val="28"/>
        </w:rPr>
        <w:t>
</w:t>
      </w:r>
      <w:r>
        <w:rPr>
          <w:rFonts w:ascii="Times New Roman"/>
          <w:b w:val="false"/>
          <w:i w:val="false"/>
          <w:color w:val="000000"/>
          <w:sz w:val="28"/>
        </w:rPr>
        <w:t>
      1-бөлім 1-жол = 2-бөлім 1-жол.</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header.xml" Type="http://schemas.openxmlformats.org/officeDocument/2006/relationships/header" Id="rId9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