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aa53" w14:textId="4f9a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етілмеген кредиттің (бланкілік кредиттің) критерийлерін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қарашадағы № 336 Қаулысы. Қазақстан Республикасының Әділет министрлігінде 2013 жылы 7 қаңтарда № 8255 тіркелді. Күші жойылды - Қазақстан Республикасы Ұлттық Банкі Басқармасының 2017 жылғы 28 қаңтардағы № 22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28.01.2017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Банктер туралы заңның 35-бабы </w:t>
      </w:r>
      <w:r>
        <w:rPr>
          <w:rFonts w:ascii="Times New Roman"/>
          <w:b w:val="false"/>
          <w:i w:val="false"/>
          <w:color w:val="000000"/>
          <w:sz w:val="28"/>
        </w:rPr>
        <w:t>3-тармағының</w:t>
      </w:r>
      <w:r>
        <w:rPr>
          <w:rFonts w:ascii="Times New Roman"/>
          <w:b w:val="false"/>
          <w:i w:val="false"/>
          <w:color w:val="000000"/>
          <w:sz w:val="28"/>
        </w:rPr>
        <w:t xml:space="preserve"> мақсаттары үшін бір мезгілде мынадай критерийлерге сәйкес келетін:</w:t>
      </w:r>
    </w:p>
    <w:bookmarkEnd w:id="1"/>
    <w:bookmarkStart w:name="z3" w:id="2"/>
    <w:p>
      <w:pPr>
        <w:spacing w:after="0"/>
        <w:ind w:left="0"/>
        <w:jc w:val="both"/>
      </w:pPr>
      <w:r>
        <w:rPr>
          <w:rFonts w:ascii="Times New Roman"/>
          <w:b w:val="false"/>
          <w:i w:val="false"/>
          <w:color w:val="000000"/>
          <w:sz w:val="28"/>
        </w:rPr>
        <w:t xml:space="preserve">
      1) кредиттің мөлшері банктің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 358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3924 тіркелген) (бұдан әрі – № 358 қаулы) талаптарына сәйкес есептелген меншікті капиталының өлшемінен 0,02 пайызынан асатын;</w:t>
      </w:r>
    </w:p>
    <w:bookmarkEnd w:id="2"/>
    <w:bookmarkStart w:name="z4" w:id="3"/>
    <w:p>
      <w:pPr>
        <w:spacing w:after="0"/>
        <w:ind w:left="0"/>
        <w:jc w:val="both"/>
      </w:pPr>
      <w:r>
        <w:rPr>
          <w:rFonts w:ascii="Times New Roman"/>
          <w:b w:val="false"/>
          <w:i w:val="false"/>
          <w:color w:val="000000"/>
          <w:sz w:val="28"/>
        </w:rPr>
        <w:t>
      2) тұрақсыздық айыбын қоспағанда, Қазақстан Республикасының заңнамасында көзделген қамтамасыз ету жиынтығында қарыз алушының осы кредит бойынша міндеттемелерінің кемінде 50 (елу) пайызын жабатын не жоқ кредиттің қамтамасыз етілмеген кредит (бланкілік кредит) болып танылатыны белгіленсін.</w:t>
      </w:r>
    </w:p>
    <w:bookmarkEnd w:id="3"/>
    <w:bookmarkStart w:name="z5" w:id="4"/>
    <w:p>
      <w:pPr>
        <w:spacing w:after="0"/>
        <w:ind w:left="0"/>
        <w:jc w:val="both"/>
      </w:pPr>
      <w:r>
        <w:rPr>
          <w:rFonts w:ascii="Times New Roman"/>
          <w:b w:val="false"/>
          <w:i w:val="false"/>
          <w:color w:val="000000"/>
          <w:sz w:val="28"/>
        </w:rPr>
        <w:t>
      Осы критерийлер жаңадан берілетін қамтамасыз етілмеген кредиттерге (бланкілік кредиттерге) қолданылады.</w:t>
      </w:r>
    </w:p>
    <w:bookmarkEnd w:id="4"/>
    <w:bookmarkStart w:name="z6" w:id="5"/>
    <w:p>
      <w:pPr>
        <w:spacing w:after="0"/>
        <w:ind w:left="0"/>
        <w:jc w:val="both"/>
      </w:pPr>
      <w:r>
        <w:rPr>
          <w:rFonts w:ascii="Times New Roman"/>
          <w:b w:val="false"/>
          <w:i w:val="false"/>
          <w:color w:val="000000"/>
          <w:sz w:val="28"/>
        </w:rPr>
        <w:t>
      2. Осы қаулының 1-тармағында белгіленген критерийлерге сәйкес келетін, бас банктің күмәнді және үмітсіз активтерін сатып алатын бас банктің еншілес ұйымға берген кредит қамтамасыз етілмеген кредит (бланкілік кредит) болып танылмайды.</w:t>
      </w:r>
    </w:p>
    <w:bookmarkEnd w:id="5"/>
    <w:bookmarkStart w:name="z7" w:id="6"/>
    <w:p>
      <w:pPr>
        <w:spacing w:after="0"/>
        <w:ind w:left="0"/>
        <w:jc w:val="both"/>
      </w:pPr>
      <w:r>
        <w:rPr>
          <w:rFonts w:ascii="Times New Roman"/>
          <w:b w:val="false"/>
          <w:i w:val="false"/>
          <w:color w:val="000000"/>
          <w:sz w:val="28"/>
        </w:rPr>
        <w:t xml:space="preserve">
      3. Осы қаулының 1-тармағында белгіленген қамтамасыз етілмеген кредиттің (бланкілік кредиттің) критерийлері № 358 қаулыға және Қазақстан Республикасы Қаржы нарығын және қаржы ұйымдарын реттеу мен қадағалау агенттігі Басқармасының "Активтерді, шартты міндеттемелерді жіктеу және оларға қарсы провизиялар (резервтер) құру ережесін бекіту туралы" 2006 жылғы 25 желтоқсандағы № 296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4580 тіркелген) қолданылмайды.</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