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d626f" w14:textId="93d62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кейбір нормативтік құқықтық актілеріне микроқаржы ұйымдарының бухгалтерлік есебі және қаржылық есептілігі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Ұлттық Банкі Басқармасының 2012 жылғы 24 желтоқсандағы № 388 Қаулысы. Қазақстан Республикасының Әділет министрлігінде 2013 жылы 28 ақпанда № 8350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"Микроқаржы ұйымдары туралы" 2012 жылғы 26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қосымшамен</w:t>
      </w:r>
      <w:r>
        <w:rPr>
          <w:rFonts w:ascii="Times New Roman"/>
          <w:b w:val="false"/>
          <w:i w:val="false"/>
          <w:color w:val="000000"/>
          <w:sz w:val="28"/>
        </w:rPr>
        <w:t xml:space="preserve"> ресімделген тізбеге сәйкес Қазақстан Республикасы Ұлттық Банкінің кейбір нормативтік құқықтық актілеріне микроқаржы ұйымдарының бухгалтерлік есебі және қаржылық есептілігі мәселелері бойынша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Статистика агенттігі</w:t>
      </w:r>
    </w:p>
    <w:p>
      <w:pPr>
        <w:spacing w:after="0"/>
        <w:ind w:left="0"/>
        <w:jc w:val="both"/>
      </w:pPr>
      <w:r>
        <w:rPr>
          <w:rFonts w:ascii="Times New Roman"/>
          <w:b w:val="false"/>
          <w:i w:val="false"/>
          <w:color w:val="000000"/>
          <w:sz w:val="28"/>
        </w:rPr>
        <w:t>
      ___________ Ә.А. Смайылов</w:t>
      </w:r>
    </w:p>
    <w:p>
      <w:pPr>
        <w:spacing w:after="0"/>
        <w:ind w:left="0"/>
        <w:jc w:val="both"/>
      </w:pPr>
      <w:r>
        <w:rPr>
          <w:rFonts w:ascii="Times New Roman"/>
          <w:b w:val="false"/>
          <w:i w:val="false"/>
          <w:color w:val="000000"/>
          <w:sz w:val="28"/>
        </w:rPr>
        <w:t>
      2013 жылғы 5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желтоқсандағы</w:t>
            </w:r>
            <w:r>
              <w:br/>
            </w:r>
            <w:r>
              <w:rPr>
                <w:rFonts w:ascii="Times New Roman"/>
                <w:b w:val="false"/>
                <w:i w:val="false"/>
                <w:color w:val="000000"/>
                <w:sz w:val="20"/>
              </w:rPr>
              <w:t>№ 388 қаулысына</w:t>
            </w:r>
            <w:r>
              <w:br/>
            </w:r>
            <w:r>
              <w:rPr>
                <w:rFonts w:ascii="Times New Roman"/>
                <w:b w:val="false"/>
                <w:i w:val="false"/>
                <w:color w:val="000000"/>
                <w:sz w:val="20"/>
              </w:rPr>
              <w:t>қосымша</w:t>
            </w:r>
          </w:p>
        </w:tc>
      </w:tr>
    </w:tbl>
    <w:bookmarkStart w:name="z18" w:id="3"/>
    <w:p>
      <w:pPr>
        <w:spacing w:after="0"/>
        <w:ind w:left="0"/>
        <w:jc w:val="left"/>
      </w:pPr>
      <w:r>
        <w:rPr>
          <w:rFonts w:ascii="Times New Roman"/>
          <w:b/>
          <w:i w:val="false"/>
          <w:color w:val="000000"/>
        </w:rPr>
        <w:t xml:space="preserve"> Қазақстан Республикасы Ұлттық Банкінің кейбір нормативтік</w:t>
      </w:r>
      <w:r>
        <w:br/>
      </w:r>
      <w:r>
        <w:rPr>
          <w:rFonts w:ascii="Times New Roman"/>
          <w:b/>
          <w:i w:val="false"/>
          <w:color w:val="000000"/>
        </w:rPr>
        <w:t>құқықтық актілеріне микроқаржы ұйымдарының бухгалтерлік есебі</w:t>
      </w:r>
      <w:r>
        <w:br/>
      </w:r>
      <w:r>
        <w:rPr>
          <w:rFonts w:ascii="Times New Roman"/>
          <w:b/>
          <w:i w:val="false"/>
          <w:color w:val="000000"/>
        </w:rPr>
        <w:t>және қаржылық есептілігі мәселелері бойынша енгізілетін</w:t>
      </w:r>
      <w:r>
        <w:br/>
      </w:r>
      <w:r>
        <w:rPr>
          <w:rFonts w:ascii="Times New Roman"/>
          <w:b/>
          <w:i w:val="false"/>
          <w:color w:val="000000"/>
        </w:rPr>
        <w:t>өзгерістер мен толықтырулар тізбесі</w:t>
      </w:r>
    </w:p>
    <w:bookmarkEnd w:id="3"/>
    <w:bookmarkStart w:name="z22" w:id="4"/>
    <w:p>
      <w:pPr>
        <w:spacing w:after="0"/>
        <w:ind w:left="0"/>
        <w:jc w:val="both"/>
      </w:pPr>
      <w:r>
        <w:rPr>
          <w:rFonts w:ascii="Times New Roman"/>
          <w:b w:val="false"/>
          <w:i w:val="false"/>
          <w:color w:val="000000"/>
          <w:sz w:val="28"/>
        </w:rPr>
        <w:t xml:space="preserve">
      1. Қазақстан Республикасының Ұлттық Банкі Басқармасының "Қазақстан Республикасы қаржы нарығының жекелеген субъектілеріне арналған бухгалтерлік есептің үлгі шот жоспарын бекіту туралы" 2008 жылғы 22 қыркүйектегі № 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5348 тіркелген, 2008 жылғы 12 желтоқсанда Қазақстан Республикасының орталық атқарушы және өзге орталық мемлекеттік органдарының актілері жинағында № 12 жарияланған) мынадай өзгеріс енгізілсін:</w:t>
      </w:r>
    </w:p>
    <w:bookmarkEnd w:id="4"/>
    <w:bookmarkStart w:name="z23"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нарығының жекелеген субъектілеріне арналған бухгалтерлік есептің үлгі шот </w:t>
      </w:r>
      <w:r>
        <w:rPr>
          <w:rFonts w:ascii="Times New Roman"/>
          <w:b w:val="false"/>
          <w:i w:val="false"/>
          <w:color w:val="000000"/>
          <w:sz w:val="28"/>
        </w:rPr>
        <w:t>жоспарында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5" w:id="6"/>
    <w:p>
      <w:pPr>
        <w:spacing w:after="0"/>
        <w:ind w:left="0"/>
        <w:jc w:val="both"/>
      </w:pPr>
      <w:r>
        <w:rPr>
          <w:rFonts w:ascii="Times New Roman"/>
          <w:b w:val="false"/>
          <w:i w:val="false"/>
          <w:color w:val="000000"/>
          <w:sz w:val="28"/>
        </w:rPr>
        <w:t xml:space="preserve">
      "1. Осы Қазақстан Республикасы қаржы нарығының жекелеген субъектілеріне арналған бухгалтерлік есептің үлгі шот жоспары (бұдан әрі – Шоттар жоспары)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банк операцияларының жекелеген түрлерін жүзеге асыратын ұйымдардың, жинақтаушы зейнетақы қорларының, зейнетақы активтерін инвестициялық басқаруды жүзеге асыратын ұйымдардың, сақтандыру (қайта сақтандыру) ұйымдарының, сақтандыру брокерлерінің, өзара сақтандыру қоғамдарының, арнайы қаржы компанияларының, исламдық арнайы қаржы компанияларының, Қазақстан Республикасы бағалы қағаздар нарығының кәсіби қатысушыларының, акционерлік инвестициялық қорлардың және микроқаржы ұйымдарының (бұдан әрі – ұйымдар) қаржылық есептілік элементтерін қаржылық есептілік жасау үшін бухгалтерлік есеп шоттарында құндық көрсеткіш бойынша топтауы және ағымдағы көрсетуі үшін арналған.".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 Күші жойылды - ҚР Ұлттық Банкі Басқармасының 27.05.2013 </w:t>
      </w:r>
      <w:r>
        <w:rPr>
          <w:rFonts w:ascii="Times New Roman"/>
          <w:b w:val="false"/>
          <w:i w:val="false"/>
          <w:color w:val="ff0000"/>
          <w:sz w:val="28"/>
        </w:rPr>
        <w:t>№ 130</w:t>
      </w:r>
      <w:r>
        <w:rPr>
          <w:rFonts w:ascii="Times New Roman"/>
          <w:b w:val="false"/>
          <w:i w:val="false"/>
          <w:color w:val="ff0000"/>
          <w:sz w:val="28"/>
        </w:rPr>
        <w:t xml:space="preserve"> қаулысымен (алғашқы ресми жарияланған күнінен кейін он күн өткен соң қолданысқа енгізіледі).</w:t>
      </w:r>
      <w:r>
        <w:br/>
      </w:r>
      <w:r>
        <w:rPr>
          <w:rFonts w:ascii="Times New Roman"/>
          <w:b w:val="false"/>
          <w:i w:val="false"/>
          <w:color w:val="000000"/>
          <w:sz w:val="28"/>
        </w:rPr>
        <w:t>
</w:t>
      </w:r>
    </w:p>
    <w:bookmarkStart w:name="z185" w:id="7"/>
    <w:p>
      <w:pPr>
        <w:spacing w:after="0"/>
        <w:ind w:left="0"/>
        <w:jc w:val="both"/>
      </w:pPr>
      <w:r>
        <w:rPr>
          <w:rFonts w:ascii="Times New Roman"/>
          <w:b w:val="false"/>
          <w:i w:val="false"/>
          <w:color w:val="000000"/>
          <w:sz w:val="28"/>
        </w:rPr>
        <w:t xml:space="preserve">
      3. Қазақстан Республикасының Ұлттық Банкі Басқармасының "Қаржы нарығының жекелеген субъектілерінің бухгалтерлік есепті жүргізуі жөніндегі нұсқаулықты бекіту туралы" 2011 жылғы 1 шілдедегі № 68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7121 тіркелген, 2011 жылғы 4 қазанда "Заң газеті" газетінде № 143 (1959) жарияланған) мынадай өзгеріс енгізілсін:</w:t>
      </w:r>
    </w:p>
    <w:bookmarkEnd w:id="7"/>
    <w:bookmarkStart w:name="z186" w:id="8"/>
    <w:p>
      <w:pPr>
        <w:spacing w:after="0"/>
        <w:ind w:left="0"/>
        <w:jc w:val="both"/>
      </w:pPr>
      <w:r>
        <w:rPr>
          <w:rFonts w:ascii="Times New Roman"/>
          <w:b w:val="false"/>
          <w:i w:val="false"/>
          <w:color w:val="000000"/>
          <w:sz w:val="28"/>
        </w:rPr>
        <w:t xml:space="preserve">
      көрсетілген қаулымен бекітілген Қаржы нарығының жекелеген субъектілерінің бухгалтерлік есепті жүргізуі жөніндегі </w:t>
      </w:r>
      <w:r>
        <w:rPr>
          <w:rFonts w:ascii="Times New Roman"/>
          <w:b w:val="false"/>
          <w:i w:val="false"/>
          <w:color w:val="000000"/>
          <w:sz w:val="28"/>
        </w:rPr>
        <w:t>нұсқаулықта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88" w:id="9"/>
    <w:p>
      <w:pPr>
        <w:spacing w:after="0"/>
        <w:ind w:left="0"/>
        <w:jc w:val="both"/>
      </w:pPr>
      <w:r>
        <w:rPr>
          <w:rFonts w:ascii="Times New Roman"/>
          <w:b w:val="false"/>
          <w:i w:val="false"/>
          <w:color w:val="000000"/>
          <w:sz w:val="28"/>
        </w:rPr>
        <w:t>
      "2. Осы Нұсқаулық банк операцияларының жекелеген түрлерін жүзеге асыратын ұйымдардың, жинақтаушы зейнетақы қорларының, сақтандыру (қайта сақтандыру) ұйымдарының, өзара сақтандыру қоғамдарының, сақтандыру брокерлерінің, бағалы қағаздар нарығының кәсіби қатысушыларының, арнайы қаржы компанияларының, акционерлік инвестициялық қорлардың және микроқаржы ұйымдарының (бұдан әрі – ұйым) меншікті ақшаны салымдарға, заемдарға, бағалы қағаздарға, туынды құралдарға, тазартылған бағалы металдарға, шетел валютасына орналастыру бойынша операциялардың, хеджирлеу операцияларының, сондай-ақ РЕПО және кері РЕПО операцияларының бухгалтерлік есебін жүргізуін нақтылайды.".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4. Күші жойылды – ҚР Ұлттық Банкі Басқармасының 27.03.2017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