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ae27" w14:textId="b36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2011 жылғы 3 наурыздағы № 432/58-IV "Астана қаласының аумағында құрылыс салу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25 қыркүйектегі № 69/9-V шешімі.  Астана қаласының Әділет департаментінде 2012 жылғы 7 қарашада нормативтік құқықтық кесімдерді Мемлекеттік тіркеудің тізіліміне № 749 болып енгізілді.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«Қазақстан Республикасындағы сәулет, қала құрылысы және құрылыс қызметі туралы» Қазақстан Республикасының 2001 жылғы 16 шілдедегі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 мәслихатының 2011 жылғы 3 наурыздағы № </w:t>
      </w:r>
      <w:r>
        <w:rPr>
          <w:rFonts w:ascii="Times New Roman"/>
          <w:b w:val="false"/>
          <w:i w:val="false"/>
          <w:color w:val="000000"/>
          <w:sz w:val="28"/>
        </w:rPr>
        <w:t>432/58- ІV</w:t>
      </w:r>
      <w:r>
        <w:rPr>
          <w:rFonts w:ascii="Times New Roman"/>
          <w:b w:val="false"/>
          <w:i w:val="false"/>
          <w:color w:val="000000"/>
          <w:sz w:val="28"/>
        </w:rPr>
        <w:t xml:space="preserve"> «Астана қаласының аумағында құрылыс салу Қағидалары туралы» (Нормативтік-құқықтық актілерді мемлекеттік тіркеу Тізілімінде 2011 жылғы 15 сәуірде № 671 болып тіркелді, 2011 жылғы 21 сәуірдегі № 47 «Вечерняя Астана», 2011 жылғы 21 сәуірдегі № 45 «Астана ақшамы» газеттерінде жарияланды) Астана қаласы мәслихатының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Астана қаласының аумағында құрылыс салу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кіріспесі келесі редакцияда жазылсын:</w:t>
      </w:r>
      <w:r>
        <w:br/>
      </w:r>
      <w:r>
        <w:rPr>
          <w:rFonts w:ascii="Times New Roman"/>
          <w:b w:val="false"/>
          <w:i w:val="false"/>
          <w:color w:val="000000"/>
          <w:sz w:val="28"/>
        </w:rPr>
        <w:t>
</w:t>
      </w:r>
      <w:r>
        <w:rPr>
          <w:rFonts w:ascii="Times New Roman"/>
          <w:b w:val="false"/>
          <w:i w:val="false"/>
          <w:color w:val="000000"/>
          <w:sz w:val="28"/>
        </w:rPr>
        <w:t>
      «Осы Астана қаласының аумағында құрылыс салу Қағидалары (бұдан әрі – Қағида)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 xml:space="preserve">Экологиялық </w:t>
      </w:r>
      <w:r>
        <w:rPr>
          <w:rFonts w:ascii="Times New Roman"/>
          <w:b w:val="false"/>
          <w:i w:val="false"/>
          <w:color w:val="000000"/>
          <w:sz w:val="28"/>
        </w:rPr>
        <w:t>кодексіне, </w:t>
      </w:r>
      <w:r>
        <w:rPr>
          <w:rFonts w:ascii="Times New Roman"/>
          <w:b w:val="false"/>
          <w:i w:val="false"/>
          <w:color w:val="000000"/>
          <w:sz w:val="28"/>
        </w:rPr>
        <w:t>"Қазақстан Республикасында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әзірленді және сәулет, қала құрылысы және құрылыс қызметі субъектілерінің жер учаскелерін пайдалану, Астана қаласының аумағы мен қала маңындағы аймақтарды жобалау мен салу жөніндегі шарттар мен талаптарды белгілейді.</w:t>
      </w:r>
      <w:r>
        <w:br/>
      </w:r>
      <w:r>
        <w:rPr>
          <w:rFonts w:ascii="Times New Roman"/>
          <w:b w:val="false"/>
          <w:i w:val="false"/>
          <w:color w:val="000000"/>
          <w:sz w:val="28"/>
        </w:rPr>
        <w:t>
</w:t>
      </w:r>
      <w:r>
        <w:rPr>
          <w:rFonts w:ascii="Times New Roman"/>
          <w:b w:val="false"/>
          <w:i w:val="false"/>
          <w:color w:val="000000"/>
          <w:sz w:val="28"/>
        </w:rPr>
        <w:t>
      Осы Қағида нормативтік құқықтық акті болып табылады және жаңа жылжымайтын мүлік объектілерін және уақытша құрылыстарды орналастыру мен салуға немесе қолданыстағыларды өзгертуге (қайта өзгерту, қайта жабдықтау, қайта жоспарлау, қайта жаңарту, кеңейту, күрделі жөндеу) рұқсат алу рәсімдерін өту тәртібін белгілейді, Астана қаласының аумағында сәулет, қала құрылысы және құрылыс қызметін жүзеге асырумен байланысты өзге де қарым-қатынастарды реттейді.»;</w:t>
      </w:r>
      <w:r>
        <w:br/>
      </w:r>
      <w:r>
        <w:rPr>
          <w:rFonts w:ascii="Times New Roman"/>
          <w:b w:val="false"/>
          <w:i w:val="false"/>
          <w:color w:val="000000"/>
          <w:sz w:val="28"/>
        </w:rPr>
        <w:t>
</w:t>
      </w:r>
      <w:r>
        <w:rPr>
          <w:rFonts w:ascii="Times New Roman"/>
          <w:b w:val="false"/>
          <w:i w:val="false"/>
          <w:color w:val="000000"/>
          <w:sz w:val="28"/>
        </w:rPr>
        <w:t>
      1-тарауда: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мазмұндағы ұғымдармен толықтырылсын: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инжинирингтік қызметтер – оңтайлы жобалау көрсеткіштеріне қол жеткізу мақсатында құрылысты әзірлеу мен жүзеге асыруды қамтамасыз ететін қызметтер кешені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сараптамалық жұмыстар – ғимараттар мен құрылыстардың беріктілігі мен орнықтылығына техникалық зерттеу жүргізу және жобаларды сараптау жұмыстары;</w:t>
      </w:r>
      <w:r>
        <w:br/>
      </w:r>
      <w:r>
        <w:rPr>
          <w:rFonts w:ascii="Times New Roman"/>
          <w:b w:val="false"/>
          <w:i w:val="false"/>
          <w:color w:val="000000"/>
          <w:sz w:val="28"/>
        </w:rPr>
        <w:t>
</w:t>
      </w:r>
      <w:r>
        <w:rPr>
          <w:rFonts w:ascii="Times New Roman"/>
          <w:b w:val="false"/>
          <w:i w:val="false"/>
          <w:color w:val="000000"/>
          <w:sz w:val="28"/>
        </w:rPr>
        <w:t>
      жерге орналастыру жобасы – берілетін жер учаскесінің ауданын, оның шекарасы мен орналасу орнын, жер учаскелері мен жер пайдаланушылардың көршілес меншік иелерін, сондай-ақ берілетін жер учаскесінің ауыртпалықтары мен шектеулерін анықтайтын техникалық, экономикалық, құқықтық құжаттар кешені;</w:t>
      </w:r>
      <w:r>
        <w:br/>
      </w:r>
      <w:r>
        <w:rPr>
          <w:rFonts w:ascii="Times New Roman"/>
          <w:b w:val="false"/>
          <w:i w:val="false"/>
          <w:color w:val="000000"/>
          <w:sz w:val="28"/>
        </w:rPr>
        <w:t>
</w:t>
      </w:r>
      <w:r>
        <w:rPr>
          <w:rFonts w:ascii="Times New Roman"/>
          <w:b w:val="false"/>
          <w:i w:val="false"/>
          <w:color w:val="000000"/>
          <w:sz w:val="28"/>
        </w:rPr>
        <w:t>
      бірыңғай сәулеттік стиль – салынатын нақты ауданға тән құрылыста қолданылатын бірыңғай белгілер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он алтыншы абзацы келесі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 органы (бұдан әрі – мемлекеттік сәулет-құрылыс бақылау органы) - құрылыс объектілерінің қауіпсіздігін мемлекеттік сәулет-құрылыс бақылауды, Астана қаласының аумағында сәулет, қала құрылысы және құрылыс қызметі саласында лицензиялауды жүзеге асыратын мемлекеттік орган. Астана қаласының мемлекеттік сәулет-құрылыс бақылау органының басшысы Астана қаласының бас мемлекеттік құрылыс инспекторы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отызыншы абзацы келесі редакцияда жазылсын:</w:t>
      </w:r>
      <w:r>
        <w:br/>
      </w:r>
      <w:r>
        <w:rPr>
          <w:rFonts w:ascii="Times New Roman"/>
          <w:b w:val="false"/>
          <w:i w:val="false"/>
          <w:color w:val="000000"/>
          <w:sz w:val="28"/>
        </w:rPr>
        <w:t>
</w:t>
      </w:r>
      <w:r>
        <w:rPr>
          <w:rFonts w:ascii="Times New Roman"/>
          <w:b w:val="false"/>
          <w:i w:val="false"/>
          <w:color w:val="000000"/>
          <w:sz w:val="28"/>
        </w:rPr>
        <w:t>
      «мамандандырылған сәулет ұйымы – негізгі қызмет түрі қала құрылысы қызметін жүзеге асыру үшін құрылыс салушыға бастапқы мәліметтерді жинау, бөлік сызбасын әзірлеу, Астана қаласы бас жоспарының нобайын әзірлеу, жағдайлық сызба әзірлеу, орналастыру сызбасын әзірлеу, топографиялық және атқарушылық түсірілімдерді орындау, ғимараттар мен құрылыстардың негізгі белдеуін бөлу, ғимараттар мен құрылыстар салу үшін учаске шекараларын нақты шығару, сәулет, қала құрылысы және құрылыс қызметі саласында инжинирингтік қызмет көрсету, жеке тұрғын үй құрылысы аудандарын бірыңғай сәулеттік стилінде салу үдерісіне қатысу болып табылатын әкімдік құрған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тікелей қарастырылған субъектілер жүзеге асыратын қызметтерді қоспағанда, лицензиялауды талап ететін сәулет, қала құрылысы және құрылыс саласындағы қызметтің жекелеген түрлерін жүзеге асыруға тек лицензиясы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сәулет-құрылыс бақылау органының сұранымы бойынша құрылыс объектілері жөнінде қажетті ақпарат пен техникалық құжаттаманы, сондай-ақ тиісті жобалар сараптамасының қорытындысын береді;»;</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 жобалау, зерттеу және іздестіру жұмыстарын жүргізу мен салу мақсаты үшін жер учаскесіне (қолда бар қосымша учаске өлшеміне) тиісті құқық беру немесе беруден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мазмұндағы редакцияда жазылсын:</w:t>
      </w:r>
      <w:r>
        <w:br/>
      </w:r>
      <w:r>
        <w:rPr>
          <w:rFonts w:ascii="Times New Roman"/>
          <w:b w:val="false"/>
          <w:i w:val="false"/>
          <w:color w:val="000000"/>
          <w:sz w:val="28"/>
        </w:rPr>
        <w:t>
</w:t>
      </w:r>
      <w:r>
        <w:rPr>
          <w:rFonts w:ascii="Times New Roman"/>
          <w:b w:val="false"/>
          <w:i w:val="false"/>
          <w:color w:val="000000"/>
          <w:sz w:val="28"/>
        </w:rPr>
        <w:t>
      «7) жеке тұрғын үй құрылысы аудандарын бірыңғай сәулеттік стильде салу тұжырымдамасын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8) тармақшасы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заңнамасымен жергілікті атқарушы органдарға жүктелген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мазмұндағы 11),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жеке тұрғын үй құрылысы аудандарын бірыңғай сәулеттік стильде салу тұжырымдамасын әзірлеу;</w:t>
      </w:r>
      <w:r>
        <w:br/>
      </w:r>
      <w:r>
        <w:rPr>
          <w:rFonts w:ascii="Times New Roman"/>
          <w:b w:val="false"/>
          <w:i w:val="false"/>
          <w:color w:val="000000"/>
          <w:sz w:val="28"/>
        </w:rPr>
        <w:t>
</w:t>
      </w:r>
      <w:r>
        <w:rPr>
          <w:rFonts w:ascii="Times New Roman"/>
          <w:b w:val="false"/>
          <w:i w:val="false"/>
          <w:color w:val="000000"/>
          <w:sz w:val="28"/>
        </w:rPr>
        <w:t>
      12) осы Қағиданың </w:t>
      </w:r>
      <w:r>
        <w:rPr>
          <w:rFonts w:ascii="Times New Roman"/>
          <w:b w:val="false"/>
          <w:i w:val="false"/>
          <w:color w:val="000000"/>
          <w:sz w:val="28"/>
        </w:rPr>
        <w:t>12-тарауының</w:t>
      </w:r>
      <w:r>
        <w:rPr>
          <w:rFonts w:ascii="Times New Roman"/>
          <w:b w:val="false"/>
          <w:i w:val="false"/>
          <w:color w:val="000000"/>
          <w:sz w:val="28"/>
        </w:rPr>
        <w:t xml:space="preserve"> 3-параграфына сәйкес мамандандырылған сәулет ұйымымен жасасатын шарттардың үлгі нысанын бекіту.»;</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 жер учаскесіне тиісті құқық беру немесе беруден бас тарту туралы әкімдік қаулыларының жобаларын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келесі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 учаскесін сатып алу-сату шарты мен жалға алу және уақытша өтеусіз жер пайдалану шарттарын жасасады және жасасқан шарттардың талаптарының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 тұрғын ғимараттарындағы жекелеген орын-жайларды немесе жекелеген бөліктерін құрылыс-монтаждау жұмыстарына, қайта жөндеуге (қайта жоспарлауға, қайта жабдықтауға) рұқсат беру;»;</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«6) сәулет, қала құрылысы және құрылыс қызметін лицензиялауды, сараптама жұмыстары мен сәулет, қала құрылысы және құрылыс қызметі саласында инжинирингтік қызметтерді жүзеге асыру құқығына сарапшыларды аттестациядан өткізуді жүзеге асыру»;</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1-параграфы</w:t>
      </w:r>
      <w:r>
        <w:rPr>
          <w:rFonts w:ascii="Times New Roman"/>
          <w:b w:val="false"/>
          <w:i w:val="false"/>
          <w:color w:val="000000"/>
          <w:sz w:val="28"/>
        </w:rPr>
        <w:t xml:space="preserve"> келесі мазмұндағы 17-1 тармақпен толықтырылсын:</w:t>
      </w:r>
      <w:r>
        <w:br/>
      </w:r>
      <w:r>
        <w:rPr>
          <w:rFonts w:ascii="Times New Roman"/>
          <w:b w:val="false"/>
          <w:i w:val="false"/>
          <w:color w:val="000000"/>
          <w:sz w:val="28"/>
        </w:rPr>
        <w:t>
</w:t>
      </w:r>
      <w:r>
        <w:rPr>
          <w:rFonts w:ascii="Times New Roman"/>
          <w:b w:val="false"/>
          <w:i w:val="false"/>
          <w:color w:val="000000"/>
          <w:sz w:val="28"/>
        </w:rPr>
        <w:t>
      «17-1. Қазақстан Республикасы Жер кодексі </w:t>
      </w:r>
      <w:r>
        <w:rPr>
          <w:rFonts w:ascii="Times New Roman"/>
          <w:b w:val="false"/>
          <w:i w:val="false"/>
          <w:color w:val="000000"/>
          <w:sz w:val="28"/>
        </w:rPr>
        <w:t>44-бабының</w:t>
      </w:r>
      <w:r>
        <w:rPr>
          <w:rFonts w:ascii="Times New Roman"/>
          <w:b w:val="false"/>
          <w:i w:val="false"/>
          <w:color w:val="000000"/>
          <w:sz w:val="28"/>
        </w:rPr>
        <w:t xml:space="preserve"> 6-тармағында көрсетілген жағдайда жеке және заңды тұлғалар меншік иесі шығындарына өтемақы төлеу талаптары туралы жылжымайтын мүлік иелерінің әрқайсысымен жасасқан шартты ұсынады. Шартта қолданыстағы құрылыстарды, инженерлік коммуникацияларды, жасыл көшеттерді көшірудің нақты шарттары мен көшіру мерзімдері, жылжымайтын мүлікті бұзуға байланысты барлық шығындарды өтеу бойынша құрылыс салушының міндеттері көрсетіледі.»;</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1-параграфы</w:t>
      </w:r>
      <w:r>
        <w:rPr>
          <w:rFonts w:ascii="Times New Roman"/>
          <w:b w:val="false"/>
          <w:i w:val="false"/>
          <w:color w:val="000000"/>
          <w:sz w:val="28"/>
        </w:rPr>
        <w:t xml:space="preserve"> келесі мазмұндағы 19-1 тармақпен толықтырылсын:</w:t>
      </w:r>
      <w:r>
        <w:br/>
      </w:r>
      <w:r>
        <w:rPr>
          <w:rFonts w:ascii="Times New Roman"/>
          <w:b w:val="false"/>
          <w:i w:val="false"/>
          <w:color w:val="000000"/>
          <w:sz w:val="28"/>
        </w:rPr>
        <w:t>
</w:t>
      </w:r>
      <w:r>
        <w:rPr>
          <w:rFonts w:ascii="Times New Roman"/>
          <w:b w:val="false"/>
          <w:i w:val="false"/>
          <w:color w:val="000000"/>
          <w:sz w:val="28"/>
        </w:rPr>
        <w:t>
      «19-1. Жер учаскесіне құқық беру немесе беруден бас тарту туралы шешім қабылдау үшін өтініш беруші қажетті құжаттардың толық топтамасын ұсынбаған жағдайда, жер қатынастары жөніндегі орган екі жұмыс күні ішінде өтініш иесіне өтінішті қараудан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«27. Жер комиссиясының қорытындысы аумақтық аймақтандыру немесе жер учаскесіне алдын-ала таңдау беруге (жер учаскесін объектілер салу үшін сұраған жағдайда) сәйкес аталған нысаналы мақсат бойынша сұралған жер учаскесін пайдалану мүмкіндігі туралы ұсыныс жер комиссиясына түскен сәттен бастап бес жұмыс күні ішінде екі данада хаттамалық шешім түрінде жасалады.</w:t>
      </w:r>
      <w:r>
        <w:br/>
      </w:r>
      <w:r>
        <w:rPr>
          <w:rFonts w:ascii="Times New Roman"/>
          <w:b w:val="false"/>
          <w:i w:val="false"/>
          <w:color w:val="000000"/>
          <w:sz w:val="28"/>
        </w:rPr>
        <w:t>
</w:t>
      </w:r>
      <w:r>
        <w:rPr>
          <w:rFonts w:ascii="Times New Roman"/>
          <w:b w:val="false"/>
          <w:i w:val="false"/>
          <w:color w:val="000000"/>
          <w:sz w:val="28"/>
        </w:rPr>
        <w:t>
      Комиссия оң қорытынды қабылдаған жағдайда оның бір данасы бес жұмыс күні ішінде жерге орналастыру жобасын әзірлеу үшін өтініш иесіне тапсырылады.»;</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1-параграфы</w:t>
      </w:r>
      <w:r>
        <w:rPr>
          <w:rFonts w:ascii="Times New Roman"/>
          <w:b w:val="false"/>
          <w:i w:val="false"/>
          <w:color w:val="000000"/>
          <w:sz w:val="28"/>
        </w:rPr>
        <w:t xml:space="preserve"> келесі мазмұндағы 27-1 тармақпен толықтырылсын:</w:t>
      </w:r>
      <w:r>
        <w:br/>
      </w:r>
      <w:r>
        <w:rPr>
          <w:rFonts w:ascii="Times New Roman"/>
          <w:b w:val="false"/>
          <w:i w:val="false"/>
          <w:color w:val="000000"/>
          <w:sz w:val="28"/>
        </w:rPr>
        <w:t>
</w:t>
      </w:r>
      <w:r>
        <w:rPr>
          <w:rFonts w:ascii="Times New Roman"/>
          <w:b w:val="false"/>
          <w:i w:val="false"/>
          <w:color w:val="000000"/>
          <w:sz w:val="28"/>
        </w:rPr>
        <w:t>
      «27-1. Жер комиссиясының хаттамасынан үзінді-көшірме алғаннан кейін өтініш иесі жерге орналастыру жобасын әзірлеуді қамтамасыз етеді және оны бекіту үшін жер қатынастары жөніндегі органға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«29. Жер қатынастары жөніндегі орган әкімдіктің жер учаскесін беру туралы қаулысы қабылданған күннен бастап он жұмыс күнінен аспайтын мерзімде өтініш берушімен жер учаскесін сату сатып алу немесе уақытша жер пайдалану шартын жасайды.»;</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2-параграфы</w:t>
      </w:r>
      <w:r>
        <w:rPr>
          <w:rFonts w:ascii="Times New Roman"/>
          <w:b w:val="false"/>
          <w:i w:val="false"/>
          <w:color w:val="000000"/>
          <w:sz w:val="28"/>
        </w:rPr>
        <w:t xml:space="preserve"> келесі мазмұндағы 33-1 тармақпен толықтырылсын:</w:t>
      </w:r>
      <w:r>
        <w:br/>
      </w:r>
      <w:r>
        <w:rPr>
          <w:rFonts w:ascii="Times New Roman"/>
          <w:b w:val="false"/>
          <w:i w:val="false"/>
          <w:color w:val="000000"/>
          <w:sz w:val="28"/>
        </w:rPr>
        <w:t>
</w:t>
      </w:r>
      <w:r>
        <w:rPr>
          <w:rFonts w:ascii="Times New Roman"/>
          <w:b w:val="false"/>
          <w:i w:val="false"/>
          <w:color w:val="000000"/>
          <w:sz w:val="28"/>
        </w:rPr>
        <w:t>
      «33-1. Жер учаскесін мемлекет мұқтажына алып қою, мәжбүрлеп иеліктен шығару кезінде жерге орналастыру жобасына жер учаскелері иелері мен жер пайдаланушылардың (жалға алушылар) алынып қоятын жер түрлеріне байланысты ауыл шаруашылық және орман шаруашылық шығындары қоса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w:t>
      </w:r>
      <w:r>
        <w:rPr>
          <w:rFonts w:ascii="Times New Roman"/>
          <w:b w:val="false"/>
          <w:i w:val="false"/>
          <w:color w:val="000000"/>
          <w:sz w:val="28"/>
        </w:rPr>
        <w:t xml:space="preserve"> келесі мазмұндағы 55-1 тармақпен толықтырылсын:</w:t>
      </w:r>
      <w:r>
        <w:br/>
      </w:r>
      <w:r>
        <w:rPr>
          <w:rFonts w:ascii="Times New Roman"/>
          <w:b w:val="false"/>
          <w:i w:val="false"/>
          <w:color w:val="000000"/>
          <w:sz w:val="28"/>
        </w:rPr>
        <w:t>
</w:t>
      </w:r>
      <w:r>
        <w:rPr>
          <w:rFonts w:ascii="Times New Roman"/>
          <w:b w:val="false"/>
          <w:i w:val="false"/>
          <w:color w:val="000000"/>
          <w:sz w:val="28"/>
        </w:rPr>
        <w:t>
      «55-1. Елді мекендерде жерлерді аймақтандыру жер учаскелеріне арналған төлемнің базалық ставкасына баға белгілейтін аймақтар шекарасы мен түзеу коэффициенттерін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«56. Жасыл аймақтар жерлері халық демалатын орын болып табылады және мәдени-сауықтыру, оңалту мен туристік мақсаттарда пайдаланылады. Мұндай жерлерде жасыл аймақтарының қорғау, санитарлық-гигиеналық функцияларына және халық демалуын ұйымдастыру мақсаттарына сай келмейтін құрылыстар мен орын-жайларды салуға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«60. Астана қаласы әкімдігінің құрылыс салу мақсатында жер учаскесін беру жөніндегі қаулысы және жер учаскесін игеру шарты, егер осы Қағидада өзгеше қарастырылмаса, көзделген объектіні жобалауға тапсырыс берушінің тапсырмасын орындау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64-тармақтың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жаңа құрылыс салуға жер учаскесін беру (қосып беру) туралы шешімі немесе жергілікті атқарушы органның қолданыстағы объектілерді өзгертуге қайта жаңартуға (қайта жоспарлау, қайта жабдықтау) берген рұқсаты;».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«82. Құрылыс салушы (тапсырыс беруші) өз қаражаты есебінен салған объектілер бойынша жобалардың сараптамасын тиісті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110-тармақтың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«8) қолданыстағы ғимараттар мен құрылыстарды бұзумен, уақытша инженерлік желілерді, жолдарды, қоймалық алаңшаларды жайғастырумен, сондай-ақ аумақты тігінен жоспарлаумен байланысты дайындық жұмыстары.»;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«111. МСҚБО-ның рұқсаты құрылыс-монтаждау жұмыстарын жүргізуге, тұрғын ғимараттардағы жекелеген орын-жайларды немесе жекелеген бөліктерді қайта жаңартуға (қайта жоспарлауға, қайта жабдықтауға) ресімделеді.»;</w:t>
      </w:r>
      <w:r>
        <w:br/>
      </w:r>
      <w:r>
        <w:rPr>
          <w:rFonts w:ascii="Times New Roman"/>
          <w:b w:val="false"/>
          <w:i w:val="false"/>
          <w:color w:val="000000"/>
          <w:sz w:val="28"/>
        </w:rPr>
        <w:t>
</w:t>
      </w:r>
      <w:r>
        <w:rPr>
          <w:rFonts w:ascii="Times New Roman"/>
          <w:b w:val="false"/>
          <w:i w:val="false"/>
          <w:color w:val="000000"/>
          <w:sz w:val="28"/>
        </w:rPr>
        <w:t>
      145-тармақтың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жер заңнамасында белгіленген тәртіпте жер учаскесіне тиісті құқық беру туралы жазбаша өтінішпен Астана қаласының әкімдігіне жүгіну»;</w:t>
      </w:r>
      <w:r>
        <w:br/>
      </w:r>
      <w:r>
        <w:rPr>
          <w:rFonts w:ascii="Times New Roman"/>
          <w:b w:val="false"/>
          <w:i w:val="false"/>
          <w:color w:val="000000"/>
          <w:sz w:val="28"/>
        </w:rPr>
        <w:t>
</w:t>
      </w:r>
      <w:r>
        <w:rPr>
          <w:rFonts w:ascii="Times New Roman"/>
          <w:b w:val="false"/>
          <w:i w:val="false"/>
          <w:color w:val="000000"/>
          <w:sz w:val="28"/>
        </w:rPr>
        <w:t>
      12-тараудың </w:t>
      </w:r>
      <w:r>
        <w:rPr>
          <w:rFonts w:ascii="Times New Roman"/>
          <w:b w:val="false"/>
          <w:i w:val="false"/>
          <w:color w:val="000000"/>
          <w:sz w:val="28"/>
        </w:rPr>
        <w:t>1-параграфы</w:t>
      </w:r>
      <w:r>
        <w:rPr>
          <w:rFonts w:ascii="Times New Roman"/>
          <w:b w:val="false"/>
          <w:i w:val="false"/>
          <w:color w:val="000000"/>
          <w:sz w:val="28"/>
        </w:rPr>
        <w:t xml:space="preserve"> келесі мазмұндағы 149-1 тармақпен толықтырылсын:</w:t>
      </w:r>
      <w:r>
        <w:br/>
      </w:r>
      <w:r>
        <w:rPr>
          <w:rFonts w:ascii="Times New Roman"/>
          <w:b w:val="false"/>
          <w:i w:val="false"/>
          <w:color w:val="000000"/>
          <w:sz w:val="28"/>
        </w:rPr>
        <w:t>
</w:t>
      </w:r>
      <w:r>
        <w:rPr>
          <w:rFonts w:ascii="Times New Roman"/>
          <w:b w:val="false"/>
          <w:i w:val="false"/>
          <w:color w:val="000000"/>
          <w:sz w:val="28"/>
        </w:rPr>
        <w:t>
      «149-1. Жеке тұрғын үй құрылысы аумағын салу жобалары құрылысы бірыңғай сәулеттік стильде жүзеге асырылатын аудандарды анықтайды. Бірыңғай сәулеттік стильді Астана қаласының әкімдігі тұжырымдама түрінде бекітеді және осы Қағидада белгіленген ерекшеліктерге сәйкес, осындай аудандарда орналасқан жер учаскелерін игерудің қосымша талаптарын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12-тарау</w:t>
      </w:r>
      <w:r>
        <w:rPr>
          <w:rFonts w:ascii="Times New Roman"/>
          <w:b w:val="false"/>
          <w:i w:val="false"/>
          <w:color w:val="000000"/>
          <w:sz w:val="28"/>
        </w:rPr>
        <w:t xml:space="preserve"> келесі мазмұндағы 3-параграфпен толықтырылсын:</w:t>
      </w:r>
      <w:r>
        <w:br/>
      </w:r>
      <w:r>
        <w:rPr>
          <w:rFonts w:ascii="Times New Roman"/>
          <w:b w:val="false"/>
          <w:i w:val="false"/>
          <w:color w:val="000000"/>
          <w:sz w:val="28"/>
        </w:rPr>
        <w:t>
</w:t>
      </w:r>
      <w:r>
        <w:rPr>
          <w:rFonts w:ascii="Times New Roman"/>
          <w:b w:val="false"/>
          <w:i w:val="false"/>
          <w:color w:val="000000"/>
          <w:sz w:val="28"/>
        </w:rPr>
        <w:t>
      «§3. Бірыңғай сәулеттік стильдегі жеке тұрғын үй құрылысының ерекшеліктері.</w:t>
      </w:r>
      <w:r>
        <w:br/>
      </w:r>
      <w:r>
        <w:rPr>
          <w:rFonts w:ascii="Times New Roman"/>
          <w:b w:val="false"/>
          <w:i w:val="false"/>
          <w:color w:val="000000"/>
          <w:sz w:val="28"/>
        </w:rPr>
        <w:t>
</w:t>
      </w:r>
      <w:r>
        <w:rPr>
          <w:rFonts w:ascii="Times New Roman"/>
          <w:b w:val="false"/>
          <w:i w:val="false"/>
          <w:color w:val="000000"/>
          <w:sz w:val="28"/>
        </w:rPr>
        <w:t>
      153-1. Осы Қағиданың 60-тармағындағы талаптардан басқа, белгіленген объектіні жобалауға арналған тапсырыс берушінің тапсырмасын жасау үшін жер учаскесіне тиісті құқық беретін әкімдіктің қаулысына сәйкес шарттар қажет.</w:t>
      </w:r>
      <w:r>
        <w:br/>
      </w:r>
      <w:r>
        <w:rPr>
          <w:rFonts w:ascii="Times New Roman"/>
          <w:b w:val="false"/>
          <w:i w:val="false"/>
          <w:color w:val="000000"/>
          <w:sz w:val="28"/>
        </w:rPr>
        <w:t>
</w:t>
      </w:r>
      <w:r>
        <w:rPr>
          <w:rFonts w:ascii="Times New Roman"/>
          <w:b w:val="false"/>
          <w:i w:val="false"/>
          <w:color w:val="000000"/>
          <w:sz w:val="28"/>
        </w:rPr>
        <w:t>
      153-2. Осы Қағиданың 153-1 тармағында көрсетілген Шарттар мамандандырылған сәулет ұйымы мен құрылыс салушы арасында жасасады.</w:t>
      </w:r>
      <w:r>
        <w:br/>
      </w:r>
      <w:r>
        <w:rPr>
          <w:rFonts w:ascii="Times New Roman"/>
          <w:b w:val="false"/>
          <w:i w:val="false"/>
          <w:color w:val="000000"/>
          <w:sz w:val="28"/>
        </w:rPr>
        <w:t>
</w:t>
      </w:r>
      <w:r>
        <w:rPr>
          <w:rFonts w:ascii="Times New Roman"/>
          <w:b w:val="false"/>
          <w:i w:val="false"/>
          <w:color w:val="000000"/>
          <w:sz w:val="28"/>
        </w:rPr>
        <w:t>
      153-3. Мамандандырылған сәулет ұйымы құрылыс салушымен жасасқан шарттардың талаптарына сәйкес жеке тұрғын үй құрылысы ауданын салу жобасын іске асыру барысында келесі іс-қимылды орындайды:</w:t>
      </w:r>
      <w:r>
        <w:br/>
      </w:r>
      <w:r>
        <w:rPr>
          <w:rFonts w:ascii="Times New Roman"/>
          <w:b w:val="false"/>
          <w:i w:val="false"/>
          <w:color w:val="000000"/>
          <w:sz w:val="28"/>
        </w:rPr>
        <w:t>
</w:t>
      </w:r>
      <w:r>
        <w:rPr>
          <w:rFonts w:ascii="Times New Roman"/>
          <w:b w:val="false"/>
          <w:i w:val="false"/>
          <w:color w:val="000000"/>
          <w:sz w:val="28"/>
        </w:rPr>
        <w:t>
      1) мемлекеттік сәулет-құрылыс бақылау органдарынан құрылыс-монтаждау жұмыстарын жүргізуге арналған қажетті рұқсат беру құжаттарын алу бойынша жұмыстар жүргізу;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 инжинирингтік қызмет көрсету;</w:t>
      </w:r>
      <w:r>
        <w:br/>
      </w:r>
      <w:r>
        <w:rPr>
          <w:rFonts w:ascii="Times New Roman"/>
          <w:b w:val="false"/>
          <w:i w:val="false"/>
          <w:color w:val="000000"/>
          <w:sz w:val="28"/>
        </w:rPr>
        <w:t>
</w:t>
      </w:r>
      <w:r>
        <w:rPr>
          <w:rFonts w:ascii="Times New Roman"/>
          <w:b w:val="false"/>
          <w:i w:val="false"/>
          <w:color w:val="000000"/>
          <w:sz w:val="28"/>
        </w:rPr>
        <w:t>
      3) бекітілген жобалау құжаттамасына толық сәйкес келетін жеке тұрғын үйлерді тұрғызу мен қоршау орнатуға байланысты барлық жұмыстарды орындау;</w:t>
      </w:r>
      <w:r>
        <w:br/>
      </w:r>
      <w:r>
        <w:rPr>
          <w:rFonts w:ascii="Times New Roman"/>
          <w:b w:val="false"/>
          <w:i w:val="false"/>
          <w:color w:val="000000"/>
          <w:sz w:val="28"/>
        </w:rPr>
        <w:t>
</w:t>
      </w:r>
      <w:r>
        <w:rPr>
          <w:rFonts w:ascii="Times New Roman"/>
          <w:b w:val="false"/>
          <w:i w:val="false"/>
          <w:color w:val="000000"/>
          <w:sz w:val="28"/>
        </w:rPr>
        <w:t>
      4) бірыңғай сәулеттік стильді есепке ала отырып, жеке тұрғын үйлерді жобалау мен салу үдерісін жалпы үйлестіруді жүзеге асыру;</w:t>
      </w:r>
      <w:r>
        <w:br/>
      </w:r>
      <w:r>
        <w:rPr>
          <w:rFonts w:ascii="Times New Roman"/>
          <w:b w:val="false"/>
          <w:i w:val="false"/>
          <w:color w:val="000000"/>
          <w:sz w:val="28"/>
        </w:rPr>
        <w:t>
</w:t>
      </w:r>
      <w:r>
        <w:rPr>
          <w:rFonts w:ascii="Times New Roman"/>
          <w:b w:val="false"/>
          <w:i w:val="false"/>
          <w:color w:val="000000"/>
          <w:sz w:val="28"/>
        </w:rPr>
        <w:t>
      5) бекітілген жобалау құжаттамасына сәйкес үй-жайлық учаскелерді салу мен абаттандыруды жүзеге асыру барысында құрылыс салушыларға көмек көрсету;</w:t>
      </w:r>
      <w:r>
        <w:br/>
      </w:r>
      <w:r>
        <w:rPr>
          <w:rFonts w:ascii="Times New Roman"/>
          <w:b w:val="false"/>
          <w:i w:val="false"/>
          <w:color w:val="000000"/>
          <w:sz w:val="28"/>
        </w:rPr>
        <w:t>
</w:t>
      </w:r>
      <w:r>
        <w:rPr>
          <w:rFonts w:ascii="Times New Roman"/>
          <w:b w:val="false"/>
          <w:i w:val="false"/>
          <w:color w:val="000000"/>
          <w:sz w:val="28"/>
        </w:rPr>
        <w:t>
      6) инженерлік желілерге жеке тұрғын үйлерді қосуға арналған трасса сызбасын алу бойынша жұмыстарды жүзеге асыру.</w:t>
      </w:r>
      <w:r>
        <w:br/>
      </w:r>
      <w:r>
        <w:rPr>
          <w:rFonts w:ascii="Times New Roman"/>
          <w:b w:val="false"/>
          <w:i w:val="false"/>
          <w:color w:val="000000"/>
          <w:sz w:val="28"/>
        </w:rPr>
        <w:t>
</w:t>
      </w:r>
      <w:r>
        <w:rPr>
          <w:rFonts w:ascii="Times New Roman"/>
          <w:b w:val="false"/>
          <w:i w:val="false"/>
          <w:color w:val="000000"/>
          <w:sz w:val="28"/>
        </w:rPr>
        <w:t>
      153-4. Мамандандырылған сәулет ұйымы құрылысы бірыңғай сәулеттік стилінде жүзеге асырылатын ауданда жеке тұрғын үй құрылысын жобалау мен салу үдерісін үйлестіру мақсатында барлық құрылыс салушылармен және мердігерлермен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
      153-5. Мамандандырылған сәулет ұйымы бірыңғай сәулеттік стильдегі құрылыс ауданы шегінде бекітілген жобалау құжаттамасына сәйкес қоршау салу бойынша мердігерлік жұмыстардың жалғыз тапсырыс беруші ретінде болады. Қоршау құрылысы құрылыс салушы есебінен жүзеге асырылады және барлық жұмыстар аяқталғаннан кейін құрылыс салушының меншігіне беріледі.</w:t>
      </w:r>
      <w:r>
        <w:br/>
      </w:r>
      <w:r>
        <w:rPr>
          <w:rFonts w:ascii="Times New Roman"/>
          <w:b w:val="false"/>
          <w:i w:val="false"/>
          <w:color w:val="000000"/>
          <w:sz w:val="28"/>
        </w:rPr>
        <w:t>
</w:t>
      </w:r>
      <w:r>
        <w:rPr>
          <w:rFonts w:ascii="Times New Roman"/>
          <w:b w:val="false"/>
          <w:i w:val="false"/>
          <w:color w:val="000000"/>
          <w:sz w:val="28"/>
        </w:rPr>
        <w:t>
      153-6. Жеке тұрғын үйлер құрылысын құрылыс салушылар бекітілген жобалау құжаттамасына сәйкес қатаң түрде өздері жүзеге асырады.</w:t>
      </w:r>
      <w:r>
        <w:br/>
      </w:r>
      <w:r>
        <w:rPr>
          <w:rFonts w:ascii="Times New Roman"/>
          <w:b w:val="false"/>
          <w:i w:val="false"/>
          <w:color w:val="000000"/>
          <w:sz w:val="28"/>
        </w:rPr>
        <w:t>
</w:t>
      </w:r>
      <w:r>
        <w:rPr>
          <w:rFonts w:ascii="Times New Roman"/>
          <w:b w:val="false"/>
          <w:i w:val="false"/>
          <w:color w:val="000000"/>
          <w:sz w:val="28"/>
        </w:rPr>
        <w:t>
      153-7. Мамандандырылған сәулет ұйымы бекітілген бірыңғай сәулеттік стильде орындалған (орындалатын) құрылыс-монтаждау жұмыстарына сәйкестігіне қатысты құрылыс салу ауданы аумағында мемлекеттік сәулет-құрылыс бақылау және қадағалау органдарының жұмысына көмек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184-тармақтың</w:t>
      </w:r>
      <w:r>
        <w:rPr>
          <w:rFonts w:ascii="Times New Roman"/>
          <w:b w:val="false"/>
          <w:i w:val="false"/>
          <w:color w:val="000000"/>
          <w:sz w:val="28"/>
        </w:rPr>
        <w:t xml:space="preserve"> бірінші абзацы келесі редакцияда жазылсын:</w:t>
      </w:r>
      <w:r>
        <w:br/>
      </w:r>
      <w:r>
        <w:rPr>
          <w:rFonts w:ascii="Times New Roman"/>
          <w:b w:val="false"/>
          <w:i w:val="false"/>
          <w:color w:val="000000"/>
          <w:sz w:val="28"/>
        </w:rPr>
        <w:t>
</w:t>
      </w:r>
      <w:r>
        <w:rPr>
          <w:rFonts w:ascii="Times New Roman"/>
          <w:b w:val="false"/>
          <w:i w:val="false"/>
          <w:color w:val="000000"/>
          <w:sz w:val="28"/>
        </w:rPr>
        <w:t>
      «184. Инженерлік желілерді монтаждау мен инженерлік құрылыстарды салуды аяқтағаннан кейін, бірақ оларды топырақпен жапқанға дейін құрылыс салушы (тапсырыс беруші) немесе құрылыс ұйымы мамандандырылған сәулет ұйымымен бір данасы сәулет және қала құрылысы органына тапсырылатын, 1:500 масштабта атқарушылық топографиялық түсірілімнің орындалуын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мәслихатының 23.09.2015 </w:t>
      </w:r>
      <w:r>
        <w:rPr>
          <w:rFonts w:ascii="Times New Roman"/>
          <w:b w:val="false"/>
          <w:i w:val="false"/>
          <w:color w:val="000000"/>
          <w:sz w:val="28"/>
        </w:rPr>
        <w:t>№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Б. Исабаев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w:t>
      </w:r>
      <w:r>
        <w:br/>
      </w:r>
      <w:r>
        <w:rPr>
          <w:rFonts w:ascii="Times New Roman"/>
          <w:b w:val="false"/>
          <w:i w:val="false"/>
          <w:color w:val="000000"/>
          <w:sz w:val="28"/>
        </w:rPr>
        <w:t>
</w:t>
      </w:r>
      <w:r>
        <w:rPr>
          <w:rFonts w:ascii="Times New Roman"/>
          <w:b w:val="false"/>
          <w:i/>
          <w:color w:val="000000"/>
          <w:sz w:val="28"/>
        </w:rPr>
        <w:t>      басқармасы» (СжҚҚБ) мемлекеттік</w:t>
      </w:r>
      <w:r>
        <w:br/>
      </w:r>
      <w:r>
        <w:rPr>
          <w:rFonts w:ascii="Times New Roman"/>
          <w:b w:val="false"/>
          <w:i w:val="false"/>
          <w:color w:val="000000"/>
          <w:sz w:val="28"/>
        </w:rPr>
        <w:t>
</w:t>
      </w:r>
      <w:r>
        <w:rPr>
          <w:rFonts w:ascii="Times New Roman"/>
          <w:b w:val="false"/>
          <w:i/>
          <w:color w:val="000000"/>
          <w:sz w:val="28"/>
        </w:rPr>
        <w:t>      мекемесінің бастығы                        В. Силецкий</w:t>
      </w:r>
    </w:p>
    <w:p>
      <w:pPr>
        <w:spacing w:after="0"/>
        <w:ind w:left="0"/>
        <w:jc w:val="both"/>
      </w:pPr>
      <w:r>
        <w:rPr>
          <w:rFonts w:ascii="Times New Roman"/>
          <w:b w:val="false"/>
          <w:i/>
          <w:color w:val="000000"/>
          <w:sz w:val="28"/>
        </w:rPr>
        <w:t>      «Астана қаласының Құрылыс</w:t>
      </w:r>
      <w:r>
        <w:br/>
      </w:r>
      <w:r>
        <w:rPr>
          <w:rFonts w:ascii="Times New Roman"/>
          <w:b w:val="false"/>
          <w:i w:val="false"/>
          <w:color w:val="000000"/>
          <w:sz w:val="28"/>
        </w:rPr>
        <w:t>
</w:t>
      </w:r>
      <w:r>
        <w:rPr>
          <w:rFonts w:ascii="Times New Roman"/>
          <w:b w:val="false"/>
          <w:i/>
          <w:color w:val="000000"/>
          <w:sz w:val="28"/>
        </w:rPr>
        <w:t>      басқармасы» (ҚБ) мемлекеттік</w:t>
      </w:r>
      <w:r>
        <w:br/>
      </w:r>
      <w:r>
        <w:rPr>
          <w:rFonts w:ascii="Times New Roman"/>
          <w:b w:val="false"/>
          <w:i w:val="false"/>
          <w:color w:val="000000"/>
          <w:sz w:val="28"/>
        </w:rPr>
        <w:t>
</w:t>
      </w:r>
      <w:r>
        <w:rPr>
          <w:rFonts w:ascii="Times New Roman"/>
          <w:b w:val="false"/>
          <w:i/>
          <w:color w:val="000000"/>
          <w:sz w:val="28"/>
        </w:rPr>
        <w:t>      мекемесінің бастығы                        В. Лютов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