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2601" w14:textId="3c22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14 желтоқсандағы № А-13/611 қаулысы. Ақмола облысының Әділет департаментінде 2013 жылғы 16 қаңтарда № 3610 болып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«Қорғаншылық және қамқоршылық жөнінде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қызмет регламенттерін бекіту туралы» Ақмола облысы әкімдігінің 2011 жылғы 19 қазандағы № А-9/387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3408 болып тіркелген, «Арқа ажары» және «Акмолинская правда» газеттерінде 2012 жылғы 18 ақпанда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Қ.Қожамжаров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Көлiк және коммуникация министрi           А.Жұмағалиев</w:t>
      </w:r>
    </w:p>
    <w:bookmarkStart w:name="z9"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2012 жылғы 14 желтоқсандағы  </w:t>
      </w:r>
      <w:r>
        <w:br/>
      </w:r>
      <w:r>
        <w:rPr>
          <w:rFonts w:ascii="Times New Roman"/>
          <w:b w:val="false"/>
          <w:i w:val="false"/>
          <w:color w:val="000000"/>
          <w:sz w:val="28"/>
        </w:rPr>
        <w:t>
№ А-13/611 қаулысымен бекітілген</w:t>
      </w:r>
    </w:p>
    <w:bookmarkEnd w:id="1"/>
    <w:bookmarkStart w:name="z10" w:id="2"/>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мемлекеттік қызметті(бұдан әрі - қызмет) халыққа қызмет көрсету орталықтары (бұдан әрі – Орталық) арқылы Ақмола облысының білім бөлімдері, кент, ауыл (село), ауылдық (селолық) округ әкімінің аппараттары (бұдан әрі – қызмет беруші),сондай-ақ, www.e.gov.kz «электрондық үкіметі» веб-порталы арқылы (бұдан әрі – ЭҮП)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w:t>
      </w:r>
      <w:r>
        <w:rPr>
          <w:rFonts w:ascii="Times New Roman"/>
          <w:b w:val="false"/>
          <w:i w:val="false"/>
          <w:color w:val="000000"/>
          <w:sz w:val="28"/>
        </w:rPr>
        <w:t>
      2) тұтынушы –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қолданумен өзара ақпаратқа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қолтаңбаны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9)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жүгінетін және оларды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12) «электрондық үкімет» аумақтық шлюзі – электрондық қызметтерді іске асыру шеңберінде «электрондық әкімдік» ақпараттық жүйелерін ықпалдастыруға арналған «электрондық үкімет» шлюзінің кіші жүйесі (бұдан әрі – ЭҮАШ);</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 (бұдан әрі – ҚФБ) – қызмет көрсету үдерісіне қатысатын, мемлекеттік органдардың, мемлекеттік мекемелердің құрылымдық бөлімшелерінің немесе басқа ұйымдар мен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14) Қазақстан Республикасының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16) АЖО – автоматтандырылған жұмыс орны.</w:t>
      </w:r>
    </w:p>
    <w:bookmarkEnd w:id="4"/>
    <w:bookmarkStart w:name="z33" w:id="5"/>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5"/>
    <w:bookmarkStart w:name="z34" w:id="6"/>
    <w:p>
      <w:pPr>
        <w:spacing w:after="0"/>
        <w:ind w:left="0"/>
        <w:jc w:val="both"/>
      </w:pPr>
      <w:r>
        <w:rPr>
          <w:rFonts w:ascii="Times New Roman"/>
          <w:b w:val="false"/>
          <w:i w:val="false"/>
          <w:color w:val="000000"/>
          <w:sz w:val="28"/>
        </w:rPr>
        <w:t>
      6. ЭҮП арқылы қызметті көрсеткен кезде қызмет берушінің адымдық әрекеттері 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 1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тұтынушы өзінің ЖСН-інің және парольдің көмегімен ЭҮП-де тіркеуді жүзеге асырады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 қызметті алу үшін алушының ЖСН мен паролін ЭҮП-ге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ЖСН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ескеріп,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берілген электрондық түрдегі қажетті құжаттардың көшірмелерін сұраныс нысанына қоса беру, сондай-ақ сұранысты куәландыру (қол қою) үшін ЭЦҚ тіркеу куәлігін тұтынушының таңдауы;</w:t>
      </w:r>
      <w:r>
        <w:br/>
      </w:r>
      <w:r>
        <w:rPr>
          <w:rFonts w:ascii="Times New Roman"/>
          <w:b w:val="false"/>
          <w:i w:val="false"/>
          <w:color w:val="000000"/>
          <w:sz w:val="28"/>
        </w:rPr>
        <w:t>
</w:t>
      </w:r>
      <w:r>
        <w:rPr>
          <w:rFonts w:ascii="Times New Roman"/>
          <w:b w:val="false"/>
          <w:i w:val="false"/>
          <w:color w:val="000000"/>
          <w:sz w:val="28"/>
        </w:rPr>
        <w:t>
      6) 2-шарт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 мен ЭЦҚ тіркеу куәлігінде көрсетілген ЖСН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7) 4-үдеріс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8) 5-үдеріс – тұтынушының ЭЦҚ көмегімен қызмет көрсетуге сұрау салуды куәландыру және қызмет берушінің өңдеуі үшін ЭҮАШ АЖО-ында ЭҮШ арқылы электрондық құжатты (сұранысты) жіберу;</w:t>
      </w:r>
      <w:r>
        <w:br/>
      </w:r>
      <w:r>
        <w:rPr>
          <w:rFonts w:ascii="Times New Roman"/>
          <w:b w:val="false"/>
          <w:i w:val="false"/>
          <w:color w:val="000000"/>
          <w:sz w:val="28"/>
        </w:rPr>
        <w:t>
</w:t>
      </w:r>
      <w:r>
        <w:rPr>
          <w:rFonts w:ascii="Times New Roman"/>
          <w:b w:val="false"/>
          <w:i w:val="false"/>
          <w:color w:val="000000"/>
          <w:sz w:val="28"/>
        </w:rPr>
        <w:t>
      9) 6-үдеріс – ЭҮАШ АЖО-ында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тұтынушы ұсынған құжаттардың сәйкес келуін және қызмет көрсету үшін негізді қызмет берушінің тексеруі (өңдеуі);</w:t>
      </w:r>
      <w:r>
        <w:br/>
      </w:r>
      <w:r>
        <w:rPr>
          <w:rFonts w:ascii="Times New Roman"/>
          <w:b w:val="false"/>
          <w:i w:val="false"/>
          <w:color w:val="000000"/>
          <w:sz w:val="28"/>
        </w:rPr>
        <w:t>
</w:t>
      </w:r>
      <w:r>
        <w:rPr>
          <w:rFonts w:ascii="Times New Roman"/>
          <w:b w:val="false"/>
          <w:i w:val="false"/>
          <w:color w:val="000000"/>
          <w:sz w:val="28"/>
        </w:rPr>
        <w:t>
      11) 7-үдеріс – тұтынушының құжаттарында бар бұзушылықтарына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ЭҮАШ АЖО-ында қалыптастырылған қызмет нәтижесін (электрондық құжат нысанындағы анықтаманы)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Орталық арқылы қызметті көрсеткен кезде қызмет берушінің адымдық әрекеттері мен шешімдері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w:t>
      </w:r>
      <w:r>
        <w:rPr>
          <w:rFonts w:ascii="Times New Roman"/>
          <w:b w:val="false"/>
          <w:i w:val="false"/>
          <w:color w:val="000000"/>
          <w:sz w:val="28"/>
        </w:rPr>
        <w:t>№ 2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қызметкерлерінің ЭҮАШ АЖО-нан қызмет алу үшін өзінің ЖСН мен паролін енгізу үдерісі (авторлау үдерісі);</w:t>
      </w:r>
      <w:r>
        <w:br/>
      </w:r>
      <w:r>
        <w:rPr>
          <w:rFonts w:ascii="Times New Roman"/>
          <w:b w:val="false"/>
          <w:i w:val="false"/>
          <w:color w:val="000000"/>
          <w:sz w:val="28"/>
        </w:rPr>
        <w:t>
</w:t>
      </w:r>
      <w:r>
        <w:rPr>
          <w:rFonts w:ascii="Times New Roman"/>
          <w:b w:val="false"/>
          <w:i w:val="false"/>
          <w:color w:val="000000"/>
          <w:sz w:val="28"/>
        </w:rPr>
        <w:t>
      2) 2-үдеріс – қызмет беруші қызметкерлерінің қызметті таңдауы, қызметті көрсетуге арналған сұрау салу нысанын экранға шығару және қызмет беруші қызметкерлерінің тұтынушы деректерін енгізуі;</w:t>
      </w:r>
      <w:r>
        <w:br/>
      </w:r>
      <w:r>
        <w:rPr>
          <w:rFonts w:ascii="Times New Roman"/>
          <w:b w:val="false"/>
          <w:i w:val="false"/>
          <w:color w:val="000000"/>
          <w:sz w:val="28"/>
        </w:rPr>
        <w:t>
</w:t>
      </w:r>
      <w:r>
        <w:rPr>
          <w:rFonts w:ascii="Times New Roman"/>
          <w:b w:val="false"/>
          <w:i w:val="false"/>
          <w:color w:val="000000"/>
          <w:sz w:val="28"/>
        </w:rPr>
        <w:t>
      3) 3-үдеріс – ЭҮШ арқылы ЖТ МДБ-ға тұтынушы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1-шарт – ЖТ МДБ-да тұтынушының деректері болуын тексеру.</w:t>
      </w:r>
      <w:r>
        <w:br/>
      </w:r>
      <w:r>
        <w:rPr>
          <w:rFonts w:ascii="Times New Roman"/>
          <w:b w:val="false"/>
          <w:i w:val="false"/>
          <w:color w:val="000000"/>
          <w:sz w:val="28"/>
        </w:rPr>
        <w:t>
</w:t>
      </w:r>
      <w:r>
        <w:rPr>
          <w:rFonts w:ascii="Times New Roman"/>
          <w:b w:val="false"/>
          <w:i w:val="false"/>
          <w:color w:val="000000"/>
          <w:sz w:val="28"/>
        </w:rPr>
        <w:t>
      5) 4-үдеріс – ЖТ МДБ-да тұтынушы деректерінің болмауына байланысты қызмет алу мүмкіндігі жүзеге асырылмайтыны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5-үдеріс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ЭЦҚ жәрдемімен (енгізілген деректер)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7) 6-үдеріс – ЭҮАШ АЖО-ына электрондық құжаттың тіркелуі;</w:t>
      </w:r>
      <w:r>
        <w:br/>
      </w:r>
      <w:r>
        <w:rPr>
          <w:rFonts w:ascii="Times New Roman"/>
          <w:b w:val="false"/>
          <w:i w:val="false"/>
          <w:color w:val="000000"/>
          <w:sz w:val="28"/>
        </w:rPr>
        <w:t>
</w:t>
      </w:r>
      <w:r>
        <w:rPr>
          <w:rFonts w:ascii="Times New Roman"/>
          <w:b w:val="false"/>
          <w:i w:val="false"/>
          <w:color w:val="000000"/>
          <w:sz w:val="28"/>
        </w:rPr>
        <w:t>
      8) 2-шарт – қызмет берушінің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және қызмет көрсету негізінде енгізген құжаттарына сәйкес (өңделу) тексеруі;</w:t>
      </w:r>
      <w:r>
        <w:br/>
      </w:r>
      <w:r>
        <w:rPr>
          <w:rFonts w:ascii="Times New Roman"/>
          <w:b w:val="false"/>
          <w:i w:val="false"/>
          <w:color w:val="000000"/>
          <w:sz w:val="28"/>
        </w:rPr>
        <w:t>
</w:t>
      </w:r>
      <w:r>
        <w:rPr>
          <w:rFonts w:ascii="Times New Roman"/>
          <w:b w:val="false"/>
          <w:i w:val="false"/>
          <w:color w:val="000000"/>
          <w:sz w:val="28"/>
        </w:rPr>
        <w:t>
      9) 7-үдеріс – тұтынушының құжаттарында бар бұзушылықтарына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8-үдеріс – тұтынушының ЭҮАШ АЖО жәрдемімен қалыптастырылған қызмет нәтижесін (электронды құжат түрінде хабарландыру)алуы. Электронды құжат уәкілетті қызмет берушінің ЭЦҚ–ны қолдануымен жүзеге асырылады.</w:t>
      </w:r>
      <w:r>
        <w:br/>
      </w:r>
      <w:r>
        <w:rPr>
          <w:rFonts w:ascii="Times New Roman"/>
          <w:b w:val="false"/>
          <w:i w:val="false"/>
          <w:color w:val="000000"/>
          <w:sz w:val="28"/>
        </w:rPr>
        <w:t>
</w:t>
      </w:r>
      <w:r>
        <w:rPr>
          <w:rFonts w:ascii="Times New Roman"/>
          <w:b w:val="false"/>
          <w:i w:val="false"/>
          <w:color w:val="000000"/>
          <w:sz w:val="28"/>
        </w:rPr>
        <w:t>
      8. Халыққа қызмет көрсету орталығы арқылы қызметті көрсеткен кезде қызмет берушінің адымдық әрекеттері 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 3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қызмет көрсету үшін</w:t>
      </w:r>
      <w:r>
        <w:br/>
      </w:r>
      <w:r>
        <w:rPr>
          <w:rFonts w:ascii="Times New Roman"/>
          <w:b w:val="false"/>
          <w:i w:val="false"/>
          <w:color w:val="000000"/>
          <w:sz w:val="28"/>
        </w:rPr>
        <w:t>
ХҚКО АЖ АЖО-ына логин мен пароль енгізуі (авторлау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қызметті таңдауы, қызметті көрсетуге арналған сұрау салу нысанын экранға шығаруы және Орталық операторының тұтынушының деректерін, сондай-ақ тұтынушы өкілінің сенімхаты бойынша деректерді енгізуі (нотариалды куәландырылған сенімхат болғанда, сенімхатты басқаша куәландырған жағдайда –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3) 3-үдеріс – ЭҮШ арқылы ЖТ МДБ-ға алушы деректері туралы, сондай-ақ БНАЖ-іне тұтынушы өкілінің сенімхатының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1-шарт – ЖТ МДБ-да алушы деректерінің, БНАЖ-де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ЖТ МДБ-да тұтынушы деректерінің, БНАЖ-де сенімхат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 қызмет көрсетуге сұраныс салудың толтырылған нысанын (енгізілген деректерді) ЭЦҚ көмегімен куәландыру;</w:t>
      </w:r>
      <w:r>
        <w:br/>
      </w:r>
      <w:r>
        <w:rPr>
          <w:rFonts w:ascii="Times New Roman"/>
          <w:b w:val="false"/>
          <w:i w:val="false"/>
          <w:color w:val="000000"/>
          <w:sz w:val="28"/>
        </w:rPr>
        <w:t>
</w:t>
      </w:r>
      <w:r>
        <w:rPr>
          <w:rFonts w:ascii="Times New Roman"/>
          <w:b w:val="false"/>
          <w:i w:val="false"/>
          <w:color w:val="000000"/>
          <w:sz w:val="28"/>
        </w:rPr>
        <w:t>
      7) 6-үдеріс – ЭҮАШ АЖО-ында ЭҮШ арқылы Орталық операторының куәландырылған (қол қойылған) ЭЦҚ электрондық құжатты (тұтынушы сұранысын) жіберу;</w:t>
      </w:r>
      <w:r>
        <w:br/>
      </w:r>
      <w:r>
        <w:rPr>
          <w:rFonts w:ascii="Times New Roman"/>
          <w:b w:val="false"/>
          <w:i w:val="false"/>
          <w:color w:val="000000"/>
          <w:sz w:val="28"/>
        </w:rPr>
        <w:t>
</w:t>
      </w:r>
      <w:r>
        <w:rPr>
          <w:rFonts w:ascii="Times New Roman"/>
          <w:b w:val="false"/>
          <w:i w:val="false"/>
          <w:color w:val="000000"/>
          <w:sz w:val="28"/>
        </w:rPr>
        <w:t>
      8) 7-үдеріс – ЭҮАШ АЖО-ында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тұтынушы ұсынған құжаттарын сәйкес келуін және қызмет көрсету үшін негізді қызмет берушінің тексеруі (өңдеуі);</w:t>
      </w:r>
      <w:r>
        <w:br/>
      </w:r>
      <w:r>
        <w:rPr>
          <w:rFonts w:ascii="Times New Roman"/>
          <w:b w:val="false"/>
          <w:i w:val="false"/>
          <w:color w:val="000000"/>
          <w:sz w:val="28"/>
        </w:rPr>
        <w:t>
</w:t>
      </w:r>
      <w:r>
        <w:rPr>
          <w:rFonts w:ascii="Times New Roman"/>
          <w:b w:val="false"/>
          <w:i w:val="false"/>
          <w:color w:val="000000"/>
          <w:sz w:val="28"/>
        </w:rPr>
        <w:t>
      10) 8-үдеріс - тұтынушының құжаттарында бар бұзушылықтарына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орталық операторы арқылы тұтынушының ЭҮАШ АЖО-ында қалыптастырылған қызмет (анықтама) нәтижесін алуы.</w:t>
      </w:r>
      <w:r>
        <w:br/>
      </w:r>
      <w:r>
        <w:rPr>
          <w:rFonts w:ascii="Times New Roman"/>
          <w:b w:val="false"/>
          <w:i w:val="false"/>
          <w:color w:val="000000"/>
          <w:sz w:val="28"/>
        </w:rPr>
        <w:t>
</w:t>
      </w:r>
      <w:r>
        <w:rPr>
          <w:rFonts w:ascii="Times New Roman"/>
          <w:b w:val="false"/>
          <w:i w:val="false"/>
          <w:color w:val="000000"/>
          <w:sz w:val="28"/>
        </w:rPr>
        <w:t>
      9. Қызмет көрсету үшін нысандарды толтырудың әрекеттерін сипаттау:</w:t>
      </w:r>
      <w:r>
        <w:br/>
      </w:r>
      <w:r>
        <w:rPr>
          <w:rFonts w:ascii="Times New Roman"/>
          <w:b w:val="false"/>
          <w:i w:val="false"/>
          <w:color w:val="000000"/>
          <w:sz w:val="28"/>
        </w:rPr>
        <w:t>
</w:t>
      </w:r>
      <w:r>
        <w:rPr>
          <w:rFonts w:ascii="Times New Roman"/>
          <w:b w:val="false"/>
          <w:i w:val="false"/>
          <w:color w:val="000000"/>
          <w:sz w:val="28"/>
        </w:rPr>
        <w:t>
      1) ЭҮП ену үшін тұтынушы ЖСН логині мен паролін енгізуі;</w:t>
      </w:r>
      <w:r>
        <w:br/>
      </w:r>
      <w:r>
        <w:rPr>
          <w:rFonts w:ascii="Times New Roman"/>
          <w:b w:val="false"/>
          <w:i w:val="false"/>
          <w:color w:val="000000"/>
          <w:sz w:val="28"/>
        </w:rPr>
        <w:t>
</w:t>
      </w:r>
      <w:r>
        <w:rPr>
          <w:rFonts w:ascii="Times New Roman"/>
          <w:b w:val="false"/>
          <w:i w:val="false"/>
          <w:color w:val="000000"/>
          <w:sz w:val="28"/>
        </w:rPr>
        <w:t>
      2) қызметтерді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батырмасының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 және электрондық нұсқада қажетті құжаттарды қоса беру:</w:t>
      </w:r>
      <w:r>
        <w:br/>
      </w:r>
      <w:r>
        <w:rPr>
          <w:rFonts w:ascii="Times New Roman"/>
          <w:b w:val="false"/>
          <w:i w:val="false"/>
          <w:color w:val="000000"/>
          <w:sz w:val="28"/>
        </w:rPr>
        <w:t>
      ЭҮП-ында пайдаланушының тіркелу нәтижесі бойынша ЖСН автоматты түрде таңдалады;</w:t>
      </w:r>
      <w:r>
        <w:br/>
      </w:r>
      <w:r>
        <w:rPr>
          <w:rFonts w:ascii="Times New Roman"/>
          <w:b w:val="false"/>
          <w:i w:val="false"/>
          <w:color w:val="000000"/>
          <w:sz w:val="28"/>
        </w:rPr>
        <w:t>
      пайдаланушы «сұранысты жіберу» батырмасының көмегімен сұранысты куәландыруға (қол қоюға) көшуді жүзеге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куәлігінің таңдауы;</w:t>
      </w:r>
      <w:r>
        <w:br/>
      </w:r>
      <w:r>
        <w:rPr>
          <w:rFonts w:ascii="Times New Roman"/>
          <w:b w:val="false"/>
          <w:i w:val="false"/>
          <w:color w:val="000000"/>
          <w:sz w:val="28"/>
        </w:rPr>
        <w:t>
</w:t>
      </w:r>
      <w:r>
        <w:rPr>
          <w:rFonts w:ascii="Times New Roman"/>
          <w:b w:val="false"/>
          <w:i w:val="false"/>
          <w:color w:val="000000"/>
          <w:sz w:val="28"/>
        </w:rPr>
        <w:t>
      6) сұранысты куәландыру (қол қою) – пайдаланушы «қол қою» батырмасының көмегімен ЭЦҚ сұранысын куәландыруды (қол қоюды) жүзеге асырады, содан кейін сұраныс ЭҮАШ АЖО-ына өңдеуге жіберіледі;</w:t>
      </w:r>
      <w:r>
        <w:br/>
      </w:r>
      <w:r>
        <w:rPr>
          <w:rFonts w:ascii="Times New Roman"/>
          <w:b w:val="false"/>
          <w:i w:val="false"/>
          <w:color w:val="000000"/>
          <w:sz w:val="28"/>
        </w:rPr>
        <w:t>
</w:t>
      </w:r>
      <w:r>
        <w:rPr>
          <w:rFonts w:ascii="Times New Roman"/>
          <w:b w:val="false"/>
          <w:i w:val="false"/>
          <w:color w:val="000000"/>
          <w:sz w:val="28"/>
        </w:rPr>
        <w:t>
      7) сұраныстың ЭҮАШ АЖО-ына өңдеуі;</w:t>
      </w:r>
      <w:r>
        <w:br/>
      </w:r>
      <w:r>
        <w:rPr>
          <w:rFonts w:ascii="Times New Roman"/>
          <w:b w:val="false"/>
          <w:i w:val="false"/>
          <w:color w:val="000000"/>
          <w:sz w:val="28"/>
        </w:rPr>
        <w:t>
</w:t>
      </w:r>
      <w:r>
        <w:rPr>
          <w:rFonts w:ascii="Times New Roman"/>
          <w:b w:val="false"/>
          <w:i w:val="false"/>
          <w:color w:val="000000"/>
          <w:sz w:val="28"/>
        </w:rPr>
        <w:t>
      8) пайдаланушының дисплей экранында келесі ақпарат шығады: ЖСН, сұраныс нөмірі; қызмет түрі; сұраныс мәртебесі; қызметті көрсету мерзімі;</w:t>
      </w:r>
      <w:r>
        <w:br/>
      </w:r>
      <w:r>
        <w:rPr>
          <w:rFonts w:ascii="Times New Roman"/>
          <w:b w:val="false"/>
          <w:i w:val="false"/>
          <w:color w:val="000000"/>
          <w:sz w:val="28"/>
        </w:rPr>
        <w:t>
      «мәртебені жаңарту» батырмасының көмегімен пайдаланушыға сұранысты өңдеу нәтижесін қарастыру мүмкіндігі ұсынылады;</w:t>
      </w:r>
      <w:r>
        <w:br/>
      </w:r>
      <w:r>
        <w:rPr>
          <w:rFonts w:ascii="Times New Roman"/>
          <w:b w:val="false"/>
          <w:i w:val="false"/>
          <w:color w:val="000000"/>
          <w:sz w:val="28"/>
        </w:rPr>
        <w:t>
      Жауапты алған соң ЭҮП-ында «нәтижені қарау» батырмасы шығады.</w:t>
      </w:r>
      <w:r>
        <w:br/>
      </w:r>
      <w:r>
        <w:rPr>
          <w:rFonts w:ascii="Times New Roman"/>
          <w:b w:val="false"/>
          <w:i w:val="false"/>
          <w:color w:val="000000"/>
          <w:sz w:val="28"/>
        </w:rPr>
        <w:t>
</w:t>
      </w:r>
      <w:r>
        <w:rPr>
          <w:rFonts w:ascii="Times New Roman"/>
          <w:b w:val="false"/>
          <w:i w:val="false"/>
          <w:color w:val="000000"/>
          <w:sz w:val="28"/>
        </w:rPr>
        <w:t>
      10. Тұтынушының қызмет алу бойынша сұрау салудың орындалу дәрежесін тексеру тәсілі: ЭҮП-тің «Қызмет алу тарихы» тармағында, сондай-ақ, Орталыққа жүгіну арқылы.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бойынша қажетті ақпаратты және кеңесті саll-орталықтың (1414)телефоны бойынша алуға болады.</w:t>
      </w:r>
    </w:p>
    <w:bookmarkEnd w:id="6"/>
    <w:bookmarkStart w:name="z81" w:id="7"/>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7"/>
    <w:bookmarkStart w:name="z82" w:id="8"/>
    <w:p>
      <w:pPr>
        <w:spacing w:after="0"/>
        <w:ind w:left="0"/>
        <w:jc w:val="both"/>
      </w:pPr>
      <w:r>
        <w:rPr>
          <w:rFonts w:ascii="Times New Roman"/>
          <w:b w:val="false"/>
          <w:i w:val="false"/>
          <w:color w:val="000000"/>
          <w:sz w:val="28"/>
        </w:rPr>
        <w:t>
      12. Қызмет көрсету үдерісіне қатысатын ҚФБ:</w:t>
      </w:r>
      <w:r>
        <w:br/>
      </w:r>
      <w:r>
        <w:rPr>
          <w:rFonts w:ascii="Times New Roman"/>
          <w:b w:val="false"/>
          <w:i w:val="false"/>
          <w:color w:val="000000"/>
          <w:sz w:val="28"/>
        </w:rPr>
        <w:t>
      Қызмет беруші;</w:t>
      </w:r>
      <w:r>
        <w:br/>
      </w:r>
      <w:r>
        <w:rPr>
          <w:rFonts w:ascii="Times New Roman"/>
          <w:b w:val="false"/>
          <w:i w:val="false"/>
          <w:color w:val="000000"/>
          <w:sz w:val="28"/>
        </w:rPr>
        <w:t>
      Орталық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ЭҮАШ;</w:t>
      </w:r>
      <w:r>
        <w:br/>
      </w:r>
      <w:r>
        <w:rPr>
          <w:rFonts w:ascii="Times New Roman"/>
          <w:b w:val="false"/>
          <w:i w:val="false"/>
          <w:color w:val="000000"/>
          <w:sz w:val="28"/>
        </w:rPr>
        <w:t>
      ЭҮАШ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13.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Әрекеттердің олардың сипатына сәйкес қисынды логикалық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нәтижесінде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арнайы қалып, бланкілер шаблоны, соның ішінде форматты-логикалық бақылау ережелері көрсетілген, оған қоса хабарламалар түрлері, хаттар мен еске салулар болуы тиіс.</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18.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тұлғада ЖСН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p>
    <w:bookmarkEnd w:id="8"/>
    <w:bookmarkStart w:name="z96" w:id="9"/>
    <w:p>
      <w:pPr>
        <w:spacing w:after="0"/>
        <w:ind w:left="0"/>
        <w:jc w:val="both"/>
      </w:pPr>
      <w:r>
        <w:rPr>
          <w:rFonts w:ascii="Times New Roman"/>
          <w:b w:val="false"/>
          <w:i w:val="false"/>
          <w:color w:val="000000"/>
          <w:sz w:val="28"/>
        </w:rPr>
        <w:t>
Қазақстан Республикасының мектепке</w:t>
      </w:r>
      <w:r>
        <w:br/>
      </w:r>
      <w:r>
        <w:rPr>
          <w:rFonts w:ascii="Times New Roman"/>
          <w:b w:val="false"/>
          <w:i w:val="false"/>
          <w:color w:val="000000"/>
          <w:sz w:val="28"/>
        </w:rPr>
        <w:t>
дейінгі балалар ұйымдарына жолдама</w:t>
      </w:r>
      <w:r>
        <w:br/>
      </w:r>
      <w:r>
        <w:rPr>
          <w:rFonts w:ascii="Times New Roman"/>
          <w:b w:val="false"/>
          <w:i w:val="false"/>
          <w:color w:val="000000"/>
          <w:sz w:val="28"/>
        </w:rPr>
        <w:t xml:space="preserve">
беру үшін мектеп жасына дейінгі </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1-қосымша     </w:t>
      </w:r>
    </w:p>
    <w:bookmarkEnd w:id="9"/>
    <w:bookmarkStart w:name="z97" w:id="10"/>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 (қағаз нұсқасын қараңыз)</w:t>
      </w:r>
    </w:p>
    <w:bookmarkEnd w:id="10"/>
    <w:bookmarkStart w:name="z98" w:id="11"/>
    <w:p>
      <w:pPr>
        <w:spacing w:after="0"/>
        <w:ind w:left="0"/>
        <w:jc w:val="left"/>
      </w:pPr>
      <w:r>
        <w:rPr>
          <w:rFonts w:ascii="Times New Roman"/>
          <w:b/>
          <w:i w:val="false"/>
          <w:color w:val="000000"/>
        </w:rPr>
        <w:t xml:space="preserve"> 
Қызмет беруші арқылы мемлекеттік қызмет көрсету кезіндегі функционалдық өзара іс-қимылдың № 2 диаграммасы (қағаз нұсқасын қараңыз)</w:t>
      </w:r>
    </w:p>
    <w:bookmarkEnd w:id="11"/>
    <w:bookmarkStart w:name="z99" w:id="12"/>
    <w:p>
      <w:pPr>
        <w:spacing w:after="0"/>
        <w:ind w:left="0"/>
        <w:jc w:val="left"/>
      </w:pPr>
      <w:r>
        <w:rPr>
          <w:rFonts w:ascii="Times New Roman"/>
          <w:b/>
          <w:i w:val="false"/>
          <w:color w:val="000000"/>
        </w:rPr>
        <w:t xml:space="preserve"> 
Халыққа қызмет көрсету орталығы арқылы электронды мемлекеттік қызмет көрсетудің функционалдық өзара іс-қимылдың № 3-диаграммасы (қағаз нұсқасын қараңыз)</w:t>
      </w:r>
    </w:p>
    <w:bookmarkEnd w:id="12"/>
    <w:bookmarkStart w:name="z100" w:id="13"/>
    <w:p>
      <w:pPr>
        <w:spacing w:after="0"/>
        <w:ind w:left="0"/>
        <w:jc w:val="left"/>
      </w:pPr>
      <w:r>
        <w:rPr>
          <w:rFonts w:ascii="Times New Roman"/>
          <w:b/>
          <w:i w:val="false"/>
          <w:color w:val="000000"/>
        </w:rPr>
        <w:t xml:space="preserve"> 
Шартты белгілер: (қағаз нұсқасын қараңыз)</w:t>
      </w:r>
    </w:p>
    <w:bookmarkEnd w:id="13"/>
    <w:bookmarkStart w:name="z101"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ұйымдарына жолдама беру үшін</w:t>
      </w:r>
      <w:r>
        <w:br/>
      </w:r>
      <w:r>
        <w:rPr>
          <w:rFonts w:ascii="Times New Roman"/>
          <w:b w:val="false"/>
          <w:i w:val="false"/>
          <w:color w:val="000000"/>
          <w:sz w:val="28"/>
        </w:rPr>
        <w:t xml:space="preserve">
мектеп жасына дейінгі   </w:t>
      </w:r>
      <w:r>
        <w:br/>
      </w:r>
      <w:r>
        <w:rPr>
          <w:rFonts w:ascii="Times New Roman"/>
          <w:b w:val="false"/>
          <w:i w:val="false"/>
          <w:color w:val="000000"/>
          <w:sz w:val="28"/>
        </w:rPr>
        <w:t>
(7 жасқа дейінгі) балаларды</w:t>
      </w:r>
      <w:r>
        <w:br/>
      </w:r>
      <w:r>
        <w:rPr>
          <w:rFonts w:ascii="Times New Roman"/>
          <w:b w:val="false"/>
          <w:i w:val="false"/>
          <w:color w:val="000000"/>
          <w:sz w:val="28"/>
        </w:rPr>
        <w:t>
кезекке тұрғызу» электрондық</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14"/>
    <w:bookmarkStart w:name="z102" w:id="15"/>
    <w:p>
      <w:pPr>
        <w:spacing w:after="0"/>
        <w:ind w:left="0"/>
        <w:jc w:val="left"/>
      </w:pPr>
      <w:r>
        <w:rPr>
          <w:rFonts w:ascii="Times New Roman"/>
          <w:b/>
          <w:i w:val="false"/>
          <w:color w:val="000000"/>
        </w:rPr>
        <w:t xml:space="preserve"> 
1-кесте. ЭҮП арқылы ҚФБ әрекеттерінің сипаты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5139"/>
        <w:gridCol w:w="2116"/>
        <w:gridCol w:w="2721"/>
        <w:gridCol w:w="2420"/>
      </w:tblGrid>
      <w:tr>
        <w:trPr>
          <w:trHeight w:val="6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жазғаннан кейін ЭҮП-де</w:t>
            </w:r>
          </w:p>
          <w:p>
            <w:pPr>
              <w:spacing w:after="20"/>
              <w:ind w:left="20"/>
              <w:jc w:val="both"/>
            </w:pPr>
            <w:r>
              <w:rPr>
                <w:rFonts w:ascii="Times New Roman"/>
                <w:b w:val="false"/>
                <w:i w:val="false"/>
                <w:color w:val="000000"/>
                <w:sz w:val="20"/>
              </w:rPr>
              <w:t>Авторлау өтеді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бар бұзушылықтарға байланысты бас тарту туралы хабарлама қалыптастырады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арқылы, қажетті сұрау салу қызметі таңдалып, жүзеге асырылады</w:t>
            </w:r>
          </w:p>
        </w:tc>
      </w:tr>
      <w:tr>
        <w:trPr>
          <w:trHeight w:val="6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 3 – егер авторлау сәтті өтсе</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деректерінде бұзушылықтар болса,</w:t>
            </w:r>
            <w:r>
              <w:br/>
            </w:r>
            <w:r>
              <w:rPr>
                <w:rFonts w:ascii="Times New Roman"/>
                <w:b w:val="false"/>
                <w:i w:val="false"/>
                <w:color w:val="000000"/>
                <w:sz w:val="20"/>
              </w:rPr>
              <w:t>
5 – егер бұзушылықтар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2294"/>
        <w:gridCol w:w="2803"/>
        <w:gridCol w:w="3059"/>
        <w:gridCol w:w="2295"/>
      </w:tblGrid>
      <w:tr>
        <w:trPr>
          <w:trHeight w:val="675"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795"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деректеріндегі бұзушылықтарға байланысты бас тарту туралы хабарлама қалыптастыру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АЖО АЭҮШ-ке куәландыру (қол қою) үшін ЭЦҚ таңдауы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тіркелуі</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 бұзушылықтар орын алуына байланысты хабарлама қалыптастырады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645"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 – </w:t>
            </w:r>
          </w:p>
          <w:p>
            <w:pPr>
              <w:spacing w:after="20"/>
              <w:ind w:left="20"/>
              <w:jc w:val="both"/>
            </w:pPr>
            <w:r>
              <w:rPr>
                <w:rFonts w:ascii="Times New Roman"/>
                <w:b w:val="false"/>
                <w:i w:val="false"/>
                <w:color w:val="000000"/>
                <w:sz w:val="20"/>
              </w:rPr>
              <w:t>1 мин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 деректерінде бұзушылықтар болса, 8 – егер бұзушылықтар болмаса</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3" w:id="16"/>
    <w:p>
      <w:pPr>
        <w:spacing w:after="0"/>
        <w:ind w:left="0"/>
        <w:jc w:val="left"/>
      </w:pPr>
      <w:r>
        <w:rPr>
          <w:rFonts w:ascii="Times New Roman"/>
          <w:b/>
          <w:i w:val="false"/>
          <w:color w:val="000000"/>
        </w:rPr>
        <w:t xml:space="preserve"> 
2-кесте. Қызмет беруші арқылы ҚФБ әрекеттерінің сипаты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3575"/>
        <w:gridCol w:w="2275"/>
        <w:gridCol w:w="2925"/>
        <w:gridCol w:w="3250"/>
      </w:tblGrid>
      <w:tr>
        <w:trPr>
          <w:trHeight w:val="111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79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пен пароль арқылы АЖО АЭҮШ авторлау жүргізіледі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қызметкерлерінің қызметті таңдауы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МДБ-де тұтынушы деректеріне сұрау салуды жіберу</w:t>
            </w:r>
          </w:p>
        </w:tc>
      </w:tr>
      <w:tr>
        <w:trPr>
          <w:trHeight w:val="111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12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w:t>
            </w:r>
            <w:r>
              <w:br/>
            </w:r>
            <w:r>
              <w:rPr>
                <w:rFonts w:ascii="Times New Roman"/>
                <w:b w:val="false"/>
                <w:i w:val="false"/>
                <w:color w:val="000000"/>
                <w:sz w:val="20"/>
              </w:rPr>
              <w:t>
5 – егер бұзушылықтар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1"/>
        <w:gridCol w:w="2465"/>
        <w:gridCol w:w="2914"/>
        <w:gridCol w:w="3139"/>
      </w:tblGrid>
      <w:tr>
        <w:trPr>
          <w:trHeight w:val="42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79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деректердің болмауы туралы хабарламаның қалыптасуы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 мен куәландырылған ЭЦҚ тіркелген сұрау салу түрін толтыру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АЭҮШ-де құжаттың тіркелуі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 бұзушылықтардың орын алуынан  қабылданбайтыны туралы хабарлама қалыптастыру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нәтижесіне қол жеткізуі</w:t>
            </w:r>
          </w:p>
        </w:tc>
      </w:tr>
      <w:tr>
        <w:trPr>
          <w:trHeight w:val="21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2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w:t>
            </w:r>
            <w:r>
              <w:br/>
            </w:r>
            <w:r>
              <w:rPr>
                <w:rFonts w:ascii="Times New Roman"/>
                <w:b w:val="false"/>
                <w:i w:val="false"/>
                <w:color w:val="000000"/>
                <w:sz w:val="20"/>
              </w:rPr>
              <w:t>
8 – егер бұзушылықтар болмаса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4" w:id="17"/>
    <w:p>
      <w:pPr>
        <w:spacing w:after="0"/>
        <w:ind w:left="0"/>
        <w:jc w:val="left"/>
      </w:pPr>
      <w:r>
        <w:rPr>
          <w:rFonts w:ascii="Times New Roman"/>
          <w:b/>
          <w:i w:val="false"/>
          <w:color w:val="000000"/>
        </w:rPr>
        <w:t xml:space="preserve"> 
3-кесте. Халыққа қызмет көрсету орталығы арқылы ҚФБ әрекеттерінің сипаты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183"/>
        <w:gridCol w:w="2388"/>
        <w:gridCol w:w="2388"/>
        <w:gridCol w:w="2122"/>
        <w:gridCol w:w="2389"/>
      </w:tblGrid>
      <w:tr>
        <w:trPr>
          <w:trHeight w:val="13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АЖО АЖ</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28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операторының логины пен паролі арқылы авторлау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деректерге сұрау салуды жүзеге асырады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 МДБ-ға, БНАЖ-ға жолдау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 орын алуына байланысты орындалмау хабарлама қалыптастыру</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 – </w:t>
            </w:r>
          </w:p>
          <w:p>
            <w:pPr>
              <w:spacing w:after="20"/>
              <w:ind w:left="20"/>
              <w:jc w:val="both"/>
            </w:pPr>
            <w:r>
              <w:rPr>
                <w:rFonts w:ascii="Times New Roman"/>
                <w:b w:val="false"/>
                <w:i w:val="false"/>
                <w:color w:val="000000"/>
                <w:sz w:val="20"/>
              </w:rPr>
              <w:t>1 мин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деректерінде бұзушылықтар болса; 5 – егер бұзушылықтар болмаса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826"/>
        <w:gridCol w:w="3109"/>
        <w:gridCol w:w="2543"/>
        <w:gridCol w:w="2262"/>
      </w:tblGrid>
      <w:tr>
        <w:trPr>
          <w:trHeight w:val="405"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45"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r>
      <w:tr>
        <w:trPr>
          <w:trHeight w:val="2145"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 мен ЭЦҚ куәлігін бекіту сұрауын толтыру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(қол қойылған) куәлігін АЖО АЭҮШ-не жолдау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тіркелуі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 бұзушылықтардың орын алуынан қабылданбайтыны туралы хабарлама 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нәтижесіне қол жеткізуі</w:t>
            </w:r>
          </w:p>
        </w:tc>
      </w:tr>
      <w:tr>
        <w:trPr>
          <w:trHeight w:val="255"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5" w:id="18"/>
    <w:p>
      <w:pPr>
        <w:spacing w:after="0"/>
        <w:ind w:left="0"/>
        <w:jc w:val="both"/>
      </w:pPr>
      <w:r>
        <w:rPr>
          <w:rFonts w:ascii="Times New Roman"/>
          <w:b w:val="false"/>
          <w:i w:val="false"/>
          <w:color w:val="000000"/>
          <w:sz w:val="28"/>
        </w:rPr>
        <w:t xml:space="preserve">
«Мектепке дейінгі жастағы    </w:t>
      </w:r>
      <w:r>
        <w:br/>
      </w:r>
      <w:r>
        <w:rPr>
          <w:rFonts w:ascii="Times New Roman"/>
          <w:b w:val="false"/>
          <w:i w:val="false"/>
          <w:color w:val="000000"/>
          <w:sz w:val="28"/>
        </w:rPr>
        <w:t xml:space="preserve">
(7 жасқа дейін) балаларды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ұйымдарына   </w:t>
      </w:r>
      <w:r>
        <w:br/>
      </w:r>
      <w:r>
        <w:rPr>
          <w:rFonts w:ascii="Times New Roman"/>
          <w:b w:val="false"/>
          <w:i w:val="false"/>
          <w:color w:val="000000"/>
          <w:sz w:val="28"/>
        </w:rPr>
        <w:t>
тіркеу» электрондық мемлекеттік</w:t>
      </w:r>
      <w:r>
        <w:br/>
      </w:r>
      <w:r>
        <w:rPr>
          <w:rFonts w:ascii="Times New Roman"/>
          <w:b w:val="false"/>
          <w:i w:val="false"/>
          <w:color w:val="000000"/>
          <w:sz w:val="28"/>
        </w:rPr>
        <w:t>
қызмет регламентіне 3-қосымшасы</w:t>
      </w:r>
    </w:p>
    <w:bookmarkEnd w:id="18"/>
    <w:bookmarkStart w:name="z106" w:id="19"/>
    <w:p>
      <w:pPr>
        <w:spacing w:after="0"/>
        <w:ind w:left="0"/>
        <w:jc w:val="left"/>
      </w:pPr>
      <w:r>
        <w:rPr>
          <w:rFonts w:ascii="Times New Roman"/>
          <w:b/>
          <w:i w:val="false"/>
          <w:color w:val="000000"/>
        </w:rPr>
        <w:t xml:space="preserve"> 
Электрондық мемлекеттік қызмет алуға арналған өтінішінің экрандағы түрі</w:t>
      </w:r>
    </w:p>
    <w:bookmarkEnd w:id="19"/>
    <w:p>
      <w:pPr>
        <w:spacing w:after="0"/>
        <w:ind w:left="0"/>
        <w:jc w:val="both"/>
      </w:pPr>
      <w:r>
        <w:drawing>
          <wp:inline distT="0" distB="0" distL="0" distR="0">
            <wp:extent cx="87503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50300" cy="1270000"/>
                    </a:xfrm>
                    <a:prstGeom prst="rect">
                      <a:avLst/>
                    </a:prstGeom>
                  </pic:spPr>
                </pic:pic>
              </a:graphicData>
            </a:graphic>
          </wp:inline>
        </w:drawing>
      </w:r>
    </w:p>
    <w:p>
      <w:pPr>
        <w:spacing w:after="0"/>
        <w:ind w:left="0"/>
        <w:jc w:val="both"/>
      </w:pPr>
      <w:r>
        <w:rPr>
          <w:rFonts w:ascii="Times New Roman"/>
          <w:b w:val="false"/>
          <w:i w:val="false"/>
          <w:color w:val="000000"/>
          <w:sz w:val="28"/>
        </w:rPr>
        <w:t>Аудандық білім, дене шынықтыру</w:t>
      </w:r>
      <w:r>
        <w:br/>
      </w:r>
      <w:r>
        <w:rPr>
          <w:rFonts w:ascii="Times New Roman"/>
          <w:b w:val="false"/>
          <w:i w:val="false"/>
          <w:color w:val="000000"/>
          <w:sz w:val="28"/>
        </w:rPr>
        <w:t>
және спорт бөлімінің</w:t>
      </w:r>
      <w:r>
        <w:br/>
      </w:r>
      <w:r>
        <w:rPr>
          <w:rFonts w:ascii="Times New Roman"/>
          <w:b w:val="false"/>
          <w:i w:val="false"/>
          <w:color w:val="000000"/>
          <w:sz w:val="28"/>
        </w:rPr>
        <w:t>
бастығына _____________,</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__________________________-дан</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мекен-жай бойынша тұратын:</w:t>
      </w:r>
      <w:r>
        <w:br/>
      </w:r>
      <w:r>
        <w:rPr>
          <w:rFonts w:ascii="Times New Roman"/>
          <w:b w:val="false"/>
          <w:i w:val="false"/>
          <w:color w:val="000000"/>
          <w:sz w:val="28"/>
        </w:rPr>
        <w:t>
____________________________</w:t>
      </w:r>
      <w:r>
        <w:br/>
      </w:r>
      <w:r>
        <w:rPr>
          <w:rFonts w:ascii="Times New Roman"/>
          <w:b w:val="false"/>
          <w:i w:val="false"/>
          <w:color w:val="000000"/>
          <w:sz w:val="28"/>
        </w:rPr>
        <w:t>
тел.________________________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Мектепке дейінгі ұйымнан орын алу үшін кезекке қоюыңызды</w:t>
      </w:r>
      <w:r>
        <w:br/>
      </w:r>
      <w:r>
        <w:rPr>
          <w:rFonts w:ascii="Times New Roman"/>
          <w:b w:val="false"/>
          <w:i w:val="false"/>
          <w:color w:val="000000"/>
          <w:sz w:val="28"/>
        </w:rPr>
        <w:t>
сұраймын</w:t>
      </w:r>
      <w:r>
        <w:br/>
      </w:r>
      <w:r>
        <w:rPr>
          <w:rFonts w:ascii="Times New Roman"/>
          <w:b w:val="false"/>
          <w:i w:val="false"/>
          <w:color w:val="000000"/>
          <w:sz w:val="28"/>
        </w:rPr>
        <w:t>
      № ______________, менің баламды _______________________________</w:t>
      </w:r>
      <w:r>
        <w:br/>
      </w:r>
      <w:r>
        <w:rPr>
          <w:rFonts w:ascii="Times New Roman"/>
          <w:b w:val="false"/>
          <w:i w:val="false"/>
          <w:color w:val="000000"/>
          <w:sz w:val="28"/>
        </w:rPr>
        <w:t>
      Туған күні,айы, жылы __________________________________________</w:t>
      </w:r>
      <w:r>
        <w:br/>
      </w:r>
      <w:r>
        <w:rPr>
          <w:rFonts w:ascii="Times New Roman"/>
          <w:b w:val="false"/>
          <w:i w:val="false"/>
          <w:color w:val="000000"/>
          <w:sz w:val="28"/>
        </w:rPr>
        <w:t>
 </w:t>
      </w:r>
      <w:r>
        <w:br/>
      </w:r>
      <w:r>
        <w:rPr>
          <w:rFonts w:ascii="Times New Roman"/>
          <w:b w:val="false"/>
          <w:i w:val="false"/>
          <w:color w:val="000000"/>
          <w:sz w:val="28"/>
        </w:rPr>
        <w:t>
      Мектепке дейінгі ұйымға алғашқы кезекте тұруға құқылы екендігін</w:t>
      </w:r>
      <w:r>
        <w:br/>
      </w:r>
      <w:r>
        <w:rPr>
          <w:rFonts w:ascii="Times New Roman"/>
          <w:b w:val="false"/>
          <w:i w:val="false"/>
          <w:color w:val="000000"/>
          <w:sz w:val="28"/>
        </w:rPr>
        <w:t>
растайтын құжатты қосамын____________________________________________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Ата-анасының жұмыс орны:</w:t>
      </w:r>
      <w:r>
        <w:br/>
      </w:r>
      <w:r>
        <w:rPr>
          <w:rFonts w:ascii="Times New Roman"/>
          <w:b w:val="false"/>
          <w:i w:val="false"/>
          <w:color w:val="000000"/>
          <w:sz w:val="28"/>
        </w:rPr>
        <w:t>
      анасының- ___________________________________________________</w:t>
      </w:r>
      <w:r>
        <w:br/>
      </w:r>
      <w:r>
        <w:rPr>
          <w:rFonts w:ascii="Times New Roman"/>
          <w:b w:val="false"/>
          <w:i w:val="false"/>
          <w:color w:val="000000"/>
          <w:sz w:val="28"/>
        </w:rPr>
        <w:t>
      әкесінің- __________________________________________________</w:t>
      </w:r>
      <w:r>
        <w:br/>
      </w:r>
      <w:r>
        <w:rPr>
          <w:rFonts w:ascii="Times New Roman"/>
          <w:b w:val="false"/>
          <w:i w:val="false"/>
          <w:color w:val="000000"/>
          <w:sz w:val="28"/>
        </w:rPr>
        <w:t>
      Күні _________________</w:t>
      </w:r>
      <w:r>
        <w:br/>
      </w:r>
      <w:r>
        <w:rPr>
          <w:rFonts w:ascii="Times New Roman"/>
          <w:b w:val="false"/>
          <w:i w:val="false"/>
          <w:color w:val="000000"/>
          <w:sz w:val="28"/>
        </w:rPr>
        <w:t>
      Қолы ______________</w:t>
      </w:r>
    </w:p>
    <w:p>
      <w:pPr>
        <w:spacing w:after="0"/>
        <w:ind w:left="0"/>
        <w:jc w:val="both"/>
      </w:pPr>
      <w:r>
        <w:drawing>
          <wp:inline distT="0" distB="0" distL="0" distR="0">
            <wp:extent cx="87376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37600" cy="2921000"/>
                    </a:xfrm>
                    <a:prstGeom prst="rect">
                      <a:avLst/>
                    </a:prstGeom>
                  </pic:spPr>
                </pic:pic>
              </a:graphicData>
            </a:graphic>
          </wp:inline>
        </w:drawing>
      </w:r>
    </w:p>
    <w:bookmarkStart w:name="z107" w:id="20"/>
    <w:p>
      <w:pPr>
        <w:spacing w:after="0"/>
        <w:ind w:left="0"/>
        <w:jc w:val="both"/>
      </w:pPr>
      <w:r>
        <w:rPr>
          <w:rFonts w:ascii="Times New Roman"/>
          <w:b w:val="false"/>
          <w:i w:val="false"/>
          <w:color w:val="000000"/>
          <w:sz w:val="28"/>
        </w:rPr>
        <w:t xml:space="preserve">
«Мектепке дейінгі жастағы    </w:t>
      </w:r>
      <w:r>
        <w:br/>
      </w:r>
      <w:r>
        <w:rPr>
          <w:rFonts w:ascii="Times New Roman"/>
          <w:b w:val="false"/>
          <w:i w:val="false"/>
          <w:color w:val="000000"/>
          <w:sz w:val="28"/>
        </w:rPr>
        <w:t xml:space="preserve">
(7 жасқа дейін) балаларды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ұйымдарына   </w:t>
      </w:r>
      <w:r>
        <w:br/>
      </w:r>
      <w:r>
        <w:rPr>
          <w:rFonts w:ascii="Times New Roman"/>
          <w:b w:val="false"/>
          <w:i w:val="false"/>
          <w:color w:val="000000"/>
          <w:sz w:val="28"/>
        </w:rPr>
        <w:t>
тіркеу» электрондық мемлекеттік</w:t>
      </w:r>
      <w:r>
        <w:br/>
      </w:r>
      <w:r>
        <w:rPr>
          <w:rFonts w:ascii="Times New Roman"/>
          <w:b w:val="false"/>
          <w:i w:val="false"/>
          <w:color w:val="000000"/>
          <w:sz w:val="28"/>
        </w:rPr>
        <w:t>
қызмет регламентіне 4-қосымшасы</w:t>
      </w:r>
    </w:p>
    <w:bookmarkEnd w:id="20"/>
    <w:bookmarkStart w:name="z108" w:id="21"/>
    <w:p>
      <w:pPr>
        <w:spacing w:after="0"/>
        <w:ind w:left="0"/>
        <w:jc w:val="left"/>
      </w:pPr>
      <w:r>
        <w:rPr>
          <w:rFonts w:ascii="Times New Roman"/>
          <w:b/>
          <w:i w:val="false"/>
          <w:color w:val="000000"/>
        </w:rPr>
        <w:t xml:space="preserve"> 
Тұтынушыға ұсынылатын оңтайлы жауаптың (МДББҰ-на жолдау) электрондық мемлекеттік қызметке шығу үлгісі</w:t>
      </w:r>
    </w:p>
    <w:bookmarkEnd w:id="21"/>
    <w:p>
      <w:pPr>
        <w:spacing w:after="0"/>
        <w:ind w:left="0"/>
        <w:jc w:val="both"/>
      </w:pPr>
      <w:r>
        <w:drawing>
          <wp:inline distT="0" distB="0" distL="0" distR="0">
            <wp:extent cx="8763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0" cy="1422400"/>
                    </a:xfrm>
                    <a:prstGeom prst="rect">
                      <a:avLst/>
                    </a:prstGeom>
                  </pic:spPr>
                </pic:pic>
              </a:graphicData>
            </a:graphic>
          </wp:inline>
        </w:drawing>
      </w:r>
    </w:p>
    <w:p>
      <w:pPr>
        <w:spacing w:after="0"/>
        <w:ind w:left="0"/>
        <w:jc w:val="both"/>
      </w:pPr>
      <w:r>
        <w:rPr>
          <w:rFonts w:ascii="Times New Roman"/>
          <w:b w:val="false"/>
          <w:i w:val="false"/>
          <w:color w:val="000000"/>
          <w:sz w:val="28"/>
        </w:rPr>
        <w:t>      Аудандық білім бөлімі</w:t>
      </w:r>
    </w:p>
    <w:p>
      <w:pPr>
        <w:spacing w:after="0"/>
        <w:ind w:left="0"/>
        <w:jc w:val="both"/>
      </w:pPr>
      <w:r>
        <w:rPr>
          <w:rFonts w:ascii="Times New Roman"/>
          <w:b w:val="false"/>
          <w:i w:val="false"/>
          <w:color w:val="000000"/>
          <w:sz w:val="28"/>
        </w:rPr>
        <w:t>      Ауылдық (селолық) округ әкімі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Жолдама №....</w:t>
      </w:r>
    </w:p>
    <w:p>
      <w:pPr>
        <w:spacing w:after="0"/>
        <w:ind w:left="0"/>
        <w:jc w:val="both"/>
      </w:pPr>
      <w:r>
        <w:rPr>
          <w:rFonts w:ascii="Times New Roman"/>
          <w:b w:val="false"/>
          <w:i w:val="false"/>
          <w:color w:val="000000"/>
          <w:sz w:val="28"/>
        </w:rPr>
        <w:t>      баланың мектепке дейінгі ұйымға қабылдануы үшін</w:t>
      </w:r>
      <w:r>
        <w:br/>
      </w:r>
      <w:r>
        <w:rPr>
          <w:rFonts w:ascii="Times New Roman"/>
          <w:b w:val="false"/>
          <w:i w:val="false"/>
          <w:color w:val="000000"/>
          <w:sz w:val="28"/>
        </w:rPr>
        <w:t>
_________________ аудандық білім бөлімі, дене шынықтыру және спорт</w:t>
      </w:r>
      <w:r>
        <w:br/>
      </w:r>
      <w:r>
        <w:rPr>
          <w:rFonts w:ascii="Times New Roman"/>
          <w:b w:val="false"/>
          <w:i w:val="false"/>
          <w:color w:val="000000"/>
          <w:sz w:val="28"/>
        </w:rPr>
        <w:t>
_________ № _________мектепке дейінгі білім беру ұйымына жолдайды,</w:t>
      </w:r>
      <w:r>
        <w:br/>
      </w:r>
      <w:r>
        <w:rPr>
          <w:rFonts w:ascii="Times New Roman"/>
          <w:b w:val="false"/>
          <w:i w:val="false"/>
          <w:color w:val="000000"/>
          <w:sz w:val="28"/>
        </w:rPr>
        <w:t>
___________қ., ___________к-сі. мекен-жайы бойынша орналасқан.</w:t>
      </w:r>
      <w:r>
        <w:br/>
      </w:r>
      <w:r>
        <w:rPr>
          <w:rFonts w:ascii="Times New Roman"/>
          <w:b w:val="false"/>
          <w:i w:val="false"/>
          <w:color w:val="000000"/>
          <w:sz w:val="28"/>
        </w:rPr>
        <w:t>
      Баланың тегі, аты, әкесінің аты: _____________________________</w:t>
      </w:r>
      <w:r>
        <w:br/>
      </w:r>
      <w:r>
        <w:rPr>
          <w:rFonts w:ascii="Times New Roman"/>
          <w:b w:val="false"/>
          <w:i w:val="false"/>
          <w:color w:val="000000"/>
          <w:sz w:val="28"/>
        </w:rPr>
        <w:t>
      Туған күні, айы, жылы: _____________</w:t>
      </w:r>
      <w:r>
        <w:br/>
      </w:r>
      <w:r>
        <w:rPr>
          <w:rFonts w:ascii="Times New Roman"/>
          <w:b w:val="false"/>
          <w:i w:val="false"/>
          <w:color w:val="000000"/>
          <w:sz w:val="28"/>
        </w:rPr>
        <w:t>
      Баланың үйінің мекен-жайы: __________</w:t>
      </w:r>
    </w:p>
    <w:p>
      <w:pPr>
        <w:spacing w:after="0"/>
        <w:ind w:left="0"/>
        <w:jc w:val="both"/>
      </w:pPr>
      <w:r>
        <w:rPr>
          <w:rFonts w:ascii="Times New Roman"/>
          <w:b w:val="false"/>
          <w:i w:val="false"/>
          <w:color w:val="000000"/>
          <w:sz w:val="28"/>
        </w:rPr>
        <w:t>      Жолдама мектепке дейінгі білім беру ұйымына берілген күнінен</w:t>
      </w:r>
      <w:r>
        <w:br/>
      </w:r>
      <w:r>
        <w:rPr>
          <w:rFonts w:ascii="Times New Roman"/>
          <w:b w:val="false"/>
          <w:i w:val="false"/>
          <w:color w:val="000000"/>
          <w:sz w:val="28"/>
        </w:rPr>
        <w:t>
бастап 5 күн ішінде тапсырылуы керек.</w:t>
      </w:r>
    </w:p>
    <w:p>
      <w:pPr>
        <w:spacing w:after="0"/>
        <w:ind w:left="0"/>
        <w:jc w:val="both"/>
      </w:pPr>
      <w:r>
        <w:rPr>
          <w:rFonts w:ascii="Times New Roman"/>
          <w:b w:val="false"/>
          <w:i w:val="false"/>
          <w:color w:val="000000"/>
          <w:sz w:val="28"/>
        </w:rPr>
        <w:t>Жолдама «_______» ___________ берілді.</w:t>
      </w:r>
    </w:p>
    <w:p>
      <w:pPr>
        <w:spacing w:after="0"/>
        <w:ind w:left="0"/>
        <w:jc w:val="both"/>
      </w:pPr>
      <w:r>
        <w:rPr>
          <w:rFonts w:ascii="Times New Roman"/>
          <w:b w:val="false"/>
          <w:i w:val="false"/>
          <w:color w:val="000000"/>
          <w:sz w:val="28"/>
        </w:rPr>
        <w:t>/Т.А.Ә/ білім бөлімінің бастығы (қолының орнына)</w:t>
      </w:r>
    </w:p>
    <w:p>
      <w:pPr>
        <w:spacing w:after="0"/>
        <w:ind w:left="0"/>
        <w:jc w:val="both"/>
      </w:pPr>
      <w:r>
        <w:rPr>
          <w:rFonts w:ascii="Times New Roman"/>
          <w:b w:val="false"/>
          <w:i w:val="false"/>
          <w:color w:val="000000"/>
          <w:sz w:val="28"/>
        </w:rPr>
        <w:t>Мөр</w:t>
      </w:r>
    </w:p>
    <w:p>
      <w:pPr>
        <w:spacing w:after="0"/>
        <w:ind w:left="0"/>
        <w:jc w:val="both"/>
      </w:pPr>
      <w:r>
        <w:drawing>
          <wp:inline distT="0" distB="0" distL="0" distR="0">
            <wp:extent cx="87376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37600" cy="2921000"/>
                    </a:xfrm>
                    <a:prstGeom prst="rect">
                      <a:avLst/>
                    </a:prstGeom>
                  </pic:spPr>
                </pic:pic>
              </a:graphicData>
            </a:graphic>
          </wp:inline>
        </w:drawing>
      </w:r>
    </w:p>
    <w:bookmarkStart w:name="z109" w:id="22"/>
    <w:p>
      <w:pPr>
        <w:spacing w:after="0"/>
        <w:ind w:left="0"/>
        <w:jc w:val="left"/>
      </w:pPr>
      <w:r>
        <w:rPr>
          <w:rFonts w:ascii="Times New Roman"/>
          <w:b/>
          <w:i w:val="false"/>
          <w:color w:val="000000"/>
        </w:rPr>
        <w:t xml:space="preserve"> 
Мектепке дейінгі ұйымға жолдама алу үшін мектеп жасына дейінгі баланың тіркелуі туралы хабарлама түрі</w:t>
      </w:r>
    </w:p>
    <w:bookmarkEnd w:id="22"/>
    <w:p>
      <w:pPr>
        <w:spacing w:after="0"/>
        <w:ind w:left="0"/>
        <w:jc w:val="both"/>
      </w:pPr>
      <w:r>
        <w:rPr>
          <w:rFonts w:ascii="Times New Roman"/>
          <w:b w:val="false"/>
          <w:i w:val="false"/>
          <w:color w:val="000000"/>
          <w:sz w:val="28"/>
        </w:rPr>
        <w:t>Баланың тіркелуі туралы хабарлама</w:t>
      </w:r>
    </w:p>
    <w:p>
      <w:pPr>
        <w:spacing w:after="0"/>
        <w:ind w:left="0"/>
        <w:jc w:val="both"/>
      </w:pPr>
      <w:r>
        <w:rPr>
          <w:rFonts w:ascii="Times New Roman"/>
          <w:b w:val="false"/>
          <w:i w:val="false"/>
          <w:color w:val="000000"/>
          <w:sz w:val="28"/>
        </w:rPr>
        <w:t>      Осы хабарлама _______________________________________ берілді.</w:t>
      </w:r>
      <w:r>
        <w:br/>
      </w:r>
      <w:r>
        <w:rPr>
          <w:rFonts w:ascii="Times New Roman"/>
          <w:b w:val="false"/>
          <w:i w:val="false"/>
          <w:color w:val="000000"/>
          <w:sz w:val="28"/>
        </w:rPr>
        <w:t>
                         (ТАӘ ата-анасының)</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(ТАӘ баланың)</w:t>
      </w:r>
    </w:p>
    <w:p>
      <w:pPr>
        <w:spacing w:after="0"/>
        <w:ind w:left="0"/>
        <w:jc w:val="both"/>
      </w:pPr>
      <w:r>
        <w:rPr>
          <w:rFonts w:ascii="Times New Roman"/>
          <w:b w:val="false"/>
          <w:i w:val="false"/>
          <w:color w:val="000000"/>
          <w:sz w:val="28"/>
        </w:rPr>
        <w:t>      «Мектепке дейінгі ұйымға жолдама алуы үшін мектеп жасына</w:t>
      </w:r>
      <w:r>
        <w:br/>
      </w:r>
      <w:r>
        <w:rPr>
          <w:rFonts w:ascii="Times New Roman"/>
          <w:b w:val="false"/>
          <w:i w:val="false"/>
          <w:color w:val="000000"/>
          <w:sz w:val="28"/>
        </w:rPr>
        <w:t>
дейінгі балаларды тіркеу журналына» кезекке қойылды.</w:t>
      </w:r>
      <w:r>
        <w:br/>
      </w:r>
      <w:r>
        <w:rPr>
          <w:rFonts w:ascii="Times New Roman"/>
          <w:b w:val="false"/>
          <w:i w:val="false"/>
          <w:color w:val="000000"/>
          <w:sz w:val="28"/>
        </w:rPr>
        <w:t>
      № ________, «_____» _______________20____жылдан бастап.</w:t>
      </w:r>
    </w:p>
    <w:p>
      <w:pPr>
        <w:spacing w:after="0"/>
        <w:ind w:left="0"/>
        <w:jc w:val="both"/>
      </w:pPr>
      <w:r>
        <w:rPr>
          <w:rFonts w:ascii="Times New Roman"/>
          <w:b w:val="false"/>
          <w:i w:val="false"/>
          <w:color w:val="000000"/>
          <w:sz w:val="28"/>
        </w:rPr>
        <w:t>      Мектепке дейінгі ұйымнан орын алу үшін кезекте тұрған</w:t>
      </w:r>
      <w:r>
        <w:br/>
      </w:r>
      <w:r>
        <w:rPr>
          <w:rFonts w:ascii="Times New Roman"/>
          <w:b w:val="false"/>
          <w:i w:val="false"/>
          <w:color w:val="000000"/>
          <w:sz w:val="28"/>
        </w:rPr>
        <w:t>
тұтынушылардың өз кезектерінің жылжуын (бөлімнің, әкімдіктің) жұмыс</w:t>
      </w:r>
      <w:r>
        <w:br/>
      </w:r>
      <w:r>
        <w:rPr>
          <w:rFonts w:ascii="Times New Roman"/>
          <w:b w:val="false"/>
          <w:i w:val="false"/>
          <w:color w:val="000000"/>
          <w:sz w:val="28"/>
        </w:rPr>
        <w:t>
кестесіне сәйкес, сондай-ақ электрондық портал арқылы бақылап отыруға</w:t>
      </w:r>
      <w:r>
        <w:br/>
      </w:r>
      <w:r>
        <w:rPr>
          <w:rFonts w:ascii="Times New Roman"/>
          <w:b w:val="false"/>
          <w:i w:val="false"/>
          <w:color w:val="000000"/>
          <w:sz w:val="28"/>
        </w:rPr>
        <w:t>
мүмкіндігі бар.</w:t>
      </w:r>
    </w:p>
    <w:p>
      <w:pPr>
        <w:spacing w:after="0"/>
        <w:ind w:left="0"/>
        <w:jc w:val="both"/>
      </w:pPr>
      <w:r>
        <w:rPr>
          <w:rFonts w:ascii="Times New Roman"/>
          <w:b w:val="false"/>
          <w:i w:val="false"/>
          <w:color w:val="000000"/>
          <w:sz w:val="28"/>
        </w:rPr>
        <w:t>      (білім бөлімінің маманы)</w:t>
      </w:r>
      <w:r>
        <w:br/>
      </w:r>
      <w:r>
        <w:rPr>
          <w:rFonts w:ascii="Times New Roman"/>
          <w:b w:val="false"/>
          <w:i w:val="false"/>
          <w:color w:val="000000"/>
          <w:sz w:val="28"/>
        </w:rPr>
        <w:t>
      ___________________________</w:t>
      </w:r>
    </w:p>
    <w:bookmarkStart w:name="z110" w:id="23"/>
    <w:p>
      <w:pPr>
        <w:spacing w:after="0"/>
        <w:ind w:left="0"/>
        <w:jc w:val="left"/>
      </w:pPr>
      <w:r>
        <w:rPr>
          <w:rFonts w:ascii="Times New Roman"/>
          <w:b/>
          <w:i w:val="false"/>
          <w:color w:val="000000"/>
        </w:rPr>
        <w:t xml:space="preserve"> 
Электрондық мемлекеттік қызмет көрсетуден бас тарту (қарсылық) туралы шығыс нысаны</w:t>
      </w:r>
    </w:p>
    <w:bookmarkEnd w:id="23"/>
    <w:p>
      <w:pPr>
        <w:spacing w:after="0"/>
        <w:ind w:left="0"/>
        <w:jc w:val="both"/>
      </w:pPr>
      <w:r>
        <w:drawing>
          <wp:inline distT="0" distB="0" distL="0" distR="0">
            <wp:extent cx="87249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24900" cy="1270000"/>
                    </a:xfrm>
                    <a:prstGeom prst="rect">
                      <a:avLst/>
                    </a:prstGeom>
                  </pic:spPr>
                </pic:pic>
              </a:graphicData>
            </a:graphic>
          </wp:inline>
        </w:drawing>
      </w:r>
    </w:p>
    <w:p>
      <w:pPr>
        <w:spacing w:after="0"/>
        <w:ind w:left="0"/>
        <w:jc w:val="both"/>
      </w:pPr>
      <w:r>
        <w:rPr>
          <w:rFonts w:ascii="Times New Roman"/>
          <w:b w:val="false"/>
          <w:i w:val="false"/>
          <w:color w:val="000000"/>
          <w:sz w:val="28"/>
        </w:rPr>
        <w:t>      Құрметті ________________, Сізге сіздің балаңызға (баланың ТАӘ)</w:t>
      </w:r>
      <w:r>
        <w:br/>
      </w:r>
      <w:r>
        <w:rPr>
          <w:rFonts w:ascii="Times New Roman"/>
          <w:b w:val="false"/>
          <w:i w:val="false"/>
          <w:color w:val="000000"/>
          <w:sz w:val="28"/>
        </w:rPr>
        <w:t>
               </w:t>
      </w:r>
      <w:r>
        <w:rPr>
          <w:rFonts w:ascii="Times New Roman"/>
          <w:b w:val="false"/>
          <w:i/>
          <w:color w:val="000000"/>
          <w:sz w:val="28"/>
        </w:rPr>
        <w:t>(өтінушінің ТАӘ)</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балалардың мектепке дейінгі ұйымына жолдама беруден бас</w:t>
      </w:r>
      <w:r>
        <w:br/>
      </w:r>
      <w:r>
        <w:rPr>
          <w:rFonts w:ascii="Times New Roman"/>
          <w:b w:val="false"/>
          <w:i w:val="false"/>
          <w:color w:val="000000"/>
          <w:sz w:val="28"/>
        </w:rPr>
        <w:t>
тартылғаны жөнінде хабарлаймыз.</w:t>
      </w:r>
    </w:p>
    <w:p>
      <w:pPr>
        <w:spacing w:after="0"/>
        <w:ind w:left="0"/>
        <w:jc w:val="both"/>
      </w:pPr>
      <w:r>
        <w:rPr>
          <w:rFonts w:ascii="Times New Roman"/>
          <w:b w:val="false"/>
          <w:i w:val="false"/>
          <w:color w:val="000000"/>
          <w:sz w:val="28"/>
        </w:rPr>
        <w:t>Бас тарту себебі: 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Басшы ___________________________</w:t>
      </w:r>
      <w:r>
        <w:br/>
      </w:r>
      <w:r>
        <w:rPr>
          <w:rFonts w:ascii="Times New Roman"/>
          <w:b w:val="false"/>
          <w:i w:val="false"/>
          <w:color w:val="000000"/>
          <w:sz w:val="28"/>
        </w:rPr>
        <w:t>
                 (ТАӘ)</w:t>
      </w:r>
    </w:p>
    <w:p>
      <w:pPr>
        <w:spacing w:after="0"/>
        <w:ind w:left="0"/>
        <w:jc w:val="both"/>
      </w:pPr>
      <w:r>
        <w:drawing>
          <wp:inline distT="0" distB="0" distL="0" distR="0">
            <wp:extent cx="87249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24900" cy="3136900"/>
                    </a:xfrm>
                    <a:prstGeom prst="rect">
                      <a:avLst/>
                    </a:prstGeom>
                  </pic:spPr>
                </pic:pic>
              </a:graphicData>
            </a:graphic>
          </wp:inline>
        </w:drawing>
      </w:r>
    </w:p>
    <w:bookmarkStart w:name="z111" w:id="24"/>
    <w:p>
      <w:pPr>
        <w:spacing w:after="0"/>
        <w:ind w:left="0"/>
        <w:jc w:val="both"/>
      </w:pPr>
      <w:r>
        <w:rPr>
          <w:rFonts w:ascii="Times New Roman"/>
          <w:b w:val="false"/>
          <w:i w:val="false"/>
          <w:color w:val="000000"/>
          <w:sz w:val="28"/>
        </w:rPr>
        <w:t xml:space="preserve">
«Мектепке дейінгі жастағы   </w:t>
      </w:r>
      <w:r>
        <w:br/>
      </w:r>
      <w:r>
        <w:rPr>
          <w:rFonts w:ascii="Times New Roman"/>
          <w:b w:val="false"/>
          <w:i w:val="false"/>
          <w:color w:val="000000"/>
          <w:sz w:val="28"/>
        </w:rPr>
        <w:t xml:space="preserve">
(7 жасқа дейін) балаларды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ұйымдарына </w:t>
      </w:r>
      <w:r>
        <w:br/>
      </w:r>
      <w:r>
        <w:rPr>
          <w:rFonts w:ascii="Times New Roman"/>
          <w:b w:val="false"/>
          <w:i w:val="false"/>
          <w:color w:val="000000"/>
          <w:sz w:val="28"/>
        </w:rPr>
        <w:t>
тіркеу» электрондық мемлекеттік</w:t>
      </w:r>
      <w:r>
        <w:br/>
      </w:r>
      <w:r>
        <w:rPr>
          <w:rFonts w:ascii="Times New Roman"/>
          <w:b w:val="false"/>
          <w:i w:val="false"/>
          <w:color w:val="000000"/>
          <w:sz w:val="28"/>
        </w:rPr>
        <w:t>
қызмет регламентіне 5-қосымшасы</w:t>
      </w:r>
    </w:p>
    <w:bookmarkEnd w:id="24"/>
    <w:bookmarkStart w:name="z112" w:id="25"/>
    <w:p>
      <w:pPr>
        <w:spacing w:after="0"/>
        <w:ind w:left="0"/>
        <w:jc w:val="left"/>
      </w:pPr>
      <w:r>
        <w:rPr>
          <w:rFonts w:ascii="Times New Roman"/>
          <w:b/>
          <w:i w:val="false"/>
          <w:color w:val="000000"/>
        </w:rPr>
        <w:t xml:space="preserve"> 
Электрондық мемлекеттік қызметтің «сапа» және «қолжетімділік» көрсеткіштерін айқындауға арналған сауалнама нысаны____________________________________________________</w:t>
      </w:r>
      <w:r>
        <w:br/>
      </w:r>
      <w:r>
        <w:rPr>
          <w:rFonts w:ascii="Times New Roman"/>
          <w:b/>
          <w:i w:val="false"/>
          <w:color w:val="000000"/>
        </w:rPr>
        <w:t>
(қызметтің атауы)</w:t>
      </w:r>
    </w:p>
    <w:bookmarkEnd w:id="25"/>
    <w:bookmarkStart w:name="z113" w:id="26"/>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26"/>
    <w:bookmarkStart w:name="z121" w:id="27"/>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А-13/611 қаулысымен   </w:t>
      </w:r>
      <w:r>
        <w:br/>
      </w:r>
      <w:r>
        <w:rPr>
          <w:rFonts w:ascii="Times New Roman"/>
          <w:b w:val="false"/>
          <w:i w:val="false"/>
          <w:color w:val="000000"/>
          <w:sz w:val="28"/>
        </w:rPr>
        <w:t xml:space="preserve">
бекітілген        </w:t>
      </w:r>
    </w:p>
    <w:bookmarkEnd w:id="27"/>
    <w:bookmarkStart w:name="z122" w:id="28"/>
    <w:p>
      <w:pPr>
        <w:spacing w:after="0"/>
        <w:ind w:left="0"/>
        <w:jc w:val="left"/>
      </w:pPr>
      <w:r>
        <w:rPr>
          <w:rFonts w:ascii="Times New Roman"/>
          <w:b/>
          <w:i w:val="false"/>
          <w:color w:val="000000"/>
        </w:rPr>
        <w:t xml:space="preserve"> 
«Қорғаншылық және қамқоршылық жөнінде анықтама беру» электрондық мемлекеттік қызмет регламенті</w:t>
      </w:r>
    </w:p>
    <w:bookmarkEnd w:id="28"/>
    <w:bookmarkStart w:name="z123" w:id="29"/>
    <w:p>
      <w:pPr>
        <w:spacing w:after="0"/>
        <w:ind w:left="0"/>
        <w:jc w:val="left"/>
      </w:pPr>
      <w:r>
        <w:rPr>
          <w:rFonts w:ascii="Times New Roman"/>
          <w:b/>
          <w:i w:val="false"/>
          <w:color w:val="000000"/>
        </w:rPr>
        <w:t xml:space="preserve"> 
1. Жалпы ережелер</w:t>
      </w:r>
    </w:p>
    <w:bookmarkEnd w:id="29"/>
    <w:bookmarkStart w:name="z124" w:id="30"/>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қызметті (бұдан әрі -қызмет)халыққа қызмет көрсету орталықтары (бұдан әрі - Орталық)арқылы Ақмола облысының білім бөлімдері, сондай-ақ www.e.gov.kz «электрондық үкімет» веб-порталы (бұдан әрі – ЭҮП) арқылы көрсетеді.</w:t>
      </w:r>
      <w:r>
        <w:br/>
      </w:r>
      <w:r>
        <w:rPr>
          <w:rFonts w:ascii="Times New Roman"/>
          <w:b w:val="false"/>
          <w:i w:val="false"/>
          <w:color w:val="000000"/>
          <w:sz w:val="28"/>
        </w:rPr>
        <w:t>
      Шалғайдағы елді-мекен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w:t>
      </w:r>
      <w:r>
        <w:rPr>
          <w:rFonts w:ascii="Times New Roman"/>
          <w:b w:val="false"/>
          <w:i w:val="false"/>
          <w:color w:val="000000"/>
          <w:sz w:val="28"/>
        </w:rPr>
        <w:t>
      2) тұтынушы –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қолданумен өзара ақпаратқа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қолтаңбаны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9)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ақпараттық ресурстарды алу үшін ақпараттық жүйеге жүгінетін және оларды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12) «электрондық үкімет» аумақтық шлюзі – электрондық қызметтерді іске асыру шеңберінде «электрондық әкімдік» ақпараттық жүйелерін ықпалдастыруға арналған «электрондық үкімет» шлюзінің кіші жүйесі (бұдан әрі – ЭҮАШ);</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 (бұдан әрі – ҚФБ) – қызмет көрсету үдерісіне қатысатын, мемлекеттік органдардың, мемлекеттік мекемелердің құрылымдық бөлімшелерінің немесе басқа ұйымдар мен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14) Қазақстан Республикасының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16) АЖО – автоматтандырылған жұмыс орны.</w:t>
      </w:r>
    </w:p>
    <w:bookmarkEnd w:id="30"/>
    <w:bookmarkStart w:name="z145" w:id="31"/>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31"/>
    <w:bookmarkStart w:name="z146" w:id="32"/>
    <w:p>
      <w:pPr>
        <w:spacing w:after="0"/>
        <w:ind w:left="0"/>
        <w:jc w:val="both"/>
      </w:pPr>
      <w:r>
        <w:rPr>
          <w:rFonts w:ascii="Times New Roman"/>
          <w:b w:val="false"/>
          <w:i w:val="false"/>
          <w:color w:val="000000"/>
          <w:sz w:val="28"/>
        </w:rPr>
        <w:t>
      6. ЭҮП арқылы қызметті көрсеткен кезде қызмет берушінің адымдық әрекеттерімен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 1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тұтынушы өзінің ЖСН-інің және парольдің көмегімен ЭҮП-де тіркеуді жүзеге асырады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 қызметті алу үшін алушының ЖСН мен паролін ЭҮП-ге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ЖСН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ескеріп,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берілген электрондық түрдегі қажетті құжаттардың көшірмелерін сұраныс нысанына қоса беру, сондай-ақ сұранысты куәландыру (қол қою) үшін ЭЦҚ тіркеу куәлігін тұтынушының таңдауы;</w:t>
      </w:r>
      <w:r>
        <w:br/>
      </w:r>
      <w:r>
        <w:rPr>
          <w:rFonts w:ascii="Times New Roman"/>
          <w:b w:val="false"/>
          <w:i w:val="false"/>
          <w:color w:val="000000"/>
          <w:sz w:val="28"/>
        </w:rPr>
        <w:t>
</w:t>
      </w:r>
      <w:r>
        <w:rPr>
          <w:rFonts w:ascii="Times New Roman"/>
          <w:b w:val="false"/>
          <w:i w:val="false"/>
          <w:color w:val="000000"/>
          <w:sz w:val="28"/>
        </w:rPr>
        <w:t>
      6) 2-шарт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 мен ЭЦҚ тіркеу куәлігінде көрсетілген ЖСН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7) 4-үдеріс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8) 5-үдеріс – тұтынушының ЭЦҚ көмегімен қызмет көрсетуге сұрау салуды куәландыру және қызмет берушінің өңдеуі үшін ЭҮАШ АЖО-ында ЭҮШ арқылы электрондық құжатты (сұранысты) жіберу;</w:t>
      </w:r>
      <w:r>
        <w:br/>
      </w:r>
      <w:r>
        <w:rPr>
          <w:rFonts w:ascii="Times New Roman"/>
          <w:b w:val="false"/>
          <w:i w:val="false"/>
          <w:color w:val="000000"/>
          <w:sz w:val="28"/>
        </w:rPr>
        <w:t>
</w:t>
      </w:r>
      <w:r>
        <w:rPr>
          <w:rFonts w:ascii="Times New Roman"/>
          <w:b w:val="false"/>
          <w:i w:val="false"/>
          <w:color w:val="000000"/>
          <w:sz w:val="28"/>
        </w:rPr>
        <w:t>
      9) 6-үдеріс – ЭҮАШ АЖО-ында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тұтынушы ұсынған құжаттардың сәйкес келуін және қызмет көрсету үшін негізді қызмет берушінің тексеруі (өңдеуі);</w:t>
      </w:r>
      <w:r>
        <w:br/>
      </w:r>
      <w:r>
        <w:rPr>
          <w:rFonts w:ascii="Times New Roman"/>
          <w:b w:val="false"/>
          <w:i w:val="false"/>
          <w:color w:val="000000"/>
          <w:sz w:val="28"/>
        </w:rPr>
        <w:t>
</w:t>
      </w:r>
      <w:r>
        <w:rPr>
          <w:rFonts w:ascii="Times New Roman"/>
          <w:b w:val="false"/>
          <w:i w:val="false"/>
          <w:color w:val="000000"/>
          <w:sz w:val="28"/>
        </w:rPr>
        <w:t>
      11) 7-үдеріс – тұтынушының құжаттарында бар бұзушылықтарына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ЭҮАШ АЖО-ында қалыптастырылған қызмет нәтижесін (электрондық құжат нысанындағы анықтаманы)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Орталық арқылы қызметті көрсеткен кезде қызмет берушінің адымдық әрекеттері 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 2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қызмет көрсету үшін</w:t>
      </w:r>
      <w:r>
        <w:br/>
      </w:r>
      <w:r>
        <w:rPr>
          <w:rFonts w:ascii="Times New Roman"/>
          <w:b w:val="false"/>
          <w:i w:val="false"/>
          <w:color w:val="000000"/>
          <w:sz w:val="28"/>
        </w:rPr>
        <w:t>
ХҚКО АЖ АЖО-ына логин мен пароль енгізуі (авторлау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қызметті таңдауы, қызметті көрсетуге арналған сұрау салу нысанын экранға шығаруы және Орталық операторының тұтынушының деректерін, сондай-ақ тұтынушы өкілінің сенімхаты бойынша деректерді енгізуі (нотариалды куәландырылған сенімхат болғанда, сенімхатты басқаша куәландырған жағдайда –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3) 3-үдеріс – ЭҮШ арқылы ЖТ МДБ-ға алушы деректері туралы,сондай-ақ БНАЖ-іне тұтынушы өкілінің сенімхатының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1-шарт – ЖТ МДБ-да алушы деректерінің, БНАЖ-де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ЖТ МДБ-да тұтынушы деректерінің, БНАЖ-де сенімхат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 қызмет көрсетуге сұраныс салудың толтырылған нысанын (енгізілген деректерді) ЭЦҚ көмегімен куәландыру;</w:t>
      </w:r>
      <w:r>
        <w:br/>
      </w:r>
      <w:r>
        <w:rPr>
          <w:rFonts w:ascii="Times New Roman"/>
          <w:b w:val="false"/>
          <w:i w:val="false"/>
          <w:color w:val="000000"/>
          <w:sz w:val="28"/>
        </w:rPr>
        <w:t>
</w:t>
      </w:r>
      <w:r>
        <w:rPr>
          <w:rFonts w:ascii="Times New Roman"/>
          <w:b w:val="false"/>
          <w:i w:val="false"/>
          <w:color w:val="000000"/>
          <w:sz w:val="28"/>
        </w:rPr>
        <w:t>
      7) 6-үдеріс – ЭҮАШ АЖО-ында ЭҮШ арқылы Орталық операторының куәландырылған (қол қойылған) ЭЦҚ электрондық құжатты (тұтынушы сұранысын) жіберу;</w:t>
      </w:r>
      <w:r>
        <w:br/>
      </w:r>
      <w:r>
        <w:rPr>
          <w:rFonts w:ascii="Times New Roman"/>
          <w:b w:val="false"/>
          <w:i w:val="false"/>
          <w:color w:val="000000"/>
          <w:sz w:val="28"/>
        </w:rPr>
        <w:t>
</w:t>
      </w:r>
      <w:r>
        <w:rPr>
          <w:rFonts w:ascii="Times New Roman"/>
          <w:b w:val="false"/>
          <w:i w:val="false"/>
          <w:color w:val="000000"/>
          <w:sz w:val="28"/>
        </w:rPr>
        <w:t>
      8) 7-үдеріс – ЭҮАШ АЖО-ында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тұтынушы ұсынған құжаттарын сәйкес келуін және қызмет көрсету үшін негізді қызмет берушінің тексеруі (өңдеуі);</w:t>
      </w:r>
      <w:r>
        <w:br/>
      </w:r>
      <w:r>
        <w:rPr>
          <w:rFonts w:ascii="Times New Roman"/>
          <w:b w:val="false"/>
          <w:i w:val="false"/>
          <w:color w:val="000000"/>
          <w:sz w:val="28"/>
        </w:rPr>
        <w:t>
</w:t>
      </w:r>
      <w:r>
        <w:rPr>
          <w:rFonts w:ascii="Times New Roman"/>
          <w:b w:val="false"/>
          <w:i w:val="false"/>
          <w:color w:val="000000"/>
          <w:sz w:val="28"/>
        </w:rPr>
        <w:t>
      10) 8-үдеріс- тұтынушының құжаттарында бар бұзушылықтарына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орталық операторы арқылы тұтынушының қызмет (анықтама) нәтижесін алуы.</w:t>
      </w:r>
      <w:r>
        <w:br/>
      </w:r>
      <w:r>
        <w:rPr>
          <w:rFonts w:ascii="Times New Roman"/>
          <w:b w:val="false"/>
          <w:i w:val="false"/>
          <w:color w:val="000000"/>
          <w:sz w:val="28"/>
        </w:rPr>
        <w:t>
</w:t>
      </w:r>
      <w:r>
        <w:rPr>
          <w:rFonts w:ascii="Times New Roman"/>
          <w:b w:val="false"/>
          <w:i w:val="false"/>
          <w:color w:val="000000"/>
          <w:sz w:val="28"/>
        </w:rPr>
        <w:t>
      8. Қызмет көрсету үшін нысандарды толтырудың әрекеттерін сипаттау:</w:t>
      </w:r>
      <w:r>
        <w:br/>
      </w:r>
      <w:r>
        <w:rPr>
          <w:rFonts w:ascii="Times New Roman"/>
          <w:b w:val="false"/>
          <w:i w:val="false"/>
          <w:color w:val="000000"/>
          <w:sz w:val="28"/>
        </w:rPr>
        <w:t>
</w:t>
      </w:r>
      <w:r>
        <w:rPr>
          <w:rFonts w:ascii="Times New Roman"/>
          <w:b w:val="false"/>
          <w:i w:val="false"/>
          <w:color w:val="000000"/>
          <w:sz w:val="28"/>
        </w:rPr>
        <w:t>
      1) ЭҮП ену үшін пайдаланушы ЖСН логині мен паролін енгізуі;</w:t>
      </w:r>
      <w:r>
        <w:br/>
      </w:r>
      <w:r>
        <w:rPr>
          <w:rFonts w:ascii="Times New Roman"/>
          <w:b w:val="false"/>
          <w:i w:val="false"/>
          <w:color w:val="000000"/>
          <w:sz w:val="28"/>
        </w:rPr>
        <w:t>
</w:t>
      </w:r>
      <w:r>
        <w:rPr>
          <w:rFonts w:ascii="Times New Roman"/>
          <w:b w:val="false"/>
          <w:i w:val="false"/>
          <w:color w:val="000000"/>
          <w:sz w:val="28"/>
        </w:rPr>
        <w:t>
      2)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батырмасының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 және электрондық нұсқада қажетті құжаттарды қоса беру:</w:t>
      </w:r>
      <w:r>
        <w:br/>
      </w:r>
      <w:r>
        <w:rPr>
          <w:rFonts w:ascii="Times New Roman"/>
          <w:b w:val="false"/>
          <w:i w:val="false"/>
          <w:color w:val="000000"/>
          <w:sz w:val="28"/>
        </w:rPr>
        <w:t>
      ЭҮП-ында пайдаланушының тіркелу нәтижесі бойынша ЖСН автоматты түрде таңдалады;</w:t>
      </w:r>
      <w:r>
        <w:br/>
      </w:r>
      <w:r>
        <w:rPr>
          <w:rFonts w:ascii="Times New Roman"/>
          <w:b w:val="false"/>
          <w:i w:val="false"/>
          <w:color w:val="000000"/>
          <w:sz w:val="28"/>
        </w:rPr>
        <w:t>
      пайдаланушы «сұранысты жіберу» батырмасының көмегімен сұранысты куәландыруға (қол қоюға) көшуді жүзеге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куәлігінің таңдауы;</w:t>
      </w:r>
      <w:r>
        <w:br/>
      </w:r>
      <w:r>
        <w:rPr>
          <w:rFonts w:ascii="Times New Roman"/>
          <w:b w:val="false"/>
          <w:i w:val="false"/>
          <w:color w:val="000000"/>
          <w:sz w:val="28"/>
        </w:rPr>
        <w:t>
</w:t>
      </w:r>
      <w:r>
        <w:rPr>
          <w:rFonts w:ascii="Times New Roman"/>
          <w:b w:val="false"/>
          <w:i w:val="false"/>
          <w:color w:val="000000"/>
          <w:sz w:val="28"/>
        </w:rPr>
        <w:t>
      6) сұранысты куәландыру (қол қою) – пайдаланушы «қол қою» батырмасының көмегімен ЭЦҚ сұранысын куәландыруды (қол қоюды) жүзеге асырады, содан кейін сұраныс ЭҮАШ АЖО-ына өңдеуге жіберіледі;</w:t>
      </w:r>
      <w:r>
        <w:br/>
      </w:r>
      <w:r>
        <w:rPr>
          <w:rFonts w:ascii="Times New Roman"/>
          <w:b w:val="false"/>
          <w:i w:val="false"/>
          <w:color w:val="000000"/>
          <w:sz w:val="28"/>
        </w:rPr>
        <w:t>
</w:t>
      </w:r>
      <w:r>
        <w:rPr>
          <w:rFonts w:ascii="Times New Roman"/>
          <w:b w:val="false"/>
          <w:i w:val="false"/>
          <w:color w:val="000000"/>
          <w:sz w:val="28"/>
        </w:rPr>
        <w:t>
      7) сұраныстың ЭҮАШ АЖО-ына өңдеуі;</w:t>
      </w:r>
      <w:r>
        <w:br/>
      </w:r>
      <w:r>
        <w:rPr>
          <w:rFonts w:ascii="Times New Roman"/>
          <w:b w:val="false"/>
          <w:i w:val="false"/>
          <w:color w:val="000000"/>
          <w:sz w:val="28"/>
        </w:rPr>
        <w:t>
</w:t>
      </w:r>
      <w:r>
        <w:rPr>
          <w:rFonts w:ascii="Times New Roman"/>
          <w:b w:val="false"/>
          <w:i w:val="false"/>
          <w:color w:val="000000"/>
          <w:sz w:val="28"/>
        </w:rPr>
        <w:t>
      8) пайдаланушының дисплей экранында келесі ақпарат шығады: ЖСН, сұраныс нөмірі; қызмет түрі; сұраныс мәртебесі; қызметті көрсету мерзімі;</w:t>
      </w:r>
      <w:r>
        <w:br/>
      </w:r>
      <w:r>
        <w:rPr>
          <w:rFonts w:ascii="Times New Roman"/>
          <w:b w:val="false"/>
          <w:i w:val="false"/>
          <w:color w:val="000000"/>
          <w:sz w:val="28"/>
        </w:rPr>
        <w:t>
      «мәртебені жаңарту» батырмасының көмегімен пайдаланушыға сұранысты өңдеу нәтижесін қарастыру мүмкіндігі ұсынылады;</w:t>
      </w:r>
      <w:r>
        <w:br/>
      </w:r>
      <w:r>
        <w:rPr>
          <w:rFonts w:ascii="Times New Roman"/>
          <w:b w:val="false"/>
          <w:i w:val="false"/>
          <w:color w:val="000000"/>
          <w:sz w:val="28"/>
        </w:rPr>
        <w:t>
      жауапты алған соң ЭҮП-ында «нәтижені қарау» батырмасы шығады.</w:t>
      </w:r>
      <w:r>
        <w:br/>
      </w:r>
      <w:r>
        <w:rPr>
          <w:rFonts w:ascii="Times New Roman"/>
          <w:b w:val="false"/>
          <w:i w:val="false"/>
          <w:color w:val="000000"/>
          <w:sz w:val="28"/>
        </w:rPr>
        <w:t>
</w:t>
      </w:r>
      <w:r>
        <w:rPr>
          <w:rFonts w:ascii="Times New Roman"/>
          <w:b w:val="false"/>
          <w:i w:val="false"/>
          <w:color w:val="000000"/>
          <w:sz w:val="28"/>
        </w:rPr>
        <w:t>
      9. Тұтынушының қызмет алу бойынша сұрау салудың орындалу дәрежесін тексеру тәсілі: ЭҮП-тің «Қызмет алу тарихы» тармағында, сондай-ақ, Орталыққа жүгіну арқылы.</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кеңесті саll-орталықтың (1414)телефоны бойынша алуға болады.</w:t>
      </w:r>
    </w:p>
    <w:bookmarkEnd w:id="32"/>
    <w:bookmarkStart w:name="z182" w:id="33"/>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33"/>
    <w:bookmarkStart w:name="z183" w:id="34"/>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Орталықтың операторы;</w:t>
      </w:r>
      <w:r>
        <w:br/>
      </w:r>
      <w:r>
        <w:rPr>
          <w:rFonts w:ascii="Times New Roman"/>
          <w:b w:val="false"/>
          <w:i w:val="false"/>
          <w:color w:val="000000"/>
          <w:sz w:val="28"/>
        </w:rPr>
        <w:t>
      ЭҮП;</w:t>
      </w:r>
      <w:r>
        <w:br/>
      </w:r>
      <w:r>
        <w:rPr>
          <w:rFonts w:ascii="Times New Roman"/>
          <w:b w:val="false"/>
          <w:i w:val="false"/>
          <w:color w:val="000000"/>
          <w:sz w:val="28"/>
        </w:rPr>
        <w:t>
      ҮЭШ;</w:t>
      </w:r>
      <w:r>
        <w:br/>
      </w:r>
      <w:r>
        <w:rPr>
          <w:rFonts w:ascii="Times New Roman"/>
          <w:b w:val="false"/>
          <w:i w:val="false"/>
          <w:color w:val="000000"/>
          <w:sz w:val="28"/>
        </w:rPr>
        <w:t>
      ЭҮАШ;</w:t>
      </w:r>
      <w:r>
        <w:br/>
      </w:r>
      <w:r>
        <w:rPr>
          <w:rFonts w:ascii="Times New Roman"/>
          <w:b w:val="false"/>
          <w:i w:val="false"/>
          <w:color w:val="000000"/>
          <w:sz w:val="28"/>
        </w:rPr>
        <w:t>
      ЭҮАШ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қызметті көрсетілетін тұлғада ЖСН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p>
    <w:bookmarkEnd w:id="34"/>
    <w:bookmarkStart w:name="z196" w:id="35"/>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1-қосымша     </w:t>
      </w:r>
    </w:p>
    <w:bookmarkEnd w:id="35"/>
    <w:bookmarkStart w:name="z197" w:id="36"/>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 (қағаз нұсқасын қараңыз)</w:t>
      </w:r>
    </w:p>
    <w:bookmarkEnd w:id="36"/>
    <w:bookmarkStart w:name="z198" w:id="37"/>
    <w:p>
      <w:pPr>
        <w:spacing w:after="0"/>
        <w:ind w:left="0"/>
        <w:jc w:val="left"/>
      </w:pPr>
      <w:r>
        <w:rPr>
          <w:rFonts w:ascii="Times New Roman"/>
          <w:b/>
          <w:i w:val="false"/>
          <w:color w:val="000000"/>
        </w:rPr>
        <w:t xml:space="preserve"> 
Электрондық мемлекеттік қызметті Орталық арқылы көрсету кезіндегі функционалдық өзара әрекеттесудің № 2 диаграммасы (қағаз нұсқасын қараңыз)</w:t>
      </w:r>
    </w:p>
    <w:bookmarkEnd w:id="37"/>
    <w:bookmarkStart w:name="z199" w:id="38"/>
    <w:p>
      <w:pPr>
        <w:spacing w:after="0"/>
        <w:ind w:left="0"/>
        <w:jc w:val="left"/>
      </w:pPr>
      <w:r>
        <w:rPr>
          <w:rFonts w:ascii="Times New Roman"/>
          <w:b/>
          <w:i w:val="false"/>
          <w:color w:val="000000"/>
        </w:rPr>
        <w:t xml:space="preserve"> 
Шартты белігілер: (қағаз нұсқасын қараңыз)</w:t>
      </w:r>
    </w:p>
    <w:bookmarkEnd w:id="38"/>
    <w:bookmarkStart w:name="z200" w:id="3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39"/>
    <w:bookmarkStart w:name="z201" w:id="40"/>
    <w:p>
      <w:pPr>
        <w:spacing w:after="0"/>
        <w:ind w:left="0"/>
        <w:jc w:val="left"/>
      </w:pPr>
      <w:r>
        <w:rPr>
          <w:rFonts w:ascii="Times New Roman"/>
          <w:b/>
          <w:i w:val="false"/>
          <w:color w:val="000000"/>
        </w:rPr>
        <w:t xml:space="preserve"> 
1-кесте. ЭҮП арқылы ҚФБ әрекеттерінің сипаты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911"/>
        <w:gridCol w:w="2600"/>
        <w:gridCol w:w="2311"/>
        <w:gridCol w:w="2601"/>
      </w:tblGrid>
      <w:tr>
        <w:trPr>
          <w:trHeight w:val="8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8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бойынша ЭҮП-ке авторлаудан өтеді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орай бас тарту туралы хабарлама құрастырады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таңдауымен қызметті таңдайды және сұрау салудың деректерін құрады</w:t>
            </w:r>
          </w:p>
        </w:tc>
      </w:tr>
      <w:tr>
        <w:trPr>
          <w:trHeight w:val="18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9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деректерінде бұзушылықтар болса; 3 – егер авторлау ойдағыдай өтсе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деректерінде бұзушылықтар болса;</w:t>
            </w:r>
            <w:r>
              <w:br/>
            </w:r>
            <w:r>
              <w:rPr>
                <w:rFonts w:ascii="Times New Roman"/>
                <w:b w:val="false"/>
                <w:i w:val="false"/>
                <w:color w:val="000000"/>
                <w:sz w:val="20"/>
              </w:rPr>
              <w:t>
5 – егер бұзушылықтар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122"/>
        <w:gridCol w:w="3184"/>
        <w:gridCol w:w="2918"/>
        <w:gridCol w:w="2389"/>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81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деректерінде бұзушылықтардың болуына орай бас тарту туралы хабарлама құрады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көмегімен куәландыру (қол қою) және ЭҮАШ АЖО сұранысты жіберу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орай бас тарту туралы хабарлама құру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нәтижелерін алуы</w:t>
            </w:r>
          </w:p>
        </w:tc>
      </w:tr>
      <w:tr>
        <w:trPr>
          <w:trHeight w:val="184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бейнелеу</w:t>
            </w:r>
          </w:p>
        </w:tc>
      </w:tr>
      <w:tr>
        <w:trPr>
          <w:trHeight w:val="30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96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 деректерінде бұзушылықтар болса; 8 – егер бұзушылықтар болмаса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2" w:id="41"/>
    <w:p>
      <w:pPr>
        <w:spacing w:after="0"/>
        <w:ind w:left="0"/>
        <w:jc w:val="left"/>
      </w:pPr>
      <w:r>
        <w:rPr>
          <w:rFonts w:ascii="Times New Roman"/>
          <w:b/>
          <w:i w:val="false"/>
          <w:color w:val="000000"/>
        </w:rPr>
        <w:t xml:space="preserve"> 
2-кесте. Орталық арқылы ҚФБ әрекеттерінің сипаты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000"/>
        <w:gridCol w:w="2250"/>
        <w:gridCol w:w="2250"/>
        <w:gridCol w:w="2250"/>
        <w:gridCol w:w="2750"/>
      </w:tblGrid>
      <w:tr>
        <w:trPr>
          <w:trHeight w:val="6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операторы авторлаудан өтеді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деректерін қалыптастырады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БНАЖ, ЖТ МДЖ-ына жіберу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деректерінің болмауына орай деректерді алу мүмкіндігі жоқ екені туралы хабарлама қалыптастыру</w:t>
            </w:r>
          </w:p>
        </w:tc>
      </w:tr>
      <w:tr>
        <w:trPr>
          <w:trHeight w:val="16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жүйеде тіркеу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деректерінде бұзушылықтар болса; 5 – егер бұзушылықтар болмаса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721"/>
        <w:gridCol w:w="2418"/>
        <w:gridCol w:w="2721"/>
        <w:gridCol w:w="2420"/>
      </w:tblGrid>
      <w:tr>
        <w:trPr>
          <w:trHeight w:val="30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79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куәлігі мен қажетті құжаттарға сұрау салу нысанына қоса беріп, сұрау салуды толтыру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Куәландырылған (қол қойылған) ЭЦҚ құжатын ЭҮАШ АЖО-ына жіберу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орай бас тарту туралы хабарлама құру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нәтижелерін алуы</w:t>
            </w:r>
          </w:p>
        </w:tc>
      </w:tr>
      <w:tr>
        <w:trPr>
          <w:trHeight w:val="166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бейнелеу</w:t>
            </w:r>
          </w:p>
        </w:tc>
      </w:tr>
      <w:tr>
        <w:trPr>
          <w:trHeight w:val="54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82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3" w:id="4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3-қосымша         </w:t>
      </w:r>
    </w:p>
    <w:bookmarkEnd w:id="42"/>
    <w:bookmarkStart w:name="z204" w:id="43"/>
    <w:p>
      <w:pPr>
        <w:spacing w:after="0"/>
        <w:ind w:left="0"/>
        <w:jc w:val="left"/>
      </w:pPr>
      <w:r>
        <w:rPr>
          <w:rFonts w:ascii="Times New Roman"/>
          <w:b/>
          <w:i w:val="false"/>
          <w:color w:val="000000"/>
        </w:rPr>
        <w:t xml:space="preserve"> 
Электрондық мемлекеттік қызметтің «сапа» және «қолжетімділік» көрсеткіштерін айқындауға арналған сауалнама нысаны</w:t>
      </w:r>
    </w:p>
    <w:bookmarkEnd w:id="43"/>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bookmarkStart w:name="z205" w:id="44"/>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44"/>
    <w:bookmarkStart w:name="z213" w:id="45"/>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А-13/611 қаулысымен   </w:t>
      </w:r>
      <w:r>
        <w:br/>
      </w:r>
      <w:r>
        <w:rPr>
          <w:rFonts w:ascii="Times New Roman"/>
          <w:b w:val="false"/>
          <w:i w:val="false"/>
          <w:color w:val="000000"/>
          <w:sz w:val="28"/>
        </w:rPr>
        <w:t xml:space="preserve">
бекітілген        </w:t>
      </w:r>
    </w:p>
    <w:bookmarkEnd w:id="45"/>
    <w:bookmarkStart w:name="z214" w:id="46"/>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регламенті</w:t>
      </w:r>
    </w:p>
    <w:bookmarkEnd w:id="46"/>
    <w:bookmarkStart w:name="z215" w:id="47"/>
    <w:p>
      <w:pPr>
        <w:spacing w:after="0"/>
        <w:ind w:left="0"/>
        <w:jc w:val="left"/>
      </w:pPr>
      <w:r>
        <w:rPr>
          <w:rFonts w:ascii="Times New Roman"/>
          <w:b/>
          <w:i w:val="false"/>
          <w:color w:val="000000"/>
        </w:rPr>
        <w:t xml:space="preserve"> 
1. Жалпы ережелер</w:t>
      </w:r>
    </w:p>
    <w:bookmarkEnd w:id="47"/>
    <w:bookmarkStart w:name="z216" w:id="48"/>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қызметті(бұдан әрі - қызмет) халыққа қызмет көрсету орталықтары (бұдан әрі - Орталық) арқылы Ақмола облысының білім бөлімдері,сондай-ақ www.e.gov.kz «электрондық үкімет» веб-порталы (бұдан әрі – ЭҮП) арқылы көрсетеді.</w:t>
      </w:r>
      <w:r>
        <w:br/>
      </w:r>
      <w:r>
        <w:rPr>
          <w:rFonts w:ascii="Times New Roman"/>
          <w:b w:val="false"/>
          <w:i w:val="false"/>
          <w:color w:val="000000"/>
          <w:sz w:val="28"/>
        </w:rPr>
        <w:t>
      Шалғайдағы елді мекен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сәйкестендiру нөмiрi - жеке тұлға, соның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w:t>
      </w:r>
      <w:r>
        <w:rPr>
          <w:rFonts w:ascii="Times New Roman"/>
          <w:b w:val="false"/>
          <w:i w:val="false"/>
          <w:color w:val="000000"/>
          <w:sz w:val="28"/>
        </w:rPr>
        <w:t>
      2) тұтынушы –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қолданумен өзара ақпаратқа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қолтаңбаны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электрондық-цифрлық нысанда берілген және ЭЦҚ арқылы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9)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ақпараттық ресурстарды алу үшін ақпараттық жүйеге жүгінетін және оларды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12) «электрондық үкімет» аумақтық шлюзі – электрондық қызметтерді іске асыру шеңберінде «электрондық әкімдік» ақпараттық жүйелерін ықпалдастыруға арналған «электрондық үкімет» шлюзінің кіші жүйесі (бұдан әрі – ЭҮАШ);</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 (бұдан әрі – ҚФБ) – қызмет көрсету үдерісіне қатысатын, мемлекеттік органдардың, мемлекеттік мекемелердің құрылымдық бөлімшелерінің немесе басқа ұйымдар мен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14) Қазақстан Республикасының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16) АЖО – автоматтандырылған жұмыс орны.</w:t>
      </w:r>
    </w:p>
    <w:bookmarkEnd w:id="48"/>
    <w:bookmarkStart w:name="z237" w:id="49"/>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9"/>
    <w:bookmarkStart w:name="z238" w:id="50"/>
    <w:p>
      <w:pPr>
        <w:spacing w:after="0"/>
        <w:ind w:left="0"/>
        <w:jc w:val="both"/>
      </w:pPr>
      <w:r>
        <w:rPr>
          <w:rFonts w:ascii="Times New Roman"/>
          <w:b w:val="false"/>
          <w:i w:val="false"/>
          <w:color w:val="000000"/>
          <w:sz w:val="28"/>
        </w:rPr>
        <w:t>
      6. ЭҮП арқылы қызметті көрсеткен кезде қызмет берушінің адымдық әрекеттерімен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 1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тұтынушы өзінің ЖСН-інің және паролінің көмегімен ЭҮП-де тіркеуді жүзеге асырады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 қызметті алу үшін алушының ЖСН мен паролін ЭҮП-ге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ЖСН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ескеріп,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берілген электрондық түрдегі қажетті құжаттардың көшірмелерін сұраныс нысанына қоса беру, сондай-ақ сұранысты куәландыру (қол қою) үшін ЭЦҚ тіркеу куәлігін тұтынушының таңдауы;</w:t>
      </w:r>
      <w:r>
        <w:br/>
      </w:r>
      <w:r>
        <w:rPr>
          <w:rFonts w:ascii="Times New Roman"/>
          <w:b w:val="false"/>
          <w:i w:val="false"/>
          <w:color w:val="000000"/>
          <w:sz w:val="28"/>
        </w:rPr>
        <w:t>
</w:t>
      </w:r>
      <w:r>
        <w:rPr>
          <w:rFonts w:ascii="Times New Roman"/>
          <w:b w:val="false"/>
          <w:i w:val="false"/>
          <w:color w:val="000000"/>
          <w:sz w:val="28"/>
        </w:rPr>
        <w:t>
      6) 2-шарт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 мен ЭЦҚ тіркеу куәлігінде көрсетілген ЖСН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7) 4-үдеріс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8) 5-үдеріс – тұтынушының ЭЦҚ көмегімен қызмет көрсетуге сұрау салуды куәландыру және қызмет берушінің өңдеуі үшін ЭҮАШ АЖО-ында ЭҮШ арқылы электрондық құжатты (сұранысты) жіберу;</w:t>
      </w:r>
      <w:r>
        <w:br/>
      </w:r>
      <w:r>
        <w:rPr>
          <w:rFonts w:ascii="Times New Roman"/>
          <w:b w:val="false"/>
          <w:i w:val="false"/>
          <w:color w:val="000000"/>
          <w:sz w:val="28"/>
        </w:rPr>
        <w:t>
</w:t>
      </w:r>
      <w:r>
        <w:rPr>
          <w:rFonts w:ascii="Times New Roman"/>
          <w:b w:val="false"/>
          <w:i w:val="false"/>
          <w:color w:val="000000"/>
          <w:sz w:val="28"/>
        </w:rPr>
        <w:t>
      9) 6-үдеріс– ЭҮАШ АЖО-ында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тұтынушы ұсынған құжаттардың сәйкес келуін және қызмет көрсету үшін негізді қызмет берушінің тексеруі (өңдеуі);</w:t>
      </w:r>
      <w:r>
        <w:br/>
      </w:r>
      <w:r>
        <w:rPr>
          <w:rFonts w:ascii="Times New Roman"/>
          <w:b w:val="false"/>
          <w:i w:val="false"/>
          <w:color w:val="000000"/>
          <w:sz w:val="28"/>
        </w:rPr>
        <w:t>
</w:t>
      </w:r>
      <w:r>
        <w:rPr>
          <w:rFonts w:ascii="Times New Roman"/>
          <w:b w:val="false"/>
          <w:i w:val="false"/>
          <w:color w:val="000000"/>
          <w:sz w:val="28"/>
        </w:rPr>
        <w:t>
      11) 7-үдеріс – тұтынушының құжаттарында бар бұзушылықтарына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ЭҮАШ АЖО-ында қалыптастырылған қызмет нәтижесін (электрондық құжат нысанындағы анықтаманы)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Орталық арқылы арқылы қызметті көрсеткен кезде қызмет берушінің адымдық әрекеттерімен шешімдері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w:t>
      </w:r>
      <w:r>
        <w:rPr>
          <w:rFonts w:ascii="Times New Roman"/>
          <w:b w:val="false"/>
          <w:i w:val="false"/>
          <w:color w:val="000000"/>
          <w:sz w:val="28"/>
        </w:rPr>
        <w:t>№ 2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қызмет көрсету үшін</w:t>
      </w:r>
      <w:r>
        <w:br/>
      </w:r>
      <w:r>
        <w:rPr>
          <w:rFonts w:ascii="Times New Roman"/>
          <w:b w:val="false"/>
          <w:i w:val="false"/>
          <w:color w:val="000000"/>
          <w:sz w:val="28"/>
        </w:rPr>
        <w:t>
ХҚКО АЖ АЖО-ына логин мен пароль енгізуі (авторлау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қызметті таңдауы, қызметті көрсетуге арналған сұрау салу нысанын экранға шығаруы және Орталық операторының тұтынушының деректерін, сондай-ақ тұтынушы өкілінің сенімхаты бойынша деректерді енгізуі (нотариалды куәландырылған сенімхат болғанда, сенімхатты басқаша куәландырған жағдайда –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3) 3-үдеріс – ЭҮШ арқылы ЖТ МДБ-ға алушы деректері туралы,сондай-ақ БНАЖ-іне тұтынушы өкілінің сенімхатының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1-шарт – ЖТ МДБ-да алушы деректерінің, БНАЖ-де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ЖТ МДБ-да тұтынушы деректерінің, БНАЖ-де сенімхат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 қызмет көрсетуге сұраныс салудың толтырылған нысанын (енгізілген деректерді) ЭЦҚ көмегімен куәландыру;</w:t>
      </w:r>
      <w:r>
        <w:br/>
      </w:r>
      <w:r>
        <w:rPr>
          <w:rFonts w:ascii="Times New Roman"/>
          <w:b w:val="false"/>
          <w:i w:val="false"/>
          <w:color w:val="000000"/>
          <w:sz w:val="28"/>
        </w:rPr>
        <w:t>
</w:t>
      </w:r>
      <w:r>
        <w:rPr>
          <w:rFonts w:ascii="Times New Roman"/>
          <w:b w:val="false"/>
          <w:i w:val="false"/>
          <w:color w:val="000000"/>
          <w:sz w:val="28"/>
        </w:rPr>
        <w:t>
      7) 6-үдеріс – ЭҮАШ АЖО-ында ЭҮШ арқылы Орталық операторының куәландырылған (қол қойылған) ЭЦҚ электрондық құжатты (тұтынушы сұранысын) жіберу;</w:t>
      </w:r>
      <w:r>
        <w:br/>
      </w:r>
      <w:r>
        <w:rPr>
          <w:rFonts w:ascii="Times New Roman"/>
          <w:b w:val="false"/>
          <w:i w:val="false"/>
          <w:color w:val="000000"/>
          <w:sz w:val="28"/>
        </w:rPr>
        <w:t>
</w:t>
      </w:r>
      <w:r>
        <w:rPr>
          <w:rFonts w:ascii="Times New Roman"/>
          <w:b w:val="false"/>
          <w:i w:val="false"/>
          <w:color w:val="000000"/>
          <w:sz w:val="28"/>
        </w:rPr>
        <w:t>
      8) 7-үдеріс – ЭҮАШ АЖО-ында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тұтынушы ұсынған құжаттарын сәйкес келуін және қызмет көрсету үшін негізді қызмет берушінің тексеруі (өңдеуі);</w:t>
      </w:r>
      <w:r>
        <w:br/>
      </w:r>
      <w:r>
        <w:rPr>
          <w:rFonts w:ascii="Times New Roman"/>
          <w:b w:val="false"/>
          <w:i w:val="false"/>
          <w:color w:val="000000"/>
          <w:sz w:val="28"/>
        </w:rPr>
        <w:t>
</w:t>
      </w:r>
      <w:r>
        <w:rPr>
          <w:rFonts w:ascii="Times New Roman"/>
          <w:b w:val="false"/>
          <w:i w:val="false"/>
          <w:color w:val="000000"/>
          <w:sz w:val="28"/>
        </w:rPr>
        <w:t>
      10) 8-үдеріс - тұтынушының құжаттарында бар бұзушылықтарына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Орталық операторы арқылы тұтынушының қызмет (анықтама) нәтижесін алуы.</w:t>
      </w:r>
      <w:r>
        <w:br/>
      </w:r>
      <w:r>
        <w:rPr>
          <w:rFonts w:ascii="Times New Roman"/>
          <w:b w:val="false"/>
          <w:i w:val="false"/>
          <w:color w:val="000000"/>
          <w:sz w:val="28"/>
        </w:rPr>
        <w:t>
</w:t>
      </w:r>
      <w:r>
        <w:rPr>
          <w:rFonts w:ascii="Times New Roman"/>
          <w:b w:val="false"/>
          <w:i w:val="false"/>
          <w:color w:val="000000"/>
          <w:sz w:val="28"/>
        </w:rPr>
        <w:t>
      8. Қызмет көрсету үшін нысандарды толтырудың әрекеттерін сипаттау:</w:t>
      </w:r>
      <w:r>
        <w:br/>
      </w:r>
      <w:r>
        <w:rPr>
          <w:rFonts w:ascii="Times New Roman"/>
          <w:b w:val="false"/>
          <w:i w:val="false"/>
          <w:color w:val="000000"/>
          <w:sz w:val="28"/>
        </w:rPr>
        <w:t>
</w:t>
      </w:r>
      <w:r>
        <w:rPr>
          <w:rFonts w:ascii="Times New Roman"/>
          <w:b w:val="false"/>
          <w:i w:val="false"/>
          <w:color w:val="000000"/>
          <w:sz w:val="28"/>
        </w:rPr>
        <w:t>
      1) ЭҮП ену үшін тұтынушы ЖСН логині мен паролін енгізуі;</w:t>
      </w:r>
      <w:r>
        <w:br/>
      </w:r>
      <w:r>
        <w:rPr>
          <w:rFonts w:ascii="Times New Roman"/>
          <w:b w:val="false"/>
          <w:i w:val="false"/>
          <w:color w:val="000000"/>
          <w:sz w:val="28"/>
        </w:rPr>
        <w:t>
</w:t>
      </w:r>
      <w:r>
        <w:rPr>
          <w:rFonts w:ascii="Times New Roman"/>
          <w:b w:val="false"/>
          <w:i w:val="false"/>
          <w:color w:val="000000"/>
          <w:sz w:val="28"/>
        </w:rPr>
        <w:t>
      2)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батырмасының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 және электрондық нұсқада қажетті құжаттарды қоса беру:</w:t>
      </w:r>
      <w:r>
        <w:br/>
      </w:r>
      <w:r>
        <w:rPr>
          <w:rFonts w:ascii="Times New Roman"/>
          <w:b w:val="false"/>
          <w:i w:val="false"/>
          <w:color w:val="000000"/>
          <w:sz w:val="28"/>
        </w:rPr>
        <w:t>
      ЭҮП-ында пайдаланушының тіркелу нәтижесі бойынша ЖСН автоматты түрде таңдалады;</w:t>
      </w:r>
      <w:r>
        <w:br/>
      </w:r>
      <w:r>
        <w:rPr>
          <w:rFonts w:ascii="Times New Roman"/>
          <w:b w:val="false"/>
          <w:i w:val="false"/>
          <w:color w:val="000000"/>
          <w:sz w:val="28"/>
        </w:rPr>
        <w:t>
      пайдаланушы «сұранысты жіберу» батырмасының көмегімен сұранысты куәландыруға (қол қоюға) көшуді жүзеге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куәлігінің таңдауы;</w:t>
      </w:r>
      <w:r>
        <w:br/>
      </w:r>
      <w:r>
        <w:rPr>
          <w:rFonts w:ascii="Times New Roman"/>
          <w:b w:val="false"/>
          <w:i w:val="false"/>
          <w:color w:val="000000"/>
          <w:sz w:val="28"/>
        </w:rPr>
        <w:t>
</w:t>
      </w:r>
      <w:r>
        <w:rPr>
          <w:rFonts w:ascii="Times New Roman"/>
          <w:b w:val="false"/>
          <w:i w:val="false"/>
          <w:color w:val="000000"/>
          <w:sz w:val="28"/>
        </w:rPr>
        <w:t>
      6) сұранысты куәландыру (қол қою) – пайдаланушы «қол қою» батырмасының көмегімен ЭЦҚ сұранысын куәландыруды (қол қоюды) жүзеге асырады, содан кейін сұраныс ЭҮАШ АЖО-ына өңдеуге жіберіледі;</w:t>
      </w:r>
      <w:r>
        <w:br/>
      </w:r>
      <w:r>
        <w:rPr>
          <w:rFonts w:ascii="Times New Roman"/>
          <w:b w:val="false"/>
          <w:i w:val="false"/>
          <w:color w:val="000000"/>
          <w:sz w:val="28"/>
        </w:rPr>
        <w:t>
</w:t>
      </w:r>
      <w:r>
        <w:rPr>
          <w:rFonts w:ascii="Times New Roman"/>
          <w:b w:val="false"/>
          <w:i w:val="false"/>
          <w:color w:val="000000"/>
          <w:sz w:val="28"/>
        </w:rPr>
        <w:t>
      7) сұраныстың ЭҮАШ АЖО-ына өңдеуі;</w:t>
      </w:r>
      <w:r>
        <w:br/>
      </w:r>
      <w:r>
        <w:rPr>
          <w:rFonts w:ascii="Times New Roman"/>
          <w:b w:val="false"/>
          <w:i w:val="false"/>
          <w:color w:val="000000"/>
          <w:sz w:val="28"/>
        </w:rPr>
        <w:t>
</w:t>
      </w:r>
      <w:r>
        <w:rPr>
          <w:rFonts w:ascii="Times New Roman"/>
          <w:b w:val="false"/>
          <w:i w:val="false"/>
          <w:color w:val="000000"/>
          <w:sz w:val="28"/>
        </w:rPr>
        <w:t>
      8) тұтынушының дисплей экранында келесі ақпарат шығады: ЖСН, сұраныс нөмірі; қызмет түрі; сұраныс мәртебесі; қызметті көрсету мерзімі;</w:t>
      </w:r>
      <w:r>
        <w:br/>
      </w:r>
      <w:r>
        <w:rPr>
          <w:rFonts w:ascii="Times New Roman"/>
          <w:b w:val="false"/>
          <w:i w:val="false"/>
          <w:color w:val="000000"/>
          <w:sz w:val="28"/>
        </w:rPr>
        <w:t>
      «мәртебені жаңарту» батырмасының көмегімен тұтынушыға сұранысты өңдеу нәтижесін қарастыру мүмкіндігі ұсынылады;</w:t>
      </w:r>
      <w:r>
        <w:br/>
      </w:r>
      <w:r>
        <w:rPr>
          <w:rFonts w:ascii="Times New Roman"/>
          <w:b w:val="false"/>
          <w:i w:val="false"/>
          <w:color w:val="000000"/>
          <w:sz w:val="28"/>
        </w:rPr>
        <w:t>
      жауапты алған соң ЭҮП-ында «нәтижені қарау» батырмасы шығады.</w:t>
      </w:r>
      <w:r>
        <w:br/>
      </w:r>
      <w:r>
        <w:rPr>
          <w:rFonts w:ascii="Times New Roman"/>
          <w:b w:val="false"/>
          <w:i w:val="false"/>
          <w:color w:val="000000"/>
          <w:sz w:val="28"/>
        </w:rPr>
        <w:t>
</w:t>
      </w:r>
      <w:r>
        <w:rPr>
          <w:rFonts w:ascii="Times New Roman"/>
          <w:b w:val="false"/>
          <w:i w:val="false"/>
          <w:color w:val="000000"/>
          <w:sz w:val="28"/>
        </w:rPr>
        <w:t>
      9. Тұтынушының қызмет алу бойынша сұрау салудың орындалу дәрежесін тексеру тәсілі: ЭҮП-тің «Қызмет алу тарихы» тармағында, сондай-ақ, Орталыққа жүгіну арқылы.</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кеңесті саll-орталықтың (1414)телефоны бойынша алуға болады.</w:t>
      </w:r>
    </w:p>
    <w:bookmarkEnd w:id="50"/>
    <w:bookmarkStart w:name="z274" w:id="51"/>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51"/>
    <w:bookmarkStart w:name="z275" w:id="52"/>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Орталықтың операторы;</w:t>
      </w:r>
      <w:r>
        <w:br/>
      </w:r>
      <w:r>
        <w:rPr>
          <w:rFonts w:ascii="Times New Roman"/>
          <w:b w:val="false"/>
          <w:i w:val="false"/>
          <w:color w:val="000000"/>
          <w:sz w:val="28"/>
        </w:rPr>
        <w:t>
      ЭҮП;</w:t>
      </w:r>
      <w:r>
        <w:br/>
      </w:r>
      <w:r>
        <w:rPr>
          <w:rFonts w:ascii="Times New Roman"/>
          <w:b w:val="false"/>
          <w:i w:val="false"/>
          <w:color w:val="000000"/>
          <w:sz w:val="28"/>
        </w:rPr>
        <w:t>
      ҮЭШ;</w:t>
      </w:r>
      <w:r>
        <w:br/>
      </w:r>
      <w:r>
        <w:rPr>
          <w:rFonts w:ascii="Times New Roman"/>
          <w:b w:val="false"/>
          <w:i w:val="false"/>
          <w:color w:val="000000"/>
          <w:sz w:val="28"/>
        </w:rPr>
        <w:t>
      ЭҮАШ;</w:t>
      </w:r>
      <w:r>
        <w:br/>
      </w:r>
      <w:r>
        <w:rPr>
          <w:rFonts w:ascii="Times New Roman"/>
          <w:b w:val="false"/>
          <w:i w:val="false"/>
          <w:color w:val="000000"/>
          <w:sz w:val="28"/>
        </w:rPr>
        <w:t>
      ЭҮАШ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қызметті көрсетілетін тұлғада ЖСН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p>
    <w:bookmarkEnd w:id="52"/>
    <w:bookmarkStart w:name="z288" w:id="53"/>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электрондық мемлекеттік қызметінің</w:t>
      </w:r>
      <w:r>
        <w:br/>
      </w:r>
      <w:r>
        <w:rPr>
          <w:rFonts w:ascii="Times New Roman"/>
          <w:b w:val="false"/>
          <w:i w:val="false"/>
          <w:color w:val="000000"/>
          <w:sz w:val="28"/>
        </w:rPr>
        <w:t xml:space="preserve">
регламентіне 1-қосымша      </w:t>
      </w:r>
    </w:p>
    <w:bookmarkEnd w:id="53"/>
    <w:bookmarkStart w:name="z289" w:id="54"/>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 (қағаз нұсқасын қараңыз)</w:t>
      </w:r>
    </w:p>
    <w:bookmarkEnd w:id="54"/>
    <w:bookmarkStart w:name="z290" w:id="55"/>
    <w:p>
      <w:pPr>
        <w:spacing w:after="0"/>
        <w:ind w:left="0"/>
        <w:jc w:val="left"/>
      </w:pPr>
      <w:r>
        <w:rPr>
          <w:rFonts w:ascii="Times New Roman"/>
          <w:b/>
          <w:i w:val="false"/>
          <w:color w:val="000000"/>
        </w:rPr>
        <w:t xml:space="preserve"> 
Электрондық мемлекеттік қызметті Орталық арқылы көрсету кезіндегі функционалдық өзара әрекеттесудің № 2 диаграммасы (қағаз нұсқасын қараңыз)</w:t>
      </w:r>
    </w:p>
    <w:bookmarkEnd w:id="55"/>
    <w:bookmarkStart w:name="z291" w:id="56"/>
    <w:p>
      <w:pPr>
        <w:spacing w:after="0"/>
        <w:ind w:left="0"/>
        <w:jc w:val="left"/>
      </w:pPr>
      <w:r>
        <w:rPr>
          <w:rFonts w:ascii="Times New Roman"/>
          <w:b/>
          <w:i w:val="false"/>
          <w:color w:val="000000"/>
        </w:rPr>
        <w:t xml:space="preserve"> 
Шартты белгілер: (қағаз нұсқасын қараңыз)</w:t>
      </w:r>
    </w:p>
    <w:bookmarkEnd w:id="56"/>
    <w:bookmarkStart w:name="z292" w:id="57"/>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xml:space="preserve">
комитетінің аумақтық бөлімшелеріне </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2-қосымша       </w:t>
      </w:r>
    </w:p>
    <w:bookmarkEnd w:id="57"/>
    <w:bookmarkStart w:name="z293" w:id="58"/>
    <w:p>
      <w:pPr>
        <w:spacing w:after="0"/>
        <w:ind w:left="0"/>
        <w:jc w:val="left"/>
      </w:pPr>
      <w:r>
        <w:rPr>
          <w:rFonts w:ascii="Times New Roman"/>
          <w:b/>
          <w:i w:val="false"/>
          <w:color w:val="000000"/>
        </w:rPr>
        <w:t xml:space="preserve"> 
1-кесте. ЭҮП арқылы ҚФБ әрекеттерінің сипаты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911"/>
        <w:gridCol w:w="2600"/>
        <w:gridCol w:w="2311"/>
        <w:gridCol w:w="2601"/>
      </w:tblGrid>
      <w:tr>
        <w:trPr>
          <w:trHeight w:val="7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8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бойынша ЭҮП-ке авторлаудан өтеді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орай бас тарту туралы хабарлама құрастырады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таңдауымен қызметті таңдайды және сұрау салудың деректерін құрады</w:t>
            </w:r>
          </w:p>
        </w:tc>
      </w:tr>
      <w:tr>
        <w:trPr>
          <w:trHeight w:val="18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9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деректерінде бұзушылықтар болса;</w:t>
            </w:r>
            <w:r>
              <w:br/>
            </w:r>
            <w:r>
              <w:rPr>
                <w:rFonts w:ascii="Times New Roman"/>
                <w:b w:val="false"/>
                <w:i w:val="false"/>
                <w:color w:val="000000"/>
                <w:sz w:val="20"/>
              </w:rPr>
              <w:t>
3 – егер авторлау ойдағыдай өтсе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деректерінде бұзушылықтар болса;</w:t>
            </w:r>
            <w:r>
              <w:br/>
            </w:r>
            <w:r>
              <w:rPr>
                <w:rFonts w:ascii="Times New Roman"/>
                <w:b w:val="false"/>
                <w:i w:val="false"/>
                <w:color w:val="000000"/>
                <w:sz w:val="20"/>
              </w:rPr>
              <w:t>
5 – егер бұзушылықтар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122"/>
        <w:gridCol w:w="3184"/>
        <w:gridCol w:w="2918"/>
        <w:gridCol w:w="2389"/>
      </w:tblGrid>
      <w:tr>
        <w:trPr>
          <w:trHeight w:val="36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81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деректерінде бұзушылықтардың болуына орай бас тарту туралы хабарлама құрады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көмегімен куәландыру (қол қою) және ЭҮАШ АЖО сұранысты жіберу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тіркеу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орай бас тарту туралы хабарлама құру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нәтижелерін алуы</w:t>
            </w:r>
          </w:p>
        </w:tc>
      </w:tr>
      <w:tr>
        <w:trPr>
          <w:trHeight w:val="184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бейнелеу</w:t>
            </w:r>
          </w:p>
        </w:tc>
      </w:tr>
      <w:tr>
        <w:trPr>
          <w:trHeight w:val="30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96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 деректерінде бұзушылықтар болса;</w:t>
            </w:r>
            <w:r>
              <w:br/>
            </w:r>
            <w:r>
              <w:rPr>
                <w:rFonts w:ascii="Times New Roman"/>
                <w:b w:val="false"/>
                <w:i w:val="false"/>
                <w:color w:val="000000"/>
                <w:sz w:val="20"/>
              </w:rPr>
              <w:t>
8 – егер бұзушылықтар болмаса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4" w:id="59"/>
    <w:p>
      <w:pPr>
        <w:spacing w:after="0"/>
        <w:ind w:left="0"/>
        <w:jc w:val="left"/>
      </w:pPr>
      <w:r>
        <w:rPr>
          <w:rFonts w:ascii="Times New Roman"/>
          <w:b/>
          <w:i w:val="false"/>
          <w:color w:val="000000"/>
        </w:rPr>
        <w:t xml:space="preserve"> 
2-кесте. Орталық арқылы ҚФБ әрекеттерінің сипаты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000"/>
        <w:gridCol w:w="2250"/>
        <w:gridCol w:w="2250"/>
        <w:gridCol w:w="2250"/>
        <w:gridCol w:w="2750"/>
      </w:tblGrid>
      <w:tr>
        <w:trPr>
          <w:trHeight w:val="14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операторы авторлаудан өтеді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деректерін қалыптастырады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БНАЖ, ЖТ МДЖ-ына жіберу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деректерінің болмауына орай деректерді алу мүмкіндігі жоқ екені туралы хабарлама қалыптастыру</w:t>
            </w:r>
          </w:p>
        </w:tc>
      </w:tr>
      <w:tr>
        <w:trPr>
          <w:trHeight w:val="16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жүйеде тіркеу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деректерінде бұзушылықтар болса;</w:t>
            </w:r>
            <w:r>
              <w:br/>
            </w:r>
            <w:r>
              <w:rPr>
                <w:rFonts w:ascii="Times New Roman"/>
                <w:b w:val="false"/>
                <w:i w:val="false"/>
                <w:color w:val="000000"/>
                <w:sz w:val="20"/>
              </w:rPr>
              <w:t>
5 – егер бұзушылықтар болмаса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721"/>
        <w:gridCol w:w="2418"/>
        <w:gridCol w:w="2721"/>
        <w:gridCol w:w="2420"/>
      </w:tblGrid>
      <w:tr>
        <w:trPr>
          <w:trHeight w:val="3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79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куәлігі мен қажетті құжаттарға сұрау салу нысанына қоса беріп, сұрау салуды толтыру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Куәландырылған (қол қойылған) ЭЦҚ құжатын ЭҮАШ АЖО-ына жіберу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тіркеу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орай бас тарту туралы хабарлама құру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нәтижелерін алуы</w:t>
            </w:r>
          </w:p>
        </w:tc>
      </w:tr>
      <w:tr>
        <w:trPr>
          <w:trHeight w:val="166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бейнелеу</w:t>
            </w:r>
          </w:p>
        </w:tc>
      </w:tr>
      <w:tr>
        <w:trPr>
          <w:trHeight w:val="30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82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5" w:id="60"/>
    <w:p>
      <w:pPr>
        <w:spacing w:after="0"/>
        <w:ind w:left="0"/>
        <w:jc w:val="both"/>
      </w:pPr>
      <w:r>
        <w:rPr>
          <w:rFonts w:ascii="Times New Roman"/>
          <w:b w:val="false"/>
          <w:i w:val="false"/>
          <w:color w:val="000000"/>
          <w:sz w:val="28"/>
        </w:rPr>
        <w:t xml:space="preserve">
«Зейнетақы қорларына, банктерге   </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регламентіне 3-қосымша      </w:t>
      </w:r>
    </w:p>
    <w:bookmarkEnd w:id="60"/>
    <w:bookmarkStart w:name="z296" w:id="61"/>
    <w:p>
      <w:pPr>
        <w:spacing w:after="0"/>
        <w:ind w:left="0"/>
        <w:jc w:val="left"/>
      </w:pPr>
      <w:r>
        <w:rPr>
          <w:rFonts w:ascii="Times New Roman"/>
          <w:b/>
          <w:i w:val="false"/>
          <w:color w:val="000000"/>
        </w:rPr>
        <w:t xml:space="preserve"> 
Электрондық мемлекеттік қызметтің «сапа» және «қол жетімділік» көрсеткіштерін айқындауға арналған сауалнама нысаны</w:t>
      </w:r>
    </w:p>
    <w:bookmarkEnd w:id="61"/>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bookmarkStart w:name="z297" w:id="62"/>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62"/>
    <w:bookmarkStart w:name="z305" w:id="63"/>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14 желтоқсандағы</w:t>
      </w:r>
      <w:r>
        <w:br/>
      </w:r>
      <w:r>
        <w:rPr>
          <w:rFonts w:ascii="Times New Roman"/>
          <w:b w:val="false"/>
          <w:i w:val="false"/>
          <w:color w:val="000000"/>
          <w:sz w:val="28"/>
        </w:rPr>
        <w:t xml:space="preserve">
№ А-13/611 қаулысымен   </w:t>
      </w:r>
      <w:r>
        <w:br/>
      </w:r>
      <w:r>
        <w:rPr>
          <w:rFonts w:ascii="Times New Roman"/>
          <w:b w:val="false"/>
          <w:i w:val="false"/>
          <w:color w:val="000000"/>
          <w:sz w:val="28"/>
        </w:rPr>
        <w:t xml:space="preserve">
бекітілген        </w:t>
      </w:r>
    </w:p>
    <w:bookmarkEnd w:id="63"/>
    <w:bookmarkStart w:name="z306" w:id="64"/>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регламенті</w:t>
      </w:r>
    </w:p>
    <w:bookmarkEnd w:id="64"/>
    <w:bookmarkStart w:name="z307" w:id="65"/>
    <w:p>
      <w:pPr>
        <w:spacing w:after="0"/>
        <w:ind w:left="0"/>
        <w:jc w:val="left"/>
      </w:pPr>
      <w:r>
        <w:rPr>
          <w:rFonts w:ascii="Times New Roman"/>
          <w:b/>
          <w:i w:val="false"/>
          <w:color w:val="000000"/>
        </w:rPr>
        <w:t xml:space="preserve"> 
1. Жалпы ережелер</w:t>
      </w:r>
    </w:p>
    <w:bookmarkEnd w:id="65"/>
    <w:bookmarkStart w:name="z308" w:id="66"/>
    <w:p>
      <w:pPr>
        <w:spacing w:after="0"/>
        <w:ind w:left="0"/>
        <w:jc w:val="both"/>
      </w:pPr>
      <w:r>
        <w:rPr>
          <w:rFonts w:ascii="Times New Roman"/>
          <w:b w:val="false"/>
          <w:i w:val="false"/>
          <w:color w:val="000000"/>
          <w:sz w:val="28"/>
        </w:rPr>
        <w:t>
      1.«Кәмелетке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қызметті(бұдан әрі - қызмет) халыққа қызмет көрсету орталықтары (бұдан әрі - Орталық) арқылы,Ақмола облысының білім бөлімдері, сондай-ақ www.e.gov.kz «электрондық үкімет» веб-порталы (бұдан әрі – ЭҮП) арқылы көрсетеді.</w:t>
      </w:r>
      <w:r>
        <w:br/>
      </w:r>
      <w:r>
        <w:rPr>
          <w:rFonts w:ascii="Times New Roman"/>
          <w:b w:val="false"/>
          <w:i w:val="false"/>
          <w:color w:val="000000"/>
          <w:sz w:val="28"/>
        </w:rPr>
        <w:t>
      Шалғайдағы елді мекен тұрғындарына мемлекеттік қызметтердің қолжетімділігін қамтамасыз ету мақсатында мемлекеттік қызметтерді Жылжымалы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меншік иесі болып табылатын кәмелеттік жасқа толмаған балалардың мүддесін қозғайтын мәмілелер үшін қамқоршылық және қорғаншылық кеңесінің шешімдерінің анықтамасын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1)жеке сәйкестендiру нөмiрi - жеке тұлға, соның iшiнде өзiндiк кәсiпкерлiк түрiнде қызметiн жүзеге асыратын дара кәсiпкер үшiн қалыптастырылатын бiрегей нөмiр (бұдан әрі – ЖСН);</w:t>
      </w:r>
      <w:r>
        <w:br/>
      </w:r>
      <w:r>
        <w:rPr>
          <w:rFonts w:ascii="Times New Roman"/>
          <w:b w:val="false"/>
          <w:i w:val="false"/>
          <w:color w:val="000000"/>
          <w:sz w:val="28"/>
        </w:rPr>
        <w:t>
</w:t>
      </w:r>
      <w:r>
        <w:rPr>
          <w:rFonts w:ascii="Times New Roman"/>
          <w:b w:val="false"/>
          <w:i w:val="false"/>
          <w:color w:val="000000"/>
          <w:sz w:val="28"/>
        </w:rPr>
        <w:t>
      2) тұтынушы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үкіметтің» веб-порталы – нормативтікқұқықтық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қолтаңбаны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9)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ақпараттық ресурстарды алу үшін ақпараттық жүйеге жүгінетін және оларды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12) «электрондық үкімет» аумақтық шлюзі – электрондық қызметтерді іске асыру шеңберінде «электрондық әкімдік» ақпараттық жүйелерін ықпалдастыруға арналған «электрондық үкімет» шлюзінің кіші жүйесі (бұдан әрі – ЭҮАШ);</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бірліктер (бұдан әрі – ҚФБ) – қызмет көрсету үдерісіне қатысатын, мемлекеттік органдардың, мемлекеттік мекемелердің құрылымдық бөлімшелерінің немесе басқа ұйымдар мен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14) Қазақстан Республикасының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15)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16) АЖО – автоматтандырылған жұмыс орны.</w:t>
      </w:r>
    </w:p>
    <w:bookmarkEnd w:id="66"/>
    <w:bookmarkStart w:name="z329" w:id="67"/>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67"/>
    <w:bookmarkStart w:name="z330" w:id="68"/>
    <w:p>
      <w:pPr>
        <w:spacing w:after="0"/>
        <w:ind w:left="0"/>
        <w:jc w:val="both"/>
      </w:pPr>
      <w:r>
        <w:rPr>
          <w:rFonts w:ascii="Times New Roman"/>
          <w:b w:val="false"/>
          <w:i w:val="false"/>
          <w:color w:val="000000"/>
          <w:sz w:val="28"/>
        </w:rPr>
        <w:t>
      6. ЭҮП арқылы қызметті көрсеткен кезде қызмет берушінің адымдық әрекеттері 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 1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тұтынушы өзінің ЖСН-інің және парольдің көмегімен ЭҮП-де тіркеуді жүзеге асырады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 қызметті алу үшін алушының ЖСН мен паролін ЭҮП-ге енгізу (авторлау үдерісі);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ЖСН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ескеріп,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берілген электрондық түрдегі қажетті құжаттардың көшірмелерін сұраныс нысанына қоса беру, сондай-ақ сұранысты куәландыру (қол қою) үшін ЭЦҚ тіркеу куәлігін тұтынушының таңдауы;</w:t>
      </w:r>
      <w:r>
        <w:br/>
      </w:r>
      <w:r>
        <w:rPr>
          <w:rFonts w:ascii="Times New Roman"/>
          <w:b w:val="false"/>
          <w:i w:val="false"/>
          <w:color w:val="000000"/>
          <w:sz w:val="28"/>
        </w:rPr>
        <w:t>
</w:t>
      </w:r>
      <w:r>
        <w:rPr>
          <w:rFonts w:ascii="Times New Roman"/>
          <w:b w:val="false"/>
          <w:i w:val="false"/>
          <w:color w:val="000000"/>
          <w:sz w:val="28"/>
        </w:rPr>
        <w:t>
      6) 2-шарт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 мен ЭЦҚ тіркеу куәлігінде көрсетілген ЖСН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7) 4-үдеріс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8) 5-үдеріс – тұтынушының ЭЦҚ көмегімен қызмет көрсетуге сұрау салудыкуәландыру және қызмет берушінің өңдеуі үшін ЭҮАШ АЖО-ында ЭҮШ арқылы электрондық құжатты (сұранысты) жіберу;</w:t>
      </w:r>
      <w:r>
        <w:br/>
      </w:r>
      <w:r>
        <w:rPr>
          <w:rFonts w:ascii="Times New Roman"/>
          <w:b w:val="false"/>
          <w:i w:val="false"/>
          <w:color w:val="000000"/>
          <w:sz w:val="28"/>
        </w:rPr>
        <w:t>
</w:t>
      </w:r>
      <w:r>
        <w:rPr>
          <w:rFonts w:ascii="Times New Roman"/>
          <w:b w:val="false"/>
          <w:i w:val="false"/>
          <w:color w:val="000000"/>
          <w:sz w:val="28"/>
        </w:rPr>
        <w:t>
      9) 6-үдеріс – ЭҮАШ АЖО-ында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тұтынушы ұсынған құжаттардың сәйкес келуін және қызмет көрсету үшін негізді қызмет берушінің тексеруі (өңдеуі);</w:t>
      </w:r>
      <w:r>
        <w:br/>
      </w:r>
      <w:r>
        <w:rPr>
          <w:rFonts w:ascii="Times New Roman"/>
          <w:b w:val="false"/>
          <w:i w:val="false"/>
          <w:color w:val="000000"/>
          <w:sz w:val="28"/>
        </w:rPr>
        <w:t>
</w:t>
      </w:r>
      <w:r>
        <w:rPr>
          <w:rFonts w:ascii="Times New Roman"/>
          <w:b w:val="false"/>
          <w:i w:val="false"/>
          <w:color w:val="000000"/>
          <w:sz w:val="28"/>
        </w:rPr>
        <w:t>
      11) 7-үдеріс – тұтынушының құжаттарында бар бұзушылықтарына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ЭҮАШ АЖО-ында қалыптастырылған қызмет нәтижесін (электрондық құжат нысанындағы анықтаманы)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Орталық арқылы қызметті көрсеткен кезде қызмет берушінің адымдық әрекеттері мен шешімдері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 2 диаграммасы)келтірілген: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қызмет көрсету үшін</w:t>
      </w:r>
      <w:r>
        <w:br/>
      </w:r>
      <w:r>
        <w:rPr>
          <w:rFonts w:ascii="Times New Roman"/>
          <w:b w:val="false"/>
          <w:i w:val="false"/>
          <w:color w:val="000000"/>
          <w:sz w:val="28"/>
        </w:rPr>
        <w:t>
ХҚКО АЖ АЖО-ына логин мен пароль енгізуі (авторлау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қызметті таңдауы, қызметті көрсетуге арналған сұрау салу нысанын экранға шығаруы және Орталық операторының тұтынушының деректерін, сондай-ақ тұтынушы өкілінің сенімхаты бойынша деректерді енгізуі (нотариалды куәландырылған сенімхат болғанда, сенімхатты басқаша куәландырған жағдайда –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3) 3-үдеріс – ЭҮШ арқылы ЖТ МДБ-ға алушы деректері туралы,сондай-ақ БНАЖ-іне тұтынушы өкілінің сенімхатының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1-шарт – ЖТ МДБ-да алушы деректерінің, БНАЖ-де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ЖТ МДБ-да тұтынушы деректерінің, БНАЖ-де сенімхат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 қызмет көрсетуге сұраныс салудың толтырылған нысанын (енгізілген деректерді) ЭЦҚ көмегімен куәландыру;</w:t>
      </w:r>
      <w:r>
        <w:br/>
      </w:r>
      <w:r>
        <w:rPr>
          <w:rFonts w:ascii="Times New Roman"/>
          <w:b w:val="false"/>
          <w:i w:val="false"/>
          <w:color w:val="000000"/>
          <w:sz w:val="28"/>
        </w:rPr>
        <w:t>
</w:t>
      </w:r>
      <w:r>
        <w:rPr>
          <w:rFonts w:ascii="Times New Roman"/>
          <w:b w:val="false"/>
          <w:i w:val="false"/>
          <w:color w:val="000000"/>
          <w:sz w:val="28"/>
        </w:rPr>
        <w:t>
      7) 6-үдеріс – ЭҮАШ АЖО-ында ЭҮШ арқылы Орталық операторының куәландырылған (қол қойылған) ЭЦҚ электрондық құжатты (тұтынушы сұранысын) жіберу;</w:t>
      </w:r>
      <w:r>
        <w:br/>
      </w:r>
      <w:r>
        <w:rPr>
          <w:rFonts w:ascii="Times New Roman"/>
          <w:b w:val="false"/>
          <w:i w:val="false"/>
          <w:color w:val="000000"/>
          <w:sz w:val="28"/>
        </w:rPr>
        <w:t>
</w:t>
      </w:r>
      <w:r>
        <w:rPr>
          <w:rFonts w:ascii="Times New Roman"/>
          <w:b w:val="false"/>
          <w:i w:val="false"/>
          <w:color w:val="000000"/>
          <w:sz w:val="28"/>
        </w:rPr>
        <w:t>
      8) 7-үдеріс – ЭҮАШ АЖО-ында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тұтынушы ұсынған құжаттардың сәйкес келуін және қызмет көрсету үшін негізді қызмет берушінің тексеруі (өңдеуі);</w:t>
      </w:r>
      <w:r>
        <w:br/>
      </w:r>
      <w:r>
        <w:rPr>
          <w:rFonts w:ascii="Times New Roman"/>
          <w:b w:val="false"/>
          <w:i w:val="false"/>
          <w:color w:val="000000"/>
          <w:sz w:val="28"/>
        </w:rPr>
        <w:t>
</w:t>
      </w:r>
      <w:r>
        <w:rPr>
          <w:rFonts w:ascii="Times New Roman"/>
          <w:b w:val="false"/>
          <w:i w:val="false"/>
          <w:color w:val="000000"/>
          <w:sz w:val="28"/>
        </w:rPr>
        <w:t>
      10) 8-үдеріс - тұтынушының құжаттарында бар бұзушылықтарына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орталық операторы арқылы тұтынушының қызмет (электрондық құжат нысанындағы анықтаманы) нәтижесін алуы.</w:t>
      </w:r>
      <w:r>
        <w:br/>
      </w:r>
      <w:r>
        <w:rPr>
          <w:rFonts w:ascii="Times New Roman"/>
          <w:b w:val="false"/>
          <w:i w:val="false"/>
          <w:color w:val="000000"/>
          <w:sz w:val="28"/>
        </w:rPr>
        <w:t>
</w:t>
      </w:r>
      <w:r>
        <w:rPr>
          <w:rFonts w:ascii="Times New Roman"/>
          <w:b w:val="false"/>
          <w:i w:val="false"/>
          <w:color w:val="000000"/>
          <w:sz w:val="28"/>
        </w:rPr>
        <w:t>
      8. Қызмет көрсету үшін нысандарды толтырудың әрекеттерін сипаттау:</w:t>
      </w:r>
      <w:r>
        <w:br/>
      </w:r>
      <w:r>
        <w:rPr>
          <w:rFonts w:ascii="Times New Roman"/>
          <w:b w:val="false"/>
          <w:i w:val="false"/>
          <w:color w:val="000000"/>
          <w:sz w:val="28"/>
        </w:rPr>
        <w:t>
</w:t>
      </w:r>
      <w:r>
        <w:rPr>
          <w:rFonts w:ascii="Times New Roman"/>
          <w:b w:val="false"/>
          <w:i w:val="false"/>
          <w:color w:val="000000"/>
          <w:sz w:val="28"/>
        </w:rPr>
        <w:t>
      1) ЭҮП ену үшін пайдаланушы ЖСН логині мен паролін енгізуі;</w:t>
      </w:r>
      <w:r>
        <w:br/>
      </w:r>
      <w:r>
        <w:rPr>
          <w:rFonts w:ascii="Times New Roman"/>
          <w:b w:val="false"/>
          <w:i w:val="false"/>
          <w:color w:val="000000"/>
          <w:sz w:val="28"/>
        </w:rPr>
        <w:t>
</w:t>
      </w:r>
      <w:r>
        <w:rPr>
          <w:rFonts w:ascii="Times New Roman"/>
          <w:b w:val="false"/>
          <w:i w:val="false"/>
          <w:color w:val="000000"/>
          <w:sz w:val="28"/>
        </w:rPr>
        <w:t>
      2)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батырмасының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 және электрондық нұсқада қажетті құжаттарды қоса беру:</w:t>
      </w:r>
      <w:r>
        <w:br/>
      </w:r>
      <w:r>
        <w:rPr>
          <w:rFonts w:ascii="Times New Roman"/>
          <w:b w:val="false"/>
          <w:i w:val="false"/>
          <w:color w:val="000000"/>
          <w:sz w:val="28"/>
        </w:rPr>
        <w:t>
      ЭҮП-ында тұтынушының тіркелу нәтижесі бойынша ЖСН автоматты түрде таңдалады;</w:t>
      </w:r>
      <w:r>
        <w:br/>
      </w:r>
      <w:r>
        <w:rPr>
          <w:rFonts w:ascii="Times New Roman"/>
          <w:b w:val="false"/>
          <w:i w:val="false"/>
          <w:color w:val="000000"/>
          <w:sz w:val="28"/>
        </w:rPr>
        <w:t>
      пайдаланушы «сұранысты жіберу» батырмасының көмегімен сұранысты куәландыруға (қол қоюға) көшуді жүзеге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куәлігінің таңдауы;</w:t>
      </w:r>
      <w:r>
        <w:br/>
      </w:r>
      <w:r>
        <w:rPr>
          <w:rFonts w:ascii="Times New Roman"/>
          <w:b w:val="false"/>
          <w:i w:val="false"/>
          <w:color w:val="000000"/>
          <w:sz w:val="28"/>
        </w:rPr>
        <w:t>
</w:t>
      </w:r>
      <w:r>
        <w:rPr>
          <w:rFonts w:ascii="Times New Roman"/>
          <w:b w:val="false"/>
          <w:i w:val="false"/>
          <w:color w:val="000000"/>
          <w:sz w:val="28"/>
        </w:rPr>
        <w:t>
      6) сұранысты куәландыру (қол қою) – пайдаланушы «қол қою» батырмасының көмегімен ЭЦҚ сұранысын куәландыруды (қол қоюды) жүзеге асырады, содан кейін сұраныс ЭҮАШ АЖО-ына өңдеуге жіберіледі;</w:t>
      </w:r>
      <w:r>
        <w:br/>
      </w:r>
      <w:r>
        <w:rPr>
          <w:rFonts w:ascii="Times New Roman"/>
          <w:b w:val="false"/>
          <w:i w:val="false"/>
          <w:color w:val="000000"/>
          <w:sz w:val="28"/>
        </w:rPr>
        <w:t>
</w:t>
      </w:r>
      <w:r>
        <w:rPr>
          <w:rFonts w:ascii="Times New Roman"/>
          <w:b w:val="false"/>
          <w:i w:val="false"/>
          <w:color w:val="000000"/>
          <w:sz w:val="28"/>
        </w:rPr>
        <w:t>
      7) сұраныстың ЭҮАШ АЖО-ына өңдеуі;</w:t>
      </w:r>
      <w:r>
        <w:br/>
      </w:r>
      <w:r>
        <w:rPr>
          <w:rFonts w:ascii="Times New Roman"/>
          <w:b w:val="false"/>
          <w:i w:val="false"/>
          <w:color w:val="000000"/>
          <w:sz w:val="28"/>
        </w:rPr>
        <w:t>
</w:t>
      </w:r>
      <w:r>
        <w:rPr>
          <w:rFonts w:ascii="Times New Roman"/>
          <w:b w:val="false"/>
          <w:i w:val="false"/>
          <w:color w:val="000000"/>
          <w:sz w:val="28"/>
        </w:rPr>
        <w:t>
      8) пайдаланушының дисплей экранында келесі ақпарат шығады: ЖСН, сұраныс нөмірі; қызмет түрі; сұраныс мәртебесі; қызметті көрсету мерзімі;</w:t>
      </w:r>
      <w:r>
        <w:br/>
      </w:r>
      <w:r>
        <w:rPr>
          <w:rFonts w:ascii="Times New Roman"/>
          <w:b w:val="false"/>
          <w:i w:val="false"/>
          <w:color w:val="000000"/>
          <w:sz w:val="28"/>
        </w:rPr>
        <w:t>
      «мәртебені жаңарту» батырмасының көмегімен пайдаланушыға сұранысты өңдеу нәтижесін қарастыру мүмкіндігі ұсынылады;</w:t>
      </w:r>
      <w:r>
        <w:br/>
      </w:r>
      <w:r>
        <w:rPr>
          <w:rFonts w:ascii="Times New Roman"/>
          <w:b w:val="false"/>
          <w:i w:val="false"/>
          <w:color w:val="000000"/>
          <w:sz w:val="28"/>
        </w:rPr>
        <w:t>
      жауапты алған соң ЭҮП-ында «нәтижені қарау» батырмасы шығады.</w:t>
      </w:r>
      <w:r>
        <w:br/>
      </w:r>
      <w:r>
        <w:rPr>
          <w:rFonts w:ascii="Times New Roman"/>
          <w:b w:val="false"/>
          <w:i w:val="false"/>
          <w:color w:val="000000"/>
          <w:sz w:val="28"/>
        </w:rPr>
        <w:t>
</w:t>
      </w:r>
      <w:r>
        <w:rPr>
          <w:rFonts w:ascii="Times New Roman"/>
          <w:b w:val="false"/>
          <w:i w:val="false"/>
          <w:color w:val="000000"/>
          <w:sz w:val="28"/>
        </w:rPr>
        <w:t>
      9. Тұтынушының қызмет алу бойынша сұрау салудың орындалу дәрежесін тексеру тәсілі: ЭҮП-тің «Қызмет алу тарихы» тармағында, сондай-ақ, Орталыққа жүгіну арқылы.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кеңесті саll-орталықтың (1414)телефоны бойынша алуға болады.</w:t>
      </w:r>
    </w:p>
    <w:bookmarkEnd w:id="68"/>
    <w:bookmarkStart w:name="z366" w:id="69"/>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69"/>
    <w:bookmarkStart w:name="z367" w:id="70"/>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Орталықтың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ЭҮАШ;</w:t>
      </w:r>
      <w:r>
        <w:br/>
      </w:r>
      <w:r>
        <w:rPr>
          <w:rFonts w:ascii="Times New Roman"/>
          <w:b w:val="false"/>
          <w:i w:val="false"/>
          <w:color w:val="000000"/>
          <w:sz w:val="28"/>
        </w:rPr>
        <w:t>
      ЭҮАШ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логикалық кезектілігі арасындағы өзара байланысты (электрондық мемлекеттік қызметті көрсету үдерісінде) көрсететін диаграмма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қызметті көрсетілетін тұлғада ЖСН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p>
    <w:bookmarkEnd w:id="70"/>
    <w:bookmarkStart w:name="z380" w:id="71"/>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xml:space="preserve">
ресімдеу үшін қорғаншылық немесе   </w:t>
      </w:r>
      <w:r>
        <w:br/>
      </w:r>
      <w:r>
        <w:rPr>
          <w:rFonts w:ascii="Times New Roman"/>
          <w:b w:val="false"/>
          <w:i w:val="false"/>
          <w:color w:val="000000"/>
          <w:sz w:val="28"/>
        </w:rPr>
        <w:t xml:space="preserve">
қамқоршылық жөніндегі функцияларды  </w:t>
      </w:r>
      <w:r>
        <w:br/>
      </w:r>
      <w:r>
        <w:rPr>
          <w:rFonts w:ascii="Times New Roman"/>
          <w:b w:val="false"/>
          <w:i w:val="false"/>
          <w:color w:val="000000"/>
          <w:sz w:val="28"/>
        </w:rPr>
        <w:t xml:space="preserve">
жүзеге асыратын органдардың     </w:t>
      </w:r>
      <w:r>
        <w:br/>
      </w:r>
      <w:r>
        <w:rPr>
          <w:rFonts w:ascii="Times New Roman"/>
          <w:b w:val="false"/>
          <w:i w:val="false"/>
          <w:color w:val="000000"/>
          <w:sz w:val="28"/>
        </w:rPr>
        <w:t xml:space="preserve">
анықтамаларын беру» электрондық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1-қосымша        </w:t>
      </w:r>
    </w:p>
    <w:bookmarkEnd w:id="71"/>
    <w:bookmarkStart w:name="z381" w:id="72"/>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әрекеттесудің № 1 диаграммасы (қағаз нұсқасын қараңыз)</w:t>
      </w:r>
    </w:p>
    <w:bookmarkEnd w:id="72"/>
    <w:bookmarkStart w:name="z382" w:id="73"/>
    <w:p>
      <w:pPr>
        <w:spacing w:after="0"/>
        <w:ind w:left="0"/>
        <w:jc w:val="left"/>
      </w:pPr>
      <w:r>
        <w:rPr>
          <w:rFonts w:ascii="Times New Roman"/>
          <w:b/>
          <w:i w:val="false"/>
          <w:color w:val="000000"/>
        </w:rPr>
        <w:t xml:space="preserve"> 
Электрондық мемлекеттік қызметті Орталық арқылы көрсету кезіндегі функционалдық өзара әрекеттесудің № 2 диаграммасы (қағаз нұсқасын қараңыз)</w:t>
      </w:r>
    </w:p>
    <w:bookmarkEnd w:id="73"/>
    <w:bookmarkStart w:name="z383" w:id="74"/>
    <w:p>
      <w:pPr>
        <w:spacing w:after="0"/>
        <w:ind w:left="0"/>
        <w:jc w:val="left"/>
      </w:pPr>
      <w:r>
        <w:rPr>
          <w:rFonts w:ascii="Times New Roman"/>
          <w:b/>
          <w:i w:val="false"/>
          <w:color w:val="000000"/>
        </w:rPr>
        <w:t xml:space="preserve"> 
Шартты белігілер: (қағаз нұсқасын қараңыз)</w:t>
      </w:r>
    </w:p>
    <w:bookmarkEnd w:id="74"/>
    <w:bookmarkStart w:name="z384" w:id="75"/>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xml:space="preserve">
ресімдеу үшін қорғаншылық немесе  </w:t>
      </w:r>
      <w:r>
        <w:br/>
      </w:r>
      <w:r>
        <w:rPr>
          <w:rFonts w:ascii="Times New Roman"/>
          <w:b w:val="false"/>
          <w:i w:val="false"/>
          <w:color w:val="000000"/>
          <w:sz w:val="28"/>
        </w:rPr>
        <w:t xml:space="preserve">
қамқоршылық жөніндегі функцияларды </w:t>
      </w:r>
      <w:r>
        <w:br/>
      </w:r>
      <w:r>
        <w:rPr>
          <w:rFonts w:ascii="Times New Roman"/>
          <w:b w:val="false"/>
          <w:i w:val="false"/>
          <w:color w:val="000000"/>
          <w:sz w:val="28"/>
        </w:rPr>
        <w:t xml:space="preserve">
жүзеге асыратын органдардың    </w:t>
      </w:r>
      <w:r>
        <w:br/>
      </w:r>
      <w:r>
        <w:rPr>
          <w:rFonts w:ascii="Times New Roman"/>
          <w:b w:val="false"/>
          <w:i w:val="false"/>
          <w:color w:val="000000"/>
          <w:sz w:val="28"/>
        </w:rPr>
        <w:t xml:space="preserve">
анықтамаларын беру» электрондық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2-қосымша      </w:t>
      </w:r>
    </w:p>
    <w:bookmarkEnd w:id="75"/>
    <w:bookmarkStart w:name="z385" w:id="76"/>
    <w:p>
      <w:pPr>
        <w:spacing w:after="0"/>
        <w:ind w:left="0"/>
        <w:jc w:val="left"/>
      </w:pPr>
      <w:r>
        <w:rPr>
          <w:rFonts w:ascii="Times New Roman"/>
          <w:b/>
          <w:i w:val="false"/>
          <w:color w:val="000000"/>
        </w:rPr>
        <w:t xml:space="preserve"> 
1-кесте. ЭҮП арқылы ҚФБ әрекеттерінің сипаты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510"/>
        <w:gridCol w:w="2388"/>
        <w:gridCol w:w="2653"/>
        <w:gridCol w:w="2919"/>
      </w:tblGrid>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19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бойынша ЭҮП-ке авторлаудан өтеді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бұзушылықтардың болуына орай бас тарту туралы хабарлама құрастырады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таңдауымен қызметті таңдайды және сұрау салудың деректерін құрады</w:t>
            </w:r>
          </w:p>
        </w:tc>
      </w:tr>
      <w:tr>
        <w:trPr>
          <w:trHeight w:val="13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деректерінде бұзушылықтар болса;</w:t>
            </w:r>
            <w:r>
              <w:br/>
            </w:r>
            <w:r>
              <w:rPr>
                <w:rFonts w:ascii="Times New Roman"/>
                <w:b w:val="false"/>
                <w:i w:val="false"/>
                <w:color w:val="000000"/>
                <w:sz w:val="20"/>
              </w:rPr>
              <w:t>
3 – егер авторлау ойдағыдай өтсе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деректерінде бұзушылықтар болса; 5 – егер бұзушылықтар болмаса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2543"/>
        <w:gridCol w:w="2543"/>
        <w:gridCol w:w="3109"/>
        <w:gridCol w:w="2262"/>
      </w:tblGrid>
      <w:tr>
        <w:trPr>
          <w:trHeight w:val="34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192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деректерінде бұзушылықтардың болуына орай бас тарту туралы хабарлама құрады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көмегімен куәландыру (қол қою) және ЭҮАШ АЖО сұранысты жіберу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орай бас тарту туралы хабарлама құру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нәтижелерін алуы</w:t>
            </w:r>
          </w:p>
        </w:tc>
      </w:tr>
      <w:tr>
        <w:trPr>
          <w:trHeight w:val="130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туралы хабарлама қалыптастыру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бейнелеу</w:t>
            </w:r>
          </w:p>
        </w:tc>
      </w:tr>
      <w:tr>
        <w:trPr>
          <w:trHeight w:val="48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82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 деректерінде бұзушылықтар болса; 8 – егер бұзушылықтар болмаса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6" w:id="77"/>
    <w:p>
      <w:pPr>
        <w:spacing w:after="0"/>
        <w:ind w:left="0"/>
        <w:jc w:val="left"/>
      </w:pPr>
      <w:r>
        <w:rPr>
          <w:rFonts w:ascii="Times New Roman"/>
          <w:b/>
          <w:i w:val="false"/>
          <w:color w:val="000000"/>
        </w:rPr>
        <w:t xml:space="preserve"> 
2-кесте. Орталық арқылы ҚФБ әрекеттерінің сипаты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3946"/>
        <w:gridCol w:w="2089"/>
        <w:gridCol w:w="2089"/>
        <w:gridCol w:w="2089"/>
        <w:gridCol w:w="2323"/>
      </w:tblGrid>
      <w:tr>
        <w:trPr>
          <w:trHeight w:val="6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7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 операторы авторлаудан өтеді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салудың деректерін қалыптастырады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БНАЖ,</w:t>
            </w:r>
          </w:p>
          <w:p>
            <w:pPr>
              <w:spacing w:after="20"/>
              <w:ind w:left="20"/>
              <w:jc w:val="both"/>
            </w:pPr>
            <w:r>
              <w:rPr>
                <w:rFonts w:ascii="Times New Roman"/>
                <w:b w:val="false"/>
                <w:i w:val="false"/>
                <w:color w:val="000000"/>
                <w:sz w:val="20"/>
              </w:rPr>
              <w:t>ЖТ МДБ-ына жіберу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деректерінің болмауына орай деректерді алу мүмкіндігі жоқ екені туралы хабарлама қалыптастыру</w:t>
            </w:r>
          </w:p>
        </w:tc>
      </w:tr>
      <w:tr>
        <w:trPr>
          <w:trHeight w:val="10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жүйеде тіркеу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 деректерінде бұзушылықтар болса; 5 – егер бұзушылықтар болмаса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853"/>
        <w:gridCol w:w="2537"/>
        <w:gridCol w:w="2537"/>
        <w:gridCol w:w="2220"/>
      </w:tblGrid>
      <w:tr>
        <w:trPr>
          <w:trHeight w:val="42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79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куәлігі мен қажетті құжаттарға сұрау салу нысанына қоса беріп, сұрау салуды толтыру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Куәландырылған (қол қойылған) ЭЦҚ құжатын ЭҮАШ АЖО-ына жіберу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орай бас тарту туралы хабарлама құру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нәтижелерін алуы</w:t>
            </w:r>
          </w:p>
        </w:tc>
      </w:tr>
      <w:tr>
        <w:trPr>
          <w:trHeight w:val="102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 бейнелеу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бейнелеу</w:t>
            </w:r>
          </w:p>
        </w:tc>
      </w:tr>
      <w:tr>
        <w:trPr>
          <w:trHeight w:val="3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82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7" w:id="78"/>
    <w:p>
      <w:pPr>
        <w:spacing w:after="0"/>
        <w:ind w:left="0"/>
        <w:jc w:val="both"/>
      </w:pPr>
      <w:r>
        <w:rPr>
          <w:rFonts w:ascii="Times New Roman"/>
          <w:b w:val="false"/>
          <w:i w:val="false"/>
          <w:color w:val="000000"/>
          <w:sz w:val="28"/>
        </w:rPr>
        <w:t xml:space="preserve">
«Кәмелетке толмағандарға меншік   </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xml:space="preserve">
ресімдеу үшін қорғаншылық немесе  </w:t>
      </w:r>
      <w:r>
        <w:br/>
      </w:r>
      <w:r>
        <w:rPr>
          <w:rFonts w:ascii="Times New Roman"/>
          <w:b w:val="false"/>
          <w:i w:val="false"/>
          <w:color w:val="000000"/>
          <w:sz w:val="28"/>
        </w:rPr>
        <w:t xml:space="preserve">
қамқоршылық жөніндегі функцияларды </w:t>
      </w:r>
      <w:r>
        <w:br/>
      </w:r>
      <w:r>
        <w:rPr>
          <w:rFonts w:ascii="Times New Roman"/>
          <w:b w:val="false"/>
          <w:i w:val="false"/>
          <w:color w:val="000000"/>
          <w:sz w:val="28"/>
        </w:rPr>
        <w:t xml:space="preserve">
жүзеге асыратын органдардың     </w:t>
      </w:r>
      <w:r>
        <w:br/>
      </w:r>
      <w:r>
        <w:rPr>
          <w:rFonts w:ascii="Times New Roman"/>
          <w:b w:val="false"/>
          <w:i w:val="false"/>
          <w:color w:val="000000"/>
          <w:sz w:val="28"/>
        </w:rPr>
        <w:t xml:space="preserve">
анықтамаларын беру» электрондық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3-қосымша       </w:t>
      </w:r>
    </w:p>
    <w:bookmarkEnd w:id="78"/>
    <w:bookmarkStart w:name="z388" w:id="79"/>
    <w:p>
      <w:pPr>
        <w:spacing w:after="0"/>
        <w:ind w:left="0"/>
        <w:jc w:val="left"/>
      </w:pPr>
      <w:r>
        <w:rPr>
          <w:rFonts w:ascii="Times New Roman"/>
          <w:b/>
          <w:i w:val="false"/>
          <w:color w:val="000000"/>
        </w:rPr>
        <w:t xml:space="preserve"> 
Электрондық мемлекеттік қызметтің «сапа» және «қол жетімділік» көрсеткіштерін айқындауға арналған сауалнама нысаны</w:t>
      </w:r>
    </w:p>
    <w:bookmarkEnd w:id="79"/>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(қызметтің атауы)</w:t>
      </w:r>
    </w:p>
    <w:bookmarkStart w:name="z389" w:id="80"/>
    <w:p>
      <w:pPr>
        <w:spacing w:after="0"/>
        <w:ind w:left="0"/>
        <w:jc w:val="both"/>
      </w:pP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